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A0A" w:rsidRDefault="00BE0A0A" w:rsidP="0065413A">
      <w:r>
        <w:t xml:space="preserve">Fali još 1 pitanje T/N, nikako se sitit šta je bilo :/ a i ovo zadnje nisan sigurna kako je išlo.. nisu sva toččno ovako bila postavljena, al bitna je poanta </w:t>
      </w:r>
      <w:r>
        <w:sym w:font="Wingdings" w:char="F04A"/>
      </w:r>
    </w:p>
    <w:p w:rsidR="00662AED" w:rsidRDefault="0065413A" w:rsidP="0065413A">
      <w:pPr>
        <w:pStyle w:val="ListParagraph"/>
        <w:numPr>
          <w:ilvl w:val="0"/>
          <w:numId w:val="1"/>
        </w:numPr>
      </w:pPr>
      <w:r>
        <w:t xml:space="preserve">Razlike između roditelja visokog i niskog SES-a s obzirom na njihova uvjerenja i ciljeve (tako nešto, uglavnom </w:t>
      </w:r>
      <w:r w:rsidR="00BE0A0A">
        <w:t>triba opisat</w:t>
      </w:r>
      <w:r>
        <w:t xml:space="preserve"> ovo Tardiffovo istraživanje).</w:t>
      </w:r>
    </w:p>
    <w:p w:rsidR="0065413A" w:rsidRDefault="0065413A" w:rsidP="0065413A">
      <w:pPr>
        <w:pStyle w:val="ListParagraph"/>
        <w:numPr>
          <w:ilvl w:val="0"/>
          <w:numId w:val="1"/>
        </w:numPr>
      </w:pPr>
      <w:r>
        <w:t>Izravna i menadžerska kontrola – razlike između roditelja visokog i niskog SES-a.</w:t>
      </w:r>
    </w:p>
    <w:p w:rsidR="0065413A" w:rsidRDefault="0065413A" w:rsidP="0065413A">
      <w:pPr>
        <w:pStyle w:val="ListParagraph"/>
        <w:numPr>
          <w:ilvl w:val="0"/>
          <w:numId w:val="1"/>
        </w:numPr>
      </w:pPr>
      <w:r>
        <w:t>Objasniti metodološko ograničenje da se ne može razlučiti djelovanje SES-a od drugih varijabli i nabrojat koje su to varijable povezane sa SES-om.</w:t>
      </w:r>
    </w:p>
    <w:p w:rsidR="0065413A" w:rsidRDefault="0065413A" w:rsidP="0065413A">
      <w:pPr>
        <w:pStyle w:val="ListParagraph"/>
        <w:numPr>
          <w:ilvl w:val="0"/>
          <w:numId w:val="1"/>
        </w:numPr>
      </w:pPr>
      <w:r>
        <w:t>3 načina mjerenja SES-a, tj. 3 vrste kapitala/resursa.</w:t>
      </w:r>
    </w:p>
    <w:p w:rsidR="0065413A" w:rsidRDefault="0065413A" w:rsidP="0065413A">
      <w:pPr>
        <w:pStyle w:val="ListParagraph"/>
        <w:numPr>
          <w:ilvl w:val="0"/>
          <w:numId w:val="1"/>
        </w:numPr>
      </w:pPr>
      <w:r>
        <w:t>Problem SES-a kao varijable.</w:t>
      </w:r>
    </w:p>
    <w:p w:rsidR="0065413A" w:rsidRDefault="0065413A" w:rsidP="0065413A">
      <w:pPr>
        <w:pStyle w:val="ListParagraph"/>
        <w:numPr>
          <w:ilvl w:val="0"/>
          <w:numId w:val="1"/>
        </w:numPr>
      </w:pPr>
      <w:r>
        <w:t>Prednosti i nedostavi siromašnih zaposlenih  roditelja.</w:t>
      </w:r>
    </w:p>
    <w:p w:rsidR="0065413A" w:rsidRDefault="0065413A" w:rsidP="0065413A">
      <w:pPr>
        <w:pStyle w:val="ListParagraph"/>
        <w:numPr>
          <w:ilvl w:val="0"/>
          <w:numId w:val="1"/>
        </w:numPr>
      </w:pPr>
      <w:r>
        <w:t>Koji je najveći rizik za siromašnu djecu u usporedbi s djecom koja nisu siromašna (zlostavljanje i zanemarivanje).</w:t>
      </w:r>
    </w:p>
    <w:p w:rsidR="0065413A" w:rsidRDefault="0065413A" w:rsidP="0065413A">
      <w:pPr>
        <w:pStyle w:val="ListParagraph"/>
        <w:numPr>
          <w:ilvl w:val="0"/>
          <w:numId w:val="1"/>
        </w:numPr>
      </w:pPr>
      <w:r>
        <w:t>Objasni zašto je u Bronfenbrennerovom istraživanju dobivena snažnija povezanost između prihoda roditelja i mjera dječjeg razvoja, a u nekima slabija.</w:t>
      </w:r>
    </w:p>
    <w:p w:rsidR="0065413A" w:rsidRDefault="0065413A" w:rsidP="0065413A">
      <w:pPr>
        <w:pStyle w:val="ListParagraph"/>
        <w:numPr>
          <w:ilvl w:val="0"/>
          <w:numId w:val="1"/>
        </w:numPr>
      </w:pPr>
      <w:r>
        <w:t>Objasni kakve mogu biti emocionalne reakcije roditelja na stresne okoline prema Garbarinu i sur.</w:t>
      </w:r>
    </w:p>
    <w:p w:rsidR="0065413A" w:rsidRDefault="0065413A" w:rsidP="0065413A">
      <w:pPr>
        <w:pStyle w:val="ListParagraph"/>
        <w:numPr>
          <w:ilvl w:val="0"/>
          <w:numId w:val="1"/>
        </w:numPr>
      </w:pPr>
      <w:r>
        <w:t xml:space="preserve">Kakva kombinacija demokratskog i autoritarnog odgoja pogoduje pozitivnom razvoju djece i u kojem kontekstu? (dio </w:t>
      </w:r>
      <w:r>
        <w:rPr>
          <w:i/>
        </w:rPr>
        <w:t>Strategije za odgoj djece u visoko rizičnoj okolini</w:t>
      </w:r>
      <w:r>
        <w:t>)</w:t>
      </w:r>
    </w:p>
    <w:p w:rsidR="003B2AEE" w:rsidRDefault="003B2AEE" w:rsidP="0065413A">
      <w:pPr>
        <w:pStyle w:val="ListParagraph"/>
        <w:numPr>
          <w:ilvl w:val="0"/>
          <w:numId w:val="1"/>
        </w:numPr>
      </w:pPr>
      <w:r>
        <w:t>Za djecu predškolske i školske dobi _______________________________ osjetljivije su na efekte karakteristika zajednice nego bihevioralne mjere i mjere mentalnog zdravlja. (kognitivne mjere i mjere postignuća)</w:t>
      </w:r>
    </w:p>
    <w:p w:rsidR="003B2AEE" w:rsidRDefault="003B2AEE" w:rsidP="0065413A">
      <w:pPr>
        <w:pStyle w:val="ListParagraph"/>
        <w:numPr>
          <w:ilvl w:val="0"/>
          <w:numId w:val="1"/>
        </w:numPr>
      </w:pPr>
      <w:r>
        <w:t>Nabroji barem 4 faktora koja dovode do otpornosti i suočavanja.</w:t>
      </w:r>
    </w:p>
    <w:p w:rsidR="003B2AEE" w:rsidRDefault="003B2AEE" w:rsidP="0065413A">
      <w:pPr>
        <w:pStyle w:val="ListParagraph"/>
        <w:numPr>
          <w:ilvl w:val="0"/>
          <w:numId w:val="1"/>
        </w:numPr>
      </w:pPr>
      <w:r>
        <w:t>Objasni ekonomske i tehnološke promjene te njihov utjecaj na odrastanje mladih u 21. st.</w:t>
      </w:r>
    </w:p>
    <w:p w:rsidR="003B2AEE" w:rsidRDefault="003B2AEE" w:rsidP="0065413A">
      <w:pPr>
        <w:pStyle w:val="ListParagraph"/>
        <w:numPr>
          <w:ilvl w:val="0"/>
          <w:numId w:val="1"/>
        </w:numPr>
      </w:pPr>
      <w:r>
        <w:t>Raspon adolescencije danas i što je uzrokovalo produljenje?</w:t>
      </w:r>
    </w:p>
    <w:p w:rsidR="003B2AEE" w:rsidRDefault="003B2AEE" w:rsidP="0065413A">
      <w:pPr>
        <w:pStyle w:val="ListParagraph"/>
        <w:numPr>
          <w:ilvl w:val="0"/>
          <w:numId w:val="1"/>
        </w:numPr>
      </w:pPr>
      <w:r>
        <w:t>Adolescencija se može podijeliti na dva razdoblja: _________ i __________ .</w:t>
      </w:r>
    </w:p>
    <w:p w:rsidR="003B2AEE" w:rsidRDefault="003B2AEE" w:rsidP="0065413A">
      <w:pPr>
        <w:pStyle w:val="ListParagraph"/>
        <w:numPr>
          <w:ilvl w:val="0"/>
          <w:numId w:val="1"/>
        </w:numPr>
      </w:pPr>
      <w:r>
        <w:t>Demografske promjene koje pogađaju obitelj, odnosno kako je promijenjena veličina i sastav obitelji te veze s drugima u zajednici.</w:t>
      </w:r>
    </w:p>
    <w:p w:rsidR="003B2AEE" w:rsidRDefault="003B2AEE" w:rsidP="0065413A">
      <w:pPr>
        <w:pStyle w:val="ListParagraph"/>
        <w:numPr>
          <w:ilvl w:val="0"/>
          <w:numId w:val="1"/>
        </w:numPr>
      </w:pPr>
      <w:r>
        <w:t>Najčešća aktivnost adolescenata kada su kod kuće s roditeljima je __________ (gledanje tv-a)</w:t>
      </w:r>
    </w:p>
    <w:p w:rsidR="003B2AEE" w:rsidRDefault="003B2AEE" w:rsidP="0065413A">
      <w:pPr>
        <w:pStyle w:val="ListParagraph"/>
        <w:numPr>
          <w:ilvl w:val="0"/>
          <w:numId w:val="1"/>
        </w:numPr>
      </w:pPr>
      <w:r>
        <w:t>Mladi u 20-ima žive duže s roditeljima</w:t>
      </w:r>
      <w:r w:rsidR="00BE0A0A">
        <w:t xml:space="preserve"> (ili je bilo da je veća nezaposlenost, al svakako što južnije to tužnije </w:t>
      </w:r>
      <w:r w:rsidR="00BE0A0A">
        <w:sym w:font="Wingdings" w:char="F04A"/>
      </w:r>
      <w:r w:rsidR="00BE0A0A">
        <w:t>)</w:t>
      </w:r>
      <w:r>
        <w:t>, osobito: a) južnoj b)sjevernoj c)zapadnoj Europi. (a)</w:t>
      </w:r>
    </w:p>
    <w:p w:rsidR="003B2AEE" w:rsidRDefault="003B2AEE" w:rsidP="003B2AEE">
      <w:pPr>
        <w:pStyle w:val="ListParagraph"/>
        <w:numPr>
          <w:ilvl w:val="0"/>
          <w:numId w:val="1"/>
        </w:numPr>
      </w:pPr>
      <w:r>
        <w:t>Adolescenti najveći pritisak vršnjaka percipiraju u području a) izgleda b) socijalne uključenosti c) angažiranja u neprimjerenim ponašanjima</w:t>
      </w:r>
    </w:p>
    <w:p w:rsidR="003B2AEE" w:rsidRDefault="003B2AEE" w:rsidP="003B2AEE">
      <w:pPr>
        <w:pStyle w:val="ListParagraph"/>
        <w:numPr>
          <w:ilvl w:val="0"/>
          <w:numId w:val="1"/>
        </w:numPr>
      </w:pPr>
      <w:r>
        <w:t>Opći tipovi adolescentskih grupa u Europi.</w:t>
      </w:r>
    </w:p>
    <w:p w:rsidR="003B2AEE" w:rsidRDefault="003B2AEE" w:rsidP="003B2AEE">
      <w:pPr>
        <w:pStyle w:val="ListParagraph"/>
        <w:numPr>
          <w:ilvl w:val="0"/>
          <w:numId w:val="1"/>
        </w:numPr>
      </w:pPr>
      <w:r>
        <w:t xml:space="preserve">Prema izjavama adolescenata najznačajnije osobe u njihovom životu su ______ roditelji. </w:t>
      </w:r>
    </w:p>
    <w:p w:rsidR="003B2AEE" w:rsidRDefault="003B2AEE" w:rsidP="003B2AEE">
      <w:pPr>
        <w:pStyle w:val="ListParagraph"/>
        <w:numPr>
          <w:ilvl w:val="0"/>
          <w:numId w:val="1"/>
        </w:numPr>
      </w:pPr>
      <w:r>
        <w:t>Dobre i loše strane korištenja interneta</w:t>
      </w:r>
    </w:p>
    <w:p w:rsidR="003B2AEE" w:rsidRDefault="003B2AEE" w:rsidP="003B2AEE">
      <w:pPr>
        <w:pStyle w:val="ListParagraph"/>
        <w:numPr>
          <w:ilvl w:val="0"/>
          <w:numId w:val="1"/>
        </w:numPr>
      </w:pPr>
      <w:r>
        <w:t xml:space="preserve">Prijelaz iz srednje škole na posao teži je u europskim zemljama. T </w:t>
      </w:r>
      <w:r w:rsidRPr="003B2AEE">
        <w:rPr>
          <w:b/>
        </w:rPr>
        <w:t>N</w:t>
      </w:r>
    </w:p>
    <w:p w:rsidR="00BE0A0A" w:rsidRDefault="003B2AEE" w:rsidP="003B2AEE">
      <w:pPr>
        <w:pStyle w:val="ListParagraph"/>
        <w:numPr>
          <w:ilvl w:val="0"/>
          <w:numId w:val="1"/>
        </w:numPr>
      </w:pPr>
      <w:r>
        <w:t xml:space="preserve"> </w:t>
      </w:r>
      <w:r w:rsidR="00BE0A0A">
        <w:t>Bilo je za nadopunit: __________ bračnog partnera pa nešto u smislu da pozitivno djeluje na roditeljstvo, ali ne sićan se šta točno, niti mogu nać u skripti, ja san stavila socijalna podrška pa šta bude</w:t>
      </w:r>
    </w:p>
    <w:sectPr w:rsidR="00BE0A0A" w:rsidSect="00662A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64F" w:rsidRDefault="0021164F" w:rsidP="00BE0A0A">
      <w:pPr>
        <w:spacing w:after="0" w:line="240" w:lineRule="auto"/>
      </w:pPr>
      <w:r>
        <w:separator/>
      </w:r>
    </w:p>
  </w:endnote>
  <w:endnote w:type="continuationSeparator" w:id="1">
    <w:p w:rsidR="0021164F" w:rsidRDefault="0021164F" w:rsidP="00BE0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64F" w:rsidRDefault="0021164F" w:rsidP="00BE0A0A">
      <w:pPr>
        <w:spacing w:after="0" w:line="240" w:lineRule="auto"/>
      </w:pPr>
      <w:r>
        <w:separator/>
      </w:r>
    </w:p>
  </w:footnote>
  <w:footnote w:type="continuationSeparator" w:id="1">
    <w:p w:rsidR="0021164F" w:rsidRDefault="0021164F" w:rsidP="00BE0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E699A"/>
    <w:multiLevelType w:val="hybridMultilevel"/>
    <w:tmpl w:val="A768E3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413A"/>
    <w:rsid w:val="0021164F"/>
    <w:rsid w:val="003B2AEE"/>
    <w:rsid w:val="0065413A"/>
    <w:rsid w:val="00662AED"/>
    <w:rsid w:val="00BE0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A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41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E0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0A0A"/>
  </w:style>
  <w:style w:type="paragraph" w:styleId="Footer">
    <w:name w:val="footer"/>
    <w:basedOn w:val="Normal"/>
    <w:link w:val="FooterChar"/>
    <w:uiPriority w:val="99"/>
    <w:semiHidden/>
    <w:unhideWhenUsed/>
    <w:rsid w:val="00BE0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0A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nom</dc:creator>
  <cp:lastModifiedBy>nom</cp:lastModifiedBy>
  <cp:revision>1</cp:revision>
  <dcterms:created xsi:type="dcterms:W3CDTF">2013-01-15T16:17:00Z</dcterms:created>
  <dcterms:modified xsi:type="dcterms:W3CDTF">2013-01-15T16:48:00Z</dcterms:modified>
</cp:coreProperties>
</file>