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8D4" w:rsidRPr="00930E2B" w:rsidRDefault="00C018D4" w:rsidP="00C018D4">
      <w:pPr>
        <w:rPr>
          <w:rFonts w:ascii="Times New Roman" w:hAnsi="Times New Roman"/>
        </w:rPr>
      </w:pPr>
    </w:p>
    <w:p w:rsidR="00C018D4" w:rsidRPr="00810BCE" w:rsidRDefault="00C018D4" w:rsidP="002B7632">
      <w:pPr>
        <w:numPr>
          <w:ilvl w:val="0"/>
          <w:numId w:val="67"/>
        </w:numPr>
        <w:spacing w:after="0" w:line="240" w:lineRule="auto"/>
        <w:jc w:val="both"/>
        <w:rPr>
          <w:rFonts w:ascii="Times New Roman" w:eastAsia="Arial Unicode MS" w:hAnsi="Times New Roman"/>
          <w:b/>
          <w:vanish/>
          <w:color w:val="FF0000"/>
          <w:u w:val="single"/>
        </w:rPr>
      </w:pPr>
      <w:r w:rsidRPr="00810BCE">
        <w:rPr>
          <w:rFonts w:ascii="Times New Roman" w:hAnsi="Times New Roman"/>
          <w:b/>
          <w:color w:val="FF0000"/>
          <w:u w:val="single"/>
        </w:rPr>
        <w:t>Što je banka i čime se bavi ?</w:t>
      </w:r>
    </w:p>
    <w:p w:rsidR="00C018D4" w:rsidRPr="00810BCE" w:rsidRDefault="00C018D4" w:rsidP="00C018D4">
      <w:pPr>
        <w:ind w:left="360"/>
        <w:jc w:val="both"/>
        <w:rPr>
          <w:rFonts w:ascii="Times New Roman" w:hAnsi="Times New Roman"/>
          <w:b/>
          <w:color w:val="FF0000"/>
          <w:u w:val="single"/>
        </w:rPr>
      </w:pPr>
    </w:p>
    <w:p w:rsidR="00C018D4" w:rsidRPr="00930E2B" w:rsidRDefault="00C018D4" w:rsidP="00C018D4">
      <w:pPr>
        <w:jc w:val="both"/>
        <w:rPr>
          <w:rFonts w:ascii="Times New Roman" w:hAnsi="Times New Roman"/>
          <w:vanish/>
        </w:rPr>
      </w:pPr>
      <w:r w:rsidRPr="00930E2B">
        <w:rPr>
          <w:rFonts w:ascii="Times New Roman" w:hAnsi="Times New Roman"/>
        </w:rPr>
        <w:t xml:space="preserve">Specijalizirane uslužne ekonomske ustanove koje opslužuju svojim uslugama pojedince, poduzeća i državu. </w:t>
      </w:r>
    </w:p>
    <w:p w:rsidR="00C018D4" w:rsidRPr="00930E2B" w:rsidRDefault="00C018D4" w:rsidP="00C018D4">
      <w:pPr>
        <w:jc w:val="both"/>
        <w:rPr>
          <w:rFonts w:ascii="Times New Roman" w:hAnsi="Times New Roman"/>
          <w:vanish/>
        </w:rPr>
      </w:pPr>
      <w:r w:rsidRPr="00930E2B">
        <w:rPr>
          <w:rFonts w:ascii="Times New Roman" w:hAnsi="Times New Roman"/>
          <w:lang w:val="en-GB"/>
        </w:rPr>
        <w:t>BankajefinancijskainstitucijakojajeodHNBdobilaodobrenjezaradikojajeosnovanakaodioni</w:t>
      </w:r>
      <w:r w:rsidRPr="00930E2B">
        <w:rPr>
          <w:rFonts w:ascii="Times New Roman" w:hAnsi="Times New Roman"/>
        </w:rPr>
        <w:t>č</w:t>
      </w:r>
      <w:r w:rsidRPr="00930E2B">
        <w:rPr>
          <w:rFonts w:ascii="Times New Roman" w:hAnsi="Times New Roman"/>
          <w:lang w:val="en-GB"/>
        </w:rPr>
        <w:t>kodru</w:t>
      </w:r>
      <w:r w:rsidRPr="00930E2B">
        <w:rPr>
          <w:rFonts w:ascii="Times New Roman" w:hAnsi="Times New Roman"/>
        </w:rPr>
        <w:t>š</w:t>
      </w:r>
      <w:r w:rsidRPr="00930E2B">
        <w:rPr>
          <w:rFonts w:ascii="Times New Roman" w:hAnsi="Times New Roman"/>
          <w:lang w:val="en-GB"/>
        </w:rPr>
        <w:t>tvosasjedi</w:t>
      </w:r>
      <w:r w:rsidRPr="00930E2B">
        <w:rPr>
          <w:rFonts w:ascii="Times New Roman" w:hAnsi="Times New Roman"/>
        </w:rPr>
        <w:t>š</w:t>
      </w:r>
      <w:r w:rsidRPr="00930E2B">
        <w:rPr>
          <w:rFonts w:ascii="Times New Roman" w:hAnsi="Times New Roman"/>
          <w:lang w:val="en-GB"/>
        </w:rPr>
        <w:t>temuRH</w:t>
      </w:r>
      <w:r w:rsidRPr="00930E2B">
        <w:rPr>
          <w:rFonts w:ascii="Times New Roman" w:hAnsi="Times New Roman"/>
        </w:rPr>
        <w:t xml:space="preserve">. </w:t>
      </w:r>
      <w:r w:rsidRPr="00930E2B">
        <w:rPr>
          <w:rFonts w:ascii="Times New Roman" w:hAnsi="Times New Roman"/>
          <w:lang w:val="en-GB"/>
        </w:rPr>
        <w:t>Osim bankovnih usluga, banka može pružati i ostale financijske usluge ako od HNB dobije odobrenje za pružanje tih usluga.</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vanish/>
        </w:rPr>
      </w:pPr>
      <w:r w:rsidRPr="00930E2B">
        <w:rPr>
          <w:rFonts w:ascii="Times New Roman" w:hAnsi="Times New Roman"/>
          <w:lang w:val="en-GB"/>
        </w:rPr>
        <w:t>Svojeposlovanjebankamoratemeljitinana</w:t>
      </w:r>
      <w:r w:rsidRPr="00930E2B">
        <w:rPr>
          <w:rFonts w:ascii="Times New Roman" w:hAnsi="Times New Roman"/>
        </w:rPr>
        <w:t>č</w:t>
      </w:r>
      <w:r w:rsidRPr="00930E2B">
        <w:rPr>
          <w:rFonts w:ascii="Times New Roman" w:hAnsi="Times New Roman"/>
          <w:lang w:val="en-GB"/>
        </w:rPr>
        <w:t>elimalikvidnostiisolventnosti</w:t>
      </w:r>
      <w:r w:rsidRPr="00930E2B">
        <w:rPr>
          <w:rFonts w:ascii="Times New Roman" w:hAnsi="Times New Roman"/>
        </w:rPr>
        <w:t xml:space="preserve">. </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lang w:val="en-GB"/>
        </w:rPr>
        <w:t>Najmanjiiznostemeljnogkapitalapotrebanzaosnivanjebankeiznosi</w:t>
      </w:r>
      <w:r w:rsidRPr="00930E2B">
        <w:rPr>
          <w:rFonts w:ascii="Times New Roman" w:hAnsi="Times New Roman"/>
        </w:rPr>
        <w:t xml:space="preserve"> 40 </w:t>
      </w:r>
      <w:r w:rsidRPr="00930E2B">
        <w:rPr>
          <w:rFonts w:ascii="Times New Roman" w:hAnsi="Times New Roman"/>
          <w:lang w:val="en-GB"/>
        </w:rPr>
        <w:t>milijunakuna</w:t>
      </w:r>
      <w:r w:rsidRPr="00930E2B">
        <w:rPr>
          <w:rFonts w:ascii="Times New Roman" w:hAnsi="Times New Roman"/>
        </w:rPr>
        <w:t xml:space="preserve">.  </w:t>
      </w:r>
    </w:p>
    <w:p w:rsidR="00C018D4" w:rsidRPr="00810BCE" w:rsidRDefault="00C018D4" w:rsidP="00C018D4">
      <w:pPr>
        <w:jc w:val="both"/>
        <w:rPr>
          <w:rFonts w:ascii="Times New Roman" w:hAnsi="Times New Roman"/>
          <w:color w:val="FF0000"/>
        </w:rPr>
      </w:pPr>
    </w:p>
    <w:p w:rsidR="00C018D4" w:rsidRPr="00810BCE" w:rsidRDefault="00C018D4" w:rsidP="002B7632">
      <w:pPr>
        <w:numPr>
          <w:ilvl w:val="0"/>
          <w:numId w:val="47"/>
        </w:numPr>
        <w:tabs>
          <w:tab w:val="clear" w:pos="1260"/>
          <w:tab w:val="num" w:pos="1080"/>
        </w:tabs>
        <w:spacing w:after="0" w:line="240" w:lineRule="auto"/>
        <w:ind w:left="1080"/>
        <w:jc w:val="both"/>
        <w:rPr>
          <w:rFonts w:ascii="Times New Roman" w:hAnsi="Times New Roman"/>
          <w:b/>
          <w:vanish/>
          <w:color w:val="FF0000"/>
          <w:u w:val="single"/>
        </w:rPr>
      </w:pPr>
      <w:r w:rsidRPr="00810BCE">
        <w:rPr>
          <w:rFonts w:ascii="Times New Roman" w:hAnsi="Times New Roman"/>
          <w:b/>
          <w:color w:val="FF0000"/>
          <w:u w:val="single"/>
        </w:rPr>
        <w:t>Objasnite funkcije banke.</w:t>
      </w:r>
    </w:p>
    <w:p w:rsidR="00C018D4" w:rsidRPr="00930E2B" w:rsidRDefault="00C018D4" w:rsidP="00C018D4">
      <w:pPr>
        <w:jc w:val="both"/>
        <w:rPr>
          <w:rFonts w:ascii="Times New Roman" w:hAnsi="Times New Roman"/>
          <w:b/>
          <w:u w:val="single"/>
        </w:rPr>
      </w:pPr>
    </w:p>
    <w:p w:rsidR="00C018D4" w:rsidRPr="00930E2B" w:rsidRDefault="00C018D4" w:rsidP="00C018D4">
      <w:pPr>
        <w:jc w:val="both"/>
        <w:rPr>
          <w:rFonts w:ascii="Times New Roman" w:hAnsi="Times New Roman"/>
        </w:rPr>
      </w:pPr>
      <w:r w:rsidRPr="00930E2B">
        <w:rPr>
          <w:rFonts w:ascii="Times New Roman" w:hAnsi="Times New Roman"/>
        </w:rPr>
        <w:t>Imaju pravni status poput svakog drugog poduzeća. Stječu dobit na osnovi svog poslovanja. Privređuju na osnovi svih principa racionalnog privrednika (rentabilno i ekonomično). Osnovna im je namjena da gospodare, da racionalno upotrebljuju novac, da potpomažu njegov opticaj i da ga distribuiraju na mjesta racionalne upotrebe.</w:t>
      </w:r>
    </w:p>
    <w:p w:rsidR="00C018D4" w:rsidRPr="00930E2B" w:rsidRDefault="00C018D4" w:rsidP="00C018D4">
      <w:pPr>
        <w:jc w:val="both"/>
        <w:rPr>
          <w:rFonts w:ascii="Times New Roman" w:hAnsi="Times New Roman"/>
        </w:rPr>
      </w:pPr>
    </w:p>
    <w:p w:rsidR="00C018D4" w:rsidRPr="00810BCE" w:rsidRDefault="00C018D4" w:rsidP="00C018D4">
      <w:pPr>
        <w:jc w:val="both"/>
        <w:rPr>
          <w:rFonts w:ascii="Times New Roman" w:hAnsi="Times New Roman"/>
          <w:color w:val="FF0000"/>
        </w:rPr>
      </w:pPr>
    </w:p>
    <w:p w:rsidR="00C018D4" w:rsidRPr="00810BCE" w:rsidRDefault="00C018D4" w:rsidP="00C018D4">
      <w:pPr>
        <w:jc w:val="both"/>
        <w:rPr>
          <w:rFonts w:ascii="Times New Roman" w:hAnsi="Times New Roman"/>
          <w:vanish/>
          <w:color w:val="FF0000"/>
        </w:rPr>
      </w:pPr>
    </w:p>
    <w:p w:rsidR="00C018D4" w:rsidRPr="00810BCE" w:rsidRDefault="00C018D4" w:rsidP="002B7632">
      <w:pPr>
        <w:numPr>
          <w:ilvl w:val="0"/>
          <w:numId w:val="47"/>
        </w:numPr>
        <w:tabs>
          <w:tab w:val="clear" w:pos="1260"/>
          <w:tab w:val="num" w:pos="1080"/>
        </w:tabs>
        <w:spacing w:after="0" w:line="240" w:lineRule="auto"/>
        <w:ind w:left="1080"/>
        <w:jc w:val="both"/>
        <w:rPr>
          <w:rFonts w:ascii="Times New Roman" w:hAnsi="Times New Roman"/>
          <w:b/>
          <w:color w:val="FF0000"/>
          <w:u w:val="single"/>
        </w:rPr>
      </w:pPr>
      <w:r w:rsidRPr="00810BCE">
        <w:rPr>
          <w:rFonts w:ascii="Times New Roman" w:hAnsi="Times New Roman"/>
          <w:b/>
          <w:color w:val="FF0000"/>
          <w:u w:val="single"/>
        </w:rPr>
        <w:t>Nabrojite vrste banaka (klasična podjela)</w:t>
      </w:r>
    </w:p>
    <w:p w:rsidR="00C018D4" w:rsidRPr="00930E2B" w:rsidRDefault="00C018D4" w:rsidP="00C018D4">
      <w:pPr>
        <w:jc w:val="both"/>
        <w:rPr>
          <w:rFonts w:ascii="Times New Roman" w:eastAsia="Arial Unicode MS" w:hAnsi="Times New Roman"/>
          <w:vanish/>
        </w:rPr>
      </w:pPr>
      <w:r w:rsidRPr="00930E2B">
        <w:rPr>
          <w:rFonts w:ascii="Times New Roman" w:hAnsi="Times New Roman"/>
        </w:rPr>
        <w:t>a</w:t>
      </w:r>
      <w:r w:rsidRPr="00930E2B">
        <w:rPr>
          <w:rFonts w:ascii="Times New Roman" w:hAnsi="Times New Roman"/>
          <w:b/>
        </w:rPr>
        <w:t>) Centralna banka</w:t>
      </w:r>
    </w:p>
    <w:p w:rsidR="00C018D4" w:rsidRPr="00930E2B" w:rsidRDefault="00C018D4" w:rsidP="00C018D4">
      <w:pPr>
        <w:jc w:val="both"/>
        <w:rPr>
          <w:rFonts w:ascii="Times New Roman" w:hAnsi="Times New Roman"/>
        </w:rPr>
      </w:pPr>
      <w:r w:rsidRPr="00930E2B">
        <w:rPr>
          <w:rFonts w:ascii="Times New Roman" w:hAnsi="Times New Roman"/>
        </w:rPr>
        <w:t>b</w:t>
      </w:r>
      <w:r w:rsidRPr="00930E2B">
        <w:rPr>
          <w:rFonts w:ascii="Times New Roman" w:hAnsi="Times New Roman"/>
          <w:b/>
        </w:rPr>
        <w:t>) Poslovne banke</w:t>
      </w:r>
      <w:r w:rsidRPr="00930E2B">
        <w:rPr>
          <w:rFonts w:ascii="Times New Roman" w:hAnsi="Times New Roman"/>
        </w:rPr>
        <w:t xml:space="preserve"> - </w:t>
      </w:r>
      <w:r w:rsidRPr="00930E2B">
        <w:rPr>
          <w:rFonts w:ascii="Times New Roman" w:hAnsi="Times New Roman"/>
          <w:lang w:val="en-GB"/>
        </w:rPr>
        <w:t>sudjelujuukreiranjudepozitnognovcaunutarzakonskihnormiipolitikecentralnebanke</w:t>
      </w:r>
      <w:r w:rsidRPr="00930E2B">
        <w:rPr>
          <w:rFonts w:ascii="Times New Roman" w:hAnsi="Times New Roman"/>
        </w:rPr>
        <w:t>. O</w:t>
      </w:r>
      <w:r w:rsidRPr="00930E2B">
        <w:rPr>
          <w:rFonts w:ascii="Times New Roman" w:hAnsi="Times New Roman"/>
          <w:lang w:val="en-GB"/>
        </w:rPr>
        <w:t>nes</w:t>
      </w:r>
      <w:r w:rsidRPr="00930E2B">
        <w:rPr>
          <w:rFonts w:ascii="Times New Roman" w:hAnsi="Times New Roman"/>
        </w:rPr>
        <w:t xml:space="preserve">u </w:t>
      </w:r>
      <w:r w:rsidRPr="00930E2B">
        <w:rPr>
          <w:rFonts w:ascii="Times New Roman" w:hAnsi="Times New Roman"/>
          <w:lang w:val="en-GB"/>
        </w:rPr>
        <w:t>financijskiposrednicikojiprik</w:t>
      </w:r>
      <w:r w:rsidRPr="00930E2B">
        <w:rPr>
          <w:rFonts w:ascii="Times New Roman" w:hAnsi="Times New Roman"/>
        </w:rPr>
        <w:t>u</w:t>
      </w:r>
      <w:r w:rsidRPr="00930E2B">
        <w:rPr>
          <w:rFonts w:ascii="Times New Roman" w:hAnsi="Times New Roman"/>
          <w:lang w:val="en-GB"/>
        </w:rPr>
        <w:t>pljaj</w:t>
      </w:r>
      <w:r w:rsidRPr="00930E2B">
        <w:rPr>
          <w:rFonts w:ascii="Times New Roman" w:hAnsi="Times New Roman"/>
        </w:rPr>
        <w:t xml:space="preserve">u </w:t>
      </w:r>
      <w:r w:rsidRPr="00930E2B">
        <w:rPr>
          <w:rFonts w:ascii="Times New Roman" w:hAnsi="Times New Roman"/>
          <w:lang w:val="en-GB"/>
        </w:rPr>
        <w:t>tren</w:t>
      </w:r>
      <w:r w:rsidRPr="00930E2B">
        <w:rPr>
          <w:rFonts w:ascii="Times New Roman" w:hAnsi="Times New Roman"/>
        </w:rPr>
        <w:t>u</w:t>
      </w:r>
      <w:r w:rsidRPr="00930E2B">
        <w:rPr>
          <w:rFonts w:ascii="Times New Roman" w:hAnsi="Times New Roman"/>
          <w:lang w:val="en-GB"/>
        </w:rPr>
        <w:t>ta</w:t>
      </w:r>
      <w:r w:rsidRPr="00930E2B">
        <w:rPr>
          <w:rFonts w:ascii="Times New Roman" w:hAnsi="Times New Roman"/>
        </w:rPr>
        <w:t>č</w:t>
      </w:r>
      <w:r w:rsidRPr="00930E2B">
        <w:rPr>
          <w:rFonts w:ascii="Times New Roman" w:hAnsi="Times New Roman"/>
          <w:lang w:val="en-GB"/>
        </w:rPr>
        <w:t>nevi</w:t>
      </w:r>
      <w:r w:rsidRPr="00930E2B">
        <w:rPr>
          <w:rFonts w:ascii="Times New Roman" w:hAnsi="Times New Roman"/>
        </w:rPr>
        <w:t>š</w:t>
      </w:r>
      <w:r w:rsidRPr="00930E2B">
        <w:rPr>
          <w:rFonts w:ascii="Times New Roman" w:hAnsi="Times New Roman"/>
          <w:lang w:val="en-GB"/>
        </w:rPr>
        <w:t>kovenovcaodjednihgra</w:t>
      </w:r>
      <w:r w:rsidRPr="00930E2B">
        <w:rPr>
          <w:rFonts w:ascii="Times New Roman" w:hAnsi="Times New Roman"/>
        </w:rPr>
        <w:t>đ</w:t>
      </w:r>
      <w:r w:rsidRPr="00930E2B">
        <w:rPr>
          <w:rFonts w:ascii="Times New Roman" w:hAnsi="Times New Roman"/>
          <w:lang w:val="en-GB"/>
        </w:rPr>
        <w:t>anaipoduze</w:t>
      </w:r>
      <w:r w:rsidRPr="00930E2B">
        <w:rPr>
          <w:rFonts w:ascii="Times New Roman" w:hAnsi="Times New Roman"/>
        </w:rPr>
        <w:t>ć</w:t>
      </w:r>
      <w:r w:rsidRPr="00930E2B">
        <w:rPr>
          <w:rFonts w:ascii="Times New Roman" w:hAnsi="Times New Roman"/>
          <w:lang w:val="en-GB"/>
        </w:rPr>
        <w:t>aiplasirajuga</w:t>
      </w:r>
      <w:r w:rsidRPr="00930E2B">
        <w:rPr>
          <w:rFonts w:ascii="Times New Roman" w:hAnsi="Times New Roman"/>
        </w:rPr>
        <w:t xml:space="preserve"> (</w:t>
      </w:r>
      <w:r w:rsidRPr="00930E2B">
        <w:rPr>
          <w:rFonts w:ascii="Times New Roman" w:hAnsi="Times New Roman"/>
          <w:lang w:val="en-GB"/>
        </w:rPr>
        <w:t>posu</w:t>
      </w:r>
      <w:r w:rsidRPr="00930E2B">
        <w:rPr>
          <w:rFonts w:ascii="Times New Roman" w:hAnsi="Times New Roman"/>
        </w:rPr>
        <w:t>đ</w:t>
      </w:r>
      <w:r w:rsidRPr="00930E2B">
        <w:rPr>
          <w:rFonts w:ascii="Times New Roman" w:hAnsi="Times New Roman"/>
          <w:lang w:val="en-GB"/>
        </w:rPr>
        <w:t>uju</w:t>
      </w:r>
      <w:r w:rsidRPr="00930E2B">
        <w:rPr>
          <w:rFonts w:ascii="Times New Roman" w:hAnsi="Times New Roman"/>
        </w:rPr>
        <w:t xml:space="preserve">) </w:t>
      </w:r>
      <w:r w:rsidRPr="00930E2B">
        <w:rPr>
          <w:rFonts w:ascii="Times New Roman" w:hAnsi="Times New Roman"/>
          <w:lang w:val="en-GB"/>
        </w:rPr>
        <w:t>drugimgra</w:t>
      </w:r>
      <w:r w:rsidRPr="00930E2B">
        <w:rPr>
          <w:rFonts w:ascii="Times New Roman" w:hAnsi="Times New Roman"/>
        </w:rPr>
        <w:t>đ</w:t>
      </w:r>
      <w:r w:rsidRPr="00930E2B">
        <w:rPr>
          <w:rFonts w:ascii="Times New Roman" w:hAnsi="Times New Roman"/>
          <w:lang w:val="en-GB"/>
        </w:rPr>
        <w:t>animaipoduze</w:t>
      </w:r>
      <w:r w:rsidRPr="00930E2B">
        <w:rPr>
          <w:rFonts w:ascii="Times New Roman" w:hAnsi="Times New Roman"/>
        </w:rPr>
        <w:t>ć</w:t>
      </w:r>
      <w:r w:rsidRPr="00930E2B">
        <w:rPr>
          <w:rFonts w:ascii="Times New Roman" w:hAnsi="Times New Roman"/>
          <w:lang w:val="en-GB"/>
        </w:rPr>
        <w:t>imakojiimajumanjkovenovca</w:t>
      </w:r>
      <w:r w:rsidRPr="00930E2B">
        <w:rPr>
          <w:rFonts w:ascii="Times New Roman" w:hAnsi="Times New Roman"/>
        </w:rPr>
        <w:t>. P</w:t>
      </w:r>
      <w:r w:rsidRPr="00930E2B">
        <w:rPr>
          <w:rFonts w:ascii="Times New Roman" w:hAnsi="Times New Roman"/>
          <w:lang w:val="en-GB"/>
        </w:rPr>
        <w:t>oslovnebankeostvarujudobitkaorazlikuizme</w:t>
      </w:r>
      <w:r w:rsidRPr="00930E2B">
        <w:rPr>
          <w:rFonts w:ascii="Times New Roman" w:hAnsi="Times New Roman"/>
        </w:rPr>
        <w:t>đ</w:t>
      </w:r>
      <w:r w:rsidRPr="00930E2B">
        <w:rPr>
          <w:rFonts w:ascii="Times New Roman" w:hAnsi="Times New Roman"/>
          <w:lang w:val="en-GB"/>
        </w:rPr>
        <w:t>uaktivnihkamata</w:t>
      </w:r>
      <w:r w:rsidRPr="00930E2B">
        <w:rPr>
          <w:rFonts w:ascii="Times New Roman" w:hAnsi="Times New Roman"/>
        </w:rPr>
        <w:t xml:space="preserve"> (</w:t>
      </w:r>
      <w:r w:rsidRPr="00930E2B">
        <w:rPr>
          <w:rFonts w:ascii="Times New Roman" w:hAnsi="Times New Roman"/>
          <w:lang w:val="en-GB"/>
        </w:rPr>
        <w:t>kojenapla</w:t>
      </w:r>
      <w:r w:rsidRPr="00930E2B">
        <w:rPr>
          <w:rFonts w:ascii="Times New Roman" w:hAnsi="Times New Roman"/>
        </w:rPr>
        <w:t>ć</w:t>
      </w:r>
      <w:r w:rsidRPr="00930E2B">
        <w:rPr>
          <w:rFonts w:ascii="Times New Roman" w:hAnsi="Times New Roman"/>
          <w:lang w:val="en-GB"/>
        </w:rPr>
        <w:t>ujuodzajmotra</w:t>
      </w:r>
      <w:r w:rsidRPr="00930E2B">
        <w:rPr>
          <w:rFonts w:ascii="Times New Roman" w:hAnsi="Times New Roman"/>
        </w:rPr>
        <w:t>ž</w:t>
      </w:r>
      <w:r w:rsidRPr="00930E2B">
        <w:rPr>
          <w:rFonts w:ascii="Times New Roman" w:hAnsi="Times New Roman"/>
          <w:lang w:val="en-GB"/>
        </w:rPr>
        <w:t>ioca</w:t>
      </w:r>
      <w:r w:rsidRPr="00930E2B">
        <w:rPr>
          <w:rFonts w:ascii="Times New Roman" w:hAnsi="Times New Roman"/>
        </w:rPr>
        <w:t xml:space="preserve">) i </w:t>
      </w:r>
      <w:r w:rsidRPr="00930E2B">
        <w:rPr>
          <w:rFonts w:ascii="Times New Roman" w:hAnsi="Times New Roman"/>
          <w:lang w:val="en-GB"/>
        </w:rPr>
        <w:t>pasivnihkamata</w:t>
      </w:r>
      <w:r w:rsidRPr="00930E2B">
        <w:rPr>
          <w:rFonts w:ascii="Times New Roman" w:hAnsi="Times New Roman"/>
        </w:rPr>
        <w:t xml:space="preserve"> (</w:t>
      </w:r>
      <w:r w:rsidRPr="00930E2B">
        <w:rPr>
          <w:rFonts w:ascii="Times New Roman" w:hAnsi="Times New Roman"/>
          <w:lang w:val="en-GB"/>
        </w:rPr>
        <w:t>kojepla</w:t>
      </w:r>
      <w:r w:rsidRPr="00930E2B">
        <w:rPr>
          <w:rFonts w:ascii="Times New Roman" w:hAnsi="Times New Roman"/>
        </w:rPr>
        <w:t>ć</w:t>
      </w:r>
      <w:r w:rsidRPr="00930E2B">
        <w:rPr>
          <w:rFonts w:ascii="Times New Roman" w:hAnsi="Times New Roman"/>
          <w:lang w:val="en-GB"/>
        </w:rPr>
        <w:t>aju</w:t>
      </w:r>
      <w:r w:rsidRPr="00930E2B">
        <w:rPr>
          <w:rFonts w:ascii="Times New Roman" w:hAnsi="Times New Roman"/>
        </w:rPr>
        <w:t xml:space="preserve"> š</w:t>
      </w:r>
      <w:r w:rsidRPr="00930E2B">
        <w:rPr>
          <w:rFonts w:ascii="Times New Roman" w:hAnsi="Times New Roman"/>
          <w:lang w:val="en-GB"/>
        </w:rPr>
        <w:t>tedi</w:t>
      </w:r>
      <w:r w:rsidRPr="00930E2B">
        <w:rPr>
          <w:rFonts w:ascii="Times New Roman" w:hAnsi="Times New Roman"/>
        </w:rPr>
        <w:t>š</w:t>
      </w:r>
      <w:r w:rsidRPr="00930E2B">
        <w:rPr>
          <w:rFonts w:ascii="Times New Roman" w:hAnsi="Times New Roman"/>
          <w:lang w:val="en-GB"/>
        </w:rPr>
        <w:t>ama</w:t>
      </w:r>
      <w:r w:rsidRPr="00930E2B">
        <w:rPr>
          <w:rFonts w:ascii="Times New Roman" w:hAnsi="Times New Roman"/>
        </w:rPr>
        <w:t xml:space="preserve">). </w:t>
      </w:r>
      <w:r w:rsidRPr="00930E2B">
        <w:rPr>
          <w:rFonts w:ascii="Times New Roman" w:hAnsi="Times New Roman"/>
          <w:lang w:val="pl-PL"/>
        </w:rPr>
        <w:t>Zauzimajudominantnupozicijuufinancijskomsustavua njihovradregulirainadziresredi</w:t>
      </w:r>
      <w:r w:rsidRPr="00930E2B">
        <w:rPr>
          <w:rFonts w:ascii="Times New Roman" w:hAnsi="Times New Roman"/>
        </w:rPr>
        <w:t>š</w:t>
      </w:r>
      <w:r w:rsidRPr="00930E2B">
        <w:rPr>
          <w:rFonts w:ascii="Times New Roman" w:hAnsi="Times New Roman"/>
          <w:lang w:val="pl-PL"/>
        </w:rPr>
        <w:t>njabanka</w:t>
      </w:r>
      <w:r w:rsidRPr="00930E2B">
        <w:rPr>
          <w:rFonts w:ascii="Times New Roman" w:hAnsi="Times New Roman"/>
        </w:rPr>
        <w:t xml:space="preserve"> – </w:t>
      </w:r>
      <w:r w:rsidRPr="00930E2B">
        <w:rPr>
          <w:rFonts w:ascii="Times New Roman" w:hAnsi="Times New Roman"/>
          <w:lang w:val="pl-PL"/>
        </w:rPr>
        <w:t>Hrvatskanarodnabanka</w:t>
      </w:r>
      <w:r w:rsidRPr="00930E2B">
        <w:rPr>
          <w:rFonts w:ascii="Times New Roman" w:hAnsi="Times New Roman"/>
        </w:rPr>
        <w:t xml:space="preserve"> (</w:t>
      </w:r>
      <w:r w:rsidRPr="00930E2B">
        <w:rPr>
          <w:rFonts w:ascii="Times New Roman" w:hAnsi="Times New Roman"/>
          <w:lang w:val="pl-PL"/>
        </w:rPr>
        <w:t>HNB</w:t>
      </w:r>
      <w:r w:rsidRPr="00930E2B">
        <w:rPr>
          <w:rFonts w:ascii="Times New Roman" w:hAnsi="Times New Roman"/>
        </w:rPr>
        <w:t xml:space="preserve">). </w:t>
      </w:r>
      <w:r w:rsidRPr="00930E2B">
        <w:rPr>
          <w:rFonts w:ascii="Times New Roman" w:hAnsi="Times New Roman"/>
          <w:lang w:val="en-GB"/>
        </w:rPr>
        <w:t>Poslovnebankenajaktivnijesufinancijskeinstitucije</w:t>
      </w:r>
      <w:r w:rsidRPr="00930E2B">
        <w:rPr>
          <w:rFonts w:ascii="Times New Roman" w:hAnsi="Times New Roman"/>
        </w:rPr>
        <w:t xml:space="preserve">, </w:t>
      </w:r>
      <w:r w:rsidRPr="00930E2B">
        <w:rPr>
          <w:rFonts w:ascii="Times New Roman" w:hAnsi="Times New Roman"/>
          <w:lang w:val="en-GB"/>
        </w:rPr>
        <w:t>iuplatnomsustavu</w:t>
      </w:r>
      <w:r w:rsidRPr="00930E2B">
        <w:rPr>
          <w:rFonts w:ascii="Times New Roman" w:hAnsi="Times New Roman"/>
        </w:rPr>
        <w:t xml:space="preserve">, </w:t>
      </w:r>
      <w:r w:rsidRPr="00930E2B">
        <w:rPr>
          <w:rFonts w:ascii="Times New Roman" w:hAnsi="Times New Roman"/>
          <w:lang w:val="en-GB"/>
        </w:rPr>
        <w:t>inasvatrifinancijskatr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ta</w:t>
      </w:r>
      <w:r w:rsidRPr="00930E2B">
        <w:rPr>
          <w:rFonts w:ascii="Times New Roman" w:hAnsi="Times New Roman"/>
        </w:rPr>
        <w:t xml:space="preserve">: </w:t>
      </w:r>
      <w:r w:rsidRPr="00930E2B">
        <w:rPr>
          <w:rFonts w:ascii="Times New Roman" w:hAnsi="Times New Roman"/>
          <w:lang w:val="en-GB"/>
        </w:rPr>
        <w:t>nov</w:t>
      </w:r>
      <w:r w:rsidRPr="00930E2B">
        <w:rPr>
          <w:rFonts w:ascii="Times New Roman" w:hAnsi="Times New Roman"/>
        </w:rPr>
        <w:t>č</w:t>
      </w:r>
      <w:r w:rsidRPr="00930E2B">
        <w:rPr>
          <w:rFonts w:ascii="Times New Roman" w:hAnsi="Times New Roman"/>
          <w:lang w:val="en-GB"/>
        </w:rPr>
        <w:t>anom</w:t>
      </w:r>
      <w:r w:rsidRPr="00930E2B">
        <w:rPr>
          <w:rFonts w:ascii="Times New Roman" w:hAnsi="Times New Roman"/>
        </w:rPr>
        <w:t>, d</w:t>
      </w:r>
      <w:r w:rsidRPr="00930E2B">
        <w:rPr>
          <w:rFonts w:ascii="Times New Roman" w:hAnsi="Times New Roman"/>
          <w:lang w:val="en-GB"/>
        </w:rPr>
        <w:t>eviznomitr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tukapitala</w:t>
      </w:r>
    </w:p>
    <w:p w:rsidR="00C018D4" w:rsidRPr="00930E2B" w:rsidRDefault="00C018D4" w:rsidP="00C018D4">
      <w:pPr>
        <w:jc w:val="both"/>
        <w:rPr>
          <w:rFonts w:ascii="Times New Roman" w:hAnsi="Times New Roman"/>
          <w:vanish/>
        </w:rPr>
      </w:pPr>
    </w:p>
    <w:p w:rsidR="00C018D4" w:rsidRPr="00930E2B" w:rsidRDefault="00C018D4" w:rsidP="00C018D4">
      <w:pPr>
        <w:rPr>
          <w:rFonts w:ascii="Times New Roman" w:hAnsi="Times New Roman"/>
          <w:u w:val="single"/>
        </w:rPr>
      </w:pPr>
      <w:r w:rsidRPr="00930E2B">
        <w:rPr>
          <w:rFonts w:ascii="Times New Roman" w:hAnsi="Times New Roman"/>
          <w:bCs/>
          <w:u w:val="single"/>
        </w:rPr>
        <w:t>Poslovno bankarstvo:</w:t>
      </w:r>
    </w:p>
    <w:p w:rsidR="00C018D4" w:rsidRPr="00930E2B" w:rsidRDefault="00C018D4" w:rsidP="002B7632">
      <w:pPr>
        <w:numPr>
          <w:ilvl w:val="0"/>
          <w:numId w:val="50"/>
        </w:numPr>
        <w:spacing w:after="0" w:line="240" w:lineRule="auto"/>
        <w:rPr>
          <w:rFonts w:ascii="Times New Roman" w:hAnsi="Times New Roman"/>
        </w:rPr>
      </w:pPr>
      <w:r w:rsidRPr="00930E2B">
        <w:rPr>
          <w:rFonts w:ascii="Times New Roman" w:hAnsi="Times New Roman"/>
          <w:b/>
        </w:rPr>
        <w:t>Komercijalne banke</w:t>
      </w:r>
      <w:r w:rsidRPr="00930E2B">
        <w:rPr>
          <w:rFonts w:ascii="Times New Roman" w:hAnsi="Times New Roman"/>
        </w:rPr>
        <w:t xml:space="preserve"> - Poslovi kratkoročnog kreditiranja </w:t>
      </w:r>
    </w:p>
    <w:p w:rsidR="00C018D4" w:rsidRPr="00930E2B" w:rsidRDefault="00C018D4" w:rsidP="002B7632">
      <w:pPr>
        <w:numPr>
          <w:ilvl w:val="0"/>
          <w:numId w:val="50"/>
        </w:numPr>
        <w:spacing w:after="0" w:line="240" w:lineRule="auto"/>
        <w:rPr>
          <w:rFonts w:ascii="Times New Roman" w:hAnsi="Times New Roman"/>
        </w:rPr>
      </w:pPr>
      <w:r w:rsidRPr="00930E2B">
        <w:rPr>
          <w:rFonts w:ascii="Times New Roman" w:hAnsi="Times New Roman"/>
          <w:b/>
        </w:rPr>
        <w:t>Poslovne banke</w:t>
      </w:r>
      <w:r w:rsidRPr="00930E2B">
        <w:rPr>
          <w:rFonts w:ascii="Times New Roman" w:hAnsi="Times New Roman"/>
        </w:rPr>
        <w:t xml:space="preserve"> - Osnivaju se u sastavu velikih kompanija i rade za njihov interes</w:t>
      </w:r>
    </w:p>
    <w:p w:rsidR="00C018D4" w:rsidRPr="00930E2B" w:rsidRDefault="00C018D4" w:rsidP="002B7632">
      <w:pPr>
        <w:numPr>
          <w:ilvl w:val="0"/>
          <w:numId w:val="50"/>
        </w:numPr>
        <w:spacing w:after="0" w:line="240" w:lineRule="auto"/>
        <w:rPr>
          <w:rFonts w:ascii="Times New Roman" w:hAnsi="Times New Roman"/>
        </w:rPr>
      </w:pPr>
      <w:r w:rsidRPr="00930E2B">
        <w:rPr>
          <w:rFonts w:ascii="Times New Roman" w:hAnsi="Times New Roman"/>
          <w:b/>
        </w:rPr>
        <w:t>Razvojne banke</w:t>
      </w:r>
      <w:r w:rsidRPr="00930E2B">
        <w:rPr>
          <w:rFonts w:ascii="Times New Roman" w:hAnsi="Times New Roman"/>
        </w:rPr>
        <w:t xml:space="preserve"> - U funkciji su ekonomskog razvoja zemlje; Dugoročno kreditiranje većih investicionih projekata</w:t>
      </w:r>
    </w:p>
    <w:p w:rsidR="00C018D4" w:rsidRPr="00930E2B" w:rsidRDefault="00C018D4" w:rsidP="002B7632">
      <w:pPr>
        <w:numPr>
          <w:ilvl w:val="0"/>
          <w:numId w:val="50"/>
        </w:numPr>
        <w:tabs>
          <w:tab w:val="clear" w:pos="360"/>
        </w:tabs>
        <w:spacing w:after="0" w:line="240" w:lineRule="auto"/>
        <w:rPr>
          <w:rFonts w:ascii="Times New Roman" w:hAnsi="Times New Roman"/>
        </w:rPr>
      </w:pPr>
      <w:r w:rsidRPr="00930E2B">
        <w:rPr>
          <w:rFonts w:ascii="Times New Roman" w:hAnsi="Times New Roman"/>
          <w:b/>
        </w:rPr>
        <w:t>Konzorcij banaka i multinacionalne banke</w:t>
      </w:r>
      <w:r w:rsidRPr="00930E2B">
        <w:rPr>
          <w:rFonts w:ascii="Times New Roman" w:hAnsi="Times New Roman"/>
        </w:rPr>
        <w:t xml:space="preserve"> - Udruživanje kapitala više banaka ili nekih drugih poduzeća koja se bave financijskim transakcijama</w:t>
      </w:r>
    </w:p>
    <w:p w:rsidR="00C018D4" w:rsidRPr="00930E2B" w:rsidRDefault="00C018D4" w:rsidP="002B7632">
      <w:pPr>
        <w:numPr>
          <w:ilvl w:val="0"/>
          <w:numId w:val="50"/>
        </w:numPr>
        <w:spacing w:after="0" w:line="240" w:lineRule="auto"/>
        <w:rPr>
          <w:rFonts w:ascii="Times New Roman" w:hAnsi="Times New Roman"/>
        </w:rPr>
      </w:pPr>
      <w:r w:rsidRPr="00930E2B">
        <w:rPr>
          <w:rFonts w:ascii="Times New Roman" w:hAnsi="Times New Roman"/>
          <w:b/>
        </w:rPr>
        <w:t>Štedionice</w:t>
      </w:r>
      <w:r w:rsidRPr="00930E2B">
        <w:rPr>
          <w:rFonts w:ascii="Times New Roman" w:hAnsi="Times New Roman"/>
        </w:rPr>
        <w:t xml:space="preserve"> - Namjenski krediti za kreditiranje obrta, poljodjelstva i sl.</w:t>
      </w:r>
    </w:p>
    <w:p w:rsidR="00C018D4" w:rsidRPr="00930E2B" w:rsidRDefault="00C018D4" w:rsidP="00C018D4">
      <w:pPr>
        <w:ind w:left="360"/>
        <w:jc w:val="both"/>
        <w:rPr>
          <w:rFonts w:ascii="Times New Roman" w:eastAsia="Arial Unicode MS" w:hAnsi="Times New Roman"/>
        </w:rPr>
      </w:pPr>
    </w:p>
    <w:p w:rsidR="00C018D4" w:rsidRPr="00930E2B" w:rsidRDefault="00C018D4" w:rsidP="002B7632">
      <w:pPr>
        <w:numPr>
          <w:ilvl w:val="0"/>
          <w:numId w:val="47"/>
        </w:numPr>
        <w:tabs>
          <w:tab w:val="clear" w:pos="1260"/>
          <w:tab w:val="num" w:pos="1080"/>
        </w:tabs>
        <w:spacing w:after="0" w:line="240" w:lineRule="auto"/>
        <w:ind w:left="1080"/>
        <w:jc w:val="both"/>
        <w:rPr>
          <w:rFonts w:ascii="Times New Roman" w:eastAsia="Arial Unicode MS" w:hAnsi="Times New Roman"/>
          <w:b/>
          <w:u w:val="single"/>
        </w:rPr>
      </w:pPr>
      <w:r w:rsidRPr="00930E2B">
        <w:rPr>
          <w:rFonts w:ascii="Times New Roman" w:hAnsi="Times New Roman"/>
          <w:b/>
          <w:u w:val="single"/>
        </w:rPr>
        <w:t>Što je središnja banka u hrvatskoj i koje su joj funkcije ?</w:t>
      </w:r>
      <w:bookmarkStart w:id="0" w:name="_GoBack"/>
      <w:bookmarkEnd w:id="0"/>
    </w:p>
    <w:p w:rsidR="00C018D4" w:rsidRPr="00930E2B" w:rsidRDefault="00C018D4" w:rsidP="00C018D4">
      <w:pPr>
        <w:jc w:val="both"/>
        <w:rPr>
          <w:rFonts w:ascii="Times New Roman" w:hAnsi="Times New Roman"/>
        </w:rPr>
      </w:pPr>
      <w:r w:rsidRPr="00930E2B">
        <w:rPr>
          <w:rFonts w:ascii="Times New Roman" w:hAnsi="Times New Roman"/>
          <w:b/>
          <w:bCs/>
        </w:rPr>
        <w:t>Središnja banka</w:t>
      </w:r>
      <w:r w:rsidRPr="00930E2B">
        <w:rPr>
          <w:rFonts w:ascii="Times New Roman" w:hAnsi="Times New Roman"/>
        </w:rPr>
        <w:t xml:space="preserve"> je središnja monetarna ustanova u nekoj državi koja ima monopol emisije novca i vrijednosnih papira. </w:t>
      </w:r>
      <w:r w:rsidRPr="00930E2B">
        <w:rPr>
          <w:rFonts w:ascii="Times New Roman" w:hAnsi="Times New Roman"/>
          <w:u w:val="single"/>
        </w:rPr>
        <w:t>Temeljna zadaća</w:t>
      </w:r>
      <w:r w:rsidRPr="00930E2B">
        <w:rPr>
          <w:rFonts w:ascii="Times New Roman" w:hAnsi="Times New Roman"/>
        </w:rPr>
        <w:t xml:space="preserve"> središnje banke je održavanje stabilnosti cijena. </w:t>
      </w:r>
      <w:r w:rsidRPr="00930E2B">
        <w:rPr>
          <w:rFonts w:ascii="Times New Roman" w:hAnsi="Times New Roman"/>
          <w:u w:val="single"/>
        </w:rPr>
        <w:t>Funkcije središnje banke uključuju:</w:t>
      </w:r>
      <w:r w:rsidRPr="00930E2B">
        <w:rPr>
          <w:rFonts w:ascii="Times New Roman" w:hAnsi="Times New Roman"/>
        </w:rPr>
        <w:t xml:space="preserve"> Izdavanje novčanica i kovanog novca, utvrđivanje i provođenje monetarne i devizne politike, držanje i upravljanje međunarodnim pričuvama RH, kontroliranje banaka, obavljanje poslova za državu, ostale funkcije Uglavnom u svim zemljama egzistira samo jedna takva banka, npr. u RH Hrvatska narodna banka (HNB), u EU Europska središnja banka (ECB). </w:t>
      </w:r>
    </w:p>
    <w:p w:rsidR="00C018D4" w:rsidRPr="00810BCE" w:rsidRDefault="00C018D4" w:rsidP="00C018D4">
      <w:pPr>
        <w:jc w:val="both"/>
        <w:rPr>
          <w:rFonts w:ascii="Times New Roman" w:hAnsi="Times New Roman"/>
          <w:color w:val="FF0000"/>
        </w:rPr>
      </w:pPr>
    </w:p>
    <w:p w:rsidR="00C018D4" w:rsidRPr="00810BCE" w:rsidRDefault="00C018D4" w:rsidP="002B7632">
      <w:pPr>
        <w:numPr>
          <w:ilvl w:val="0"/>
          <w:numId w:val="47"/>
        </w:numPr>
        <w:tabs>
          <w:tab w:val="clear" w:pos="1260"/>
          <w:tab w:val="num" w:pos="1080"/>
        </w:tabs>
        <w:spacing w:after="0" w:line="240" w:lineRule="auto"/>
        <w:ind w:left="1080"/>
        <w:jc w:val="both"/>
        <w:rPr>
          <w:rFonts w:ascii="Times New Roman" w:eastAsia="Arial Unicode MS" w:hAnsi="Times New Roman"/>
          <w:b/>
          <w:color w:val="FF0000"/>
          <w:u w:val="single"/>
        </w:rPr>
      </w:pPr>
      <w:r w:rsidRPr="00810BCE">
        <w:rPr>
          <w:rFonts w:ascii="Times New Roman" w:hAnsi="Times New Roman"/>
          <w:b/>
          <w:color w:val="FF0000"/>
          <w:u w:val="single"/>
        </w:rPr>
        <w:t xml:space="preserve">Objasnite proces multiplikacije depozita. </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 xml:space="preserve">Multiplikacija depozita (engl. deposit derivation, njem. Depositderivierung) se ostvaruje posebnom bankovnom tehnikom na osnovi recikliranja kratkoročnih novčanih sredstava posredstvom bankovnog sustava određene zemlje. </w:t>
      </w:r>
      <w:r w:rsidRPr="00930E2B">
        <w:rPr>
          <w:rFonts w:ascii="Times New Roman" w:hAnsi="Times New Roman" w:cs="Times New Roman"/>
          <w:sz w:val="22"/>
          <w:szCs w:val="22"/>
        </w:rPr>
        <w:lastRenderedPageBreak/>
        <w:t>Odvija se tako da se preuzeti polozi plasiraju u kratkoročne kredite koji se operacijama bezgotovinskog plaćanja ponovno transformiraju u depozite, posljedica čega je njihovo umnogostručenje, tj. njihov pozitivan prirast. Takvom aktivnošću banke uzastopce kreiraju i kredite i depozite tako da sredstva kreditiranja premašuju sredstva inicijalnog deponiranja. Uvjet za ostvarivanje multiplikacije jest da banke u danom trenutku raspolažu većim depozitima u pasivi od kreditiranja angažiranih kratkoročnih obveza u aktivi. Granica kreditne multiplikacije određena je depozitnim potencijalima banaka, te stopom likviditetne i stopom obvezne rezerve, a ovisi i o stupnju bezgotovinskih plaćanja. Proces multiplikacije, odnosno pozitivnog prirasta preostaje, ako iz bilo kojeg razloga dođe do povlačenja primarnih depozita od strane deponenata i njihova pretvaranja u gotovinu te započinje obrnuti proces, tj. proces negativnog prirasta. Kreditna ekspanzija s osnove multiplikacije depozita i kredita se ostvaruje i pojedinačno u svakoj banci.</w:t>
      </w:r>
      <w:r w:rsidRPr="00930E2B">
        <w:rPr>
          <w:rFonts w:ascii="Times New Roman" w:hAnsi="Times New Roman" w:cs="Times New Roman"/>
          <w:sz w:val="22"/>
          <w:szCs w:val="22"/>
        </w:rPr>
        <w:br/>
      </w:r>
      <w:r w:rsidRPr="00930E2B">
        <w:rPr>
          <w:rFonts w:ascii="Times New Roman" w:hAnsi="Times New Roman" w:cs="Times New Roman"/>
          <w:sz w:val="22"/>
          <w:szCs w:val="22"/>
          <w:lang w:val="en-GB"/>
        </w:rPr>
        <w:t>Monetarnimultiplikatorpokazujekolikojejedinicanov</w:t>
      </w:r>
      <w:r w:rsidRPr="00930E2B">
        <w:rPr>
          <w:rFonts w:ascii="Times New Roman" w:hAnsi="Times New Roman" w:cs="Times New Roman"/>
          <w:sz w:val="22"/>
          <w:szCs w:val="22"/>
        </w:rPr>
        <w:t>č</w:t>
      </w:r>
      <w:r w:rsidRPr="00930E2B">
        <w:rPr>
          <w:rFonts w:ascii="Times New Roman" w:hAnsi="Times New Roman" w:cs="Times New Roman"/>
          <w:sz w:val="22"/>
          <w:szCs w:val="22"/>
          <w:lang w:val="en-GB"/>
        </w:rPr>
        <w:t>anemasemogu</w:t>
      </w:r>
      <w:r w:rsidRPr="00930E2B">
        <w:rPr>
          <w:rFonts w:ascii="Times New Roman" w:hAnsi="Times New Roman" w:cs="Times New Roman"/>
          <w:sz w:val="22"/>
          <w:szCs w:val="22"/>
        </w:rPr>
        <w:t>ć</w:t>
      </w:r>
      <w:r w:rsidRPr="00930E2B">
        <w:rPr>
          <w:rFonts w:ascii="Times New Roman" w:hAnsi="Times New Roman" w:cs="Times New Roman"/>
          <w:sz w:val="22"/>
          <w:szCs w:val="22"/>
          <w:lang w:val="en-GB"/>
        </w:rPr>
        <w:t>estvoritiizjednejediniceprimarnognovca</w:t>
      </w:r>
      <w:r w:rsidRPr="00930E2B">
        <w:rPr>
          <w:rFonts w:ascii="Times New Roman" w:hAnsi="Times New Roman" w:cs="Times New Roman"/>
          <w:sz w:val="22"/>
          <w:szCs w:val="22"/>
        </w:rPr>
        <w:t>.</w:t>
      </w:r>
    </w:p>
    <w:p w:rsidR="00C018D4" w:rsidRPr="00930E2B" w:rsidRDefault="00C018D4" w:rsidP="00C018D4">
      <w:pPr>
        <w:pStyle w:val="Tijeloteksta3"/>
        <w:rPr>
          <w:rFonts w:ascii="Times New Roman" w:hAnsi="Times New Roman" w:cs="Times New Roman"/>
          <w:sz w:val="22"/>
          <w:szCs w:val="22"/>
        </w:rPr>
      </w:pPr>
    </w:p>
    <w:p w:rsidR="00C018D4" w:rsidRPr="00930E2B" w:rsidRDefault="00C018D4" w:rsidP="00C018D4">
      <w:pPr>
        <w:pStyle w:val="Tijeloteksta3"/>
        <w:rPr>
          <w:rFonts w:ascii="Times New Roman" w:hAnsi="Times New Roman" w:cs="Times New Roman"/>
          <w:sz w:val="22"/>
          <w:szCs w:val="22"/>
        </w:rPr>
      </w:pPr>
    </w:p>
    <w:p w:rsidR="00C018D4" w:rsidRPr="00930E2B" w:rsidRDefault="00C018D4" w:rsidP="00C018D4">
      <w:pPr>
        <w:pStyle w:val="Tijeloteksta3"/>
        <w:rPr>
          <w:rFonts w:ascii="Times New Roman" w:hAnsi="Times New Roman" w:cs="Times New Roman"/>
          <w:sz w:val="22"/>
          <w:szCs w:val="22"/>
        </w:rPr>
      </w:pPr>
    </w:p>
    <w:p w:rsidR="00C018D4" w:rsidRPr="00930E2B" w:rsidRDefault="00C018D4" w:rsidP="00C018D4">
      <w:pPr>
        <w:pStyle w:val="Tijeloteksta3"/>
        <w:rPr>
          <w:rFonts w:ascii="Times New Roman" w:hAnsi="Times New Roman" w:cs="Times New Roman"/>
          <w:sz w:val="22"/>
          <w:szCs w:val="22"/>
        </w:rPr>
      </w:pPr>
    </w:p>
    <w:p w:rsidR="00C018D4" w:rsidRPr="00930E2B" w:rsidRDefault="00C018D4" w:rsidP="00C018D4">
      <w:pPr>
        <w:pStyle w:val="Tijeloteksta3"/>
        <w:rPr>
          <w:rFonts w:ascii="Times New Roman" w:hAnsi="Times New Roman" w:cs="Times New Roman"/>
          <w:sz w:val="22"/>
          <w:szCs w:val="22"/>
        </w:rPr>
      </w:pPr>
    </w:p>
    <w:p w:rsidR="00C018D4" w:rsidRPr="00930E2B" w:rsidRDefault="00C018D4" w:rsidP="002B7632">
      <w:pPr>
        <w:numPr>
          <w:ilvl w:val="0"/>
          <w:numId w:val="68"/>
        </w:numPr>
        <w:spacing w:after="0" w:line="240" w:lineRule="auto"/>
        <w:jc w:val="both"/>
        <w:rPr>
          <w:rFonts w:ascii="Times New Roman" w:eastAsia="Arial Unicode MS" w:hAnsi="Times New Roman"/>
          <w:b/>
          <w:u w:val="single"/>
        </w:rPr>
      </w:pPr>
      <w:r w:rsidRPr="00930E2B">
        <w:rPr>
          <w:rFonts w:ascii="Times New Roman" w:hAnsi="Times New Roman"/>
          <w:b/>
          <w:u w:val="single"/>
        </w:rPr>
        <w:t>Na koji način HNB provodi svoju politiku ?</w:t>
      </w:r>
    </w:p>
    <w:p w:rsidR="00C018D4" w:rsidRPr="00930E2B" w:rsidRDefault="00C018D4" w:rsidP="00C018D4">
      <w:pPr>
        <w:jc w:val="both"/>
        <w:rPr>
          <w:rFonts w:ascii="Times New Roman" w:hAnsi="Times New Roman"/>
        </w:rPr>
      </w:pPr>
      <w:r w:rsidRPr="00930E2B">
        <w:rPr>
          <w:rFonts w:ascii="Times New Roman" w:hAnsi="Times New Roman"/>
        </w:rPr>
        <w:t>Osnovni cilj HNB-a je postizanje i održavanje cijena. Također HNB podupire gospodarsku politiku Republike Hrvatske te djeluje u skladu s načelima otvorenog tržišnog gospodarstva i slobodne konkurencije.</w:t>
      </w:r>
    </w:p>
    <w:p w:rsidR="00C018D4" w:rsidRPr="00930E2B" w:rsidRDefault="00C018D4" w:rsidP="00C018D4">
      <w:pPr>
        <w:pStyle w:val="Tijeloteksta3"/>
        <w:rPr>
          <w:rFonts w:ascii="Times New Roman" w:hAnsi="Times New Roman" w:cs="Times New Roman"/>
          <w:sz w:val="22"/>
          <w:szCs w:val="22"/>
        </w:rPr>
      </w:pPr>
    </w:p>
    <w:p w:rsidR="00C018D4" w:rsidRPr="00810BCE" w:rsidRDefault="00C018D4" w:rsidP="00C018D4">
      <w:pPr>
        <w:pStyle w:val="Tijeloteksta3"/>
        <w:rPr>
          <w:rFonts w:ascii="Times New Roman" w:hAnsi="Times New Roman" w:cs="Times New Roman"/>
          <w:color w:val="FF0000"/>
          <w:sz w:val="22"/>
          <w:szCs w:val="22"/>
        </w:rPr>
      </w:pPr>
    </w:p>
    <w:p w:rsidR="00C018D4" w:rsidRPr="00810BCE" w:rsidRDefault="00C018D4" w:rsidP="002B7632">
      <w:pPr>
        <w:numPr>
          <w:ilvl w:val="0"/>
          <w:numId w:val="68"/>
        </w:numPr>
        <w:spacing w:after="0" w:line="240" w:lineRule="auto"/>
        <w:ind w:left="1080"/>
        <w:jc w:val="both"/>
        <w:rPr>
          <w:rFonts w:ascii="Times New Roman" w:eastAsia="Arial Unicode MS" w:hAnsi="Times New Roman"/>
          <w:b/>
          <w:color w:val="FF0000"/>
          <w:u w:val="single"/>
        </w:rPr>
      </w:pPr>
      <w:r w:rsidRPr="00810BCE">
        <w:rPr>
          <w:rFonts w:ascii="Times New Roman" w:hAnsi="Times New Roman"/>
          <w:b/>
          <w:color w:val="FF0000"/>
          <w:u w:val="single"/>
        </w:rPr>
        <w:t>Koji su osnovni bankarski poslovi, vrste i njihova podjela?</w:t>
      </w:r>
    </w:p>
    <w:p w:rsidR="00C018D4" w:rsidRPr="00930E2B" w:rsidRDefault="00C018D4" w:rsidP="00C018D4">
      <w:pPr>
        <w:spacing w:after="0" w:line="240" w:lineRule="auto"/>
        <w:jc w:val="both"/>
        <w:rPr>
          <w:rFonts w:ascii="Times New Roman" w:hAnsi="Times New Roman"/>
          <w:b/>
          <w:u w:val="single"/>
        </w:rPr>
      </w:pPr>
    </w:p>
    <w:p w:rsidR="00C018D4" w:rsidRPr="00930E2B" w:rsidRDefault="00C018D4" w:rsidP="00C018D4">
      <w:pPr>
        <w:jc w:val="both"/>
        <w:rPr>
          <w:rFonts w:ascii="Times New Roman" w:hAnsi="Times New Roman"/>
        </w:rPr>
      </w:pPr>
      <w:r w:rsidRPr="00930E2B">
        <w:rPr>
          <w:rFonts w:ascii="Times New Roman" w:hAnsi="Times New Roman"/>
        </w:rPr>
        <w:t>a) Prema bilančno-analitičkom kriteriju:</w:t>
      </w:r>
    </w:p>
    <w:p w:rsidR="00C018D4" w:rsidRPr="00930E2B" w:rsidRDefault="00C018D4" w:rsidP="002B7632">
      <w:pPr>
        <w:numPr>
          <w:ilvl w:val="1"/>
          <w:numId w:val="3"/>
        </w:numPr>
        <w:spacing w:after="0" w:line="240" w:lineRule="auto"/>
        <w:jc w:val="both"/>
        <w:rPr>
          <w:rFonts w:ascii="Times New Roman" w:eastAsia="Arial Unicode MS" w:hAnsi="Times New Roman"/>
        </w:rPr>
      </w:pPr>
      <w:r w:rsidRPr="00930E2B">
        <w:rPr>
          <w:rFonts w:ascii="Times New Roman" w:hAnsi="Times New Roman"/>
        </w:rPr>
        <w:t>Pasivni poslovi (banka dužnik)</w:t>
      </w:r>
    </w:p>
    <w:p w:rsidR="00C018D4" w:rsidRPr="00930E2B" w:rsidRDefault="00C018D4" w:rsidP="002B7632">
      <w:pPr>
        <w:numPr>
          <w:ilvl w:val="1"/>
          <w:numId w:val="3"/>
        </w:numPr>
        <w:spacing w:after="0" w:line="240" w:lineRule="auto"/>
        <w:jc w:val="both"/>
        <w:rPr>
          <w:rFonts w:ascii="Times New Roman" w:hAnsi="Times New Roman"/>
        </w:rPr>
      </w:pPr>
      <w:r w:rsidRPr="00930E2B">
        <w:rPr>
          <w:rFonts w:ascii="Times New Roman" w:hAnsi="Times New Roman"/>
        </w:rPr>
        <w:t>Aktivni poslovi (banka vjerovnik)</w:t>
      </w:r>
    </w:p>
    <w:p w:rsidR="00C018D4" w:rsidRPr="00930E2B" w:rsidRDefault="00C018D4" w:rsidP="002B7632">
      <w:pPr>
        <w:numPr>
          <w:ilvl w:val="1"/>
          <w:numId w:val="3"/>
        </w:numPr>
        <w:spacing w:after="0" w:line="240" w:lineRule="auto"/>
        <w:jc w:val="both"/>
        <w:rPr>
          <w:rFonts w:ascii="Times New Roman" w:hAnsi="Times New Roman"/>
        </w:rPr>
      </w:pPr>
      <w:r w:rsidRPr="00930E2B">
        <w:rPr>
          <w:rFonts w:ascii="Times New Roman" w:hAnsi="Times New Roman"/>
        </w:rPr>
        <w:t>Neutralni poslovi (razni komisijski i posrednički poslovi)</w:t>
      </w:r>
    </w:p>
    <w:p w:rsidR="00C018D4" w:rsidRPr="00930E2B" w:rsidRDefault="00C018D4" w:rsidP="00C018D4">
      <w:pPr>
        <w:jc w:val="both"/>
        <w:rPr>
          <w:rFonts w:ascii="Times New Roman" w:hAnsi="Times New Roman"/>
        </w:rPr>
      </w:pPr>
      <w:r w:rsidRPr="00930E2B">
        <w:rPr>
          <w:rFonts w:ascii="Times New Roman" w:hAnsi="Times New Roman"/>
        </w:rPr>
        <w:t xml:space="preserve">b) Prema ročnosti: </w:t>
      </w:r>
    </w:p>
    <w:p w:rsidR="00C018D4" w:rsidRPr="00930E2B" w:rsidRDefault="00C018D4" w:rsidP="002B7632">
      <w:pPr>
        <w:numPr>
          <w:ilvl w:val="0"/>
          <w:numId w:val="4"/>
        </w:numPr>
        <w:spacing w:after="0" w:line="240" w:lineRule="auto"/>
        <w:jc w:val="both"/>
        <w:rPr>
          <w:rFonts w:ascii="Times New Roman" w:eastAsia="Arial Unicode MS" w:hAnsi="Times New Roman"/>
        </w:rPr>
      </w:pPr>
      <w:r w:rsidRPr="00930E2B">
        <w:rPr>
          <w:rFonts w:ascii="Times New Roman" w:hAnsi="Times New Roman"/>
        </w:rPr>
        <w:t>Kratkoročni poslovi (kratkoročni krediti)</w:t>
      </w:r>
    </w:p>
    <w:p w:rsidR="00C018D4" w:rsidRPr="00930E2B" w:rsidRDefault="00C018D4" w:rsidP="002B7632">
      <w:pPr>
        <w:numPr>
          <w:ilvl w:val="0"/>
          <w:numId w:val="4"/>
        </w:numPr>
        <w:spacing w:after="0" w:line="240" w:lineRule="auto"/>
        <w:jc w:val="both"/>
        <w:rPr>
          <w:rFonts w:ascii="Times New Roman" w:hAnsi="Times New Roman"/>
        </w:rPr>
      </w:pPr>
      <w:r w:rsidRPr="00930E2B">
        <w:rPr>
          <w:rFonts w:ascii="Times New Roman" w:hAnsi="Times New Roman"/>
        </w:rPr>
        <w:t>Dugoročni poslovi (dugoročno kreditiranje)</w:t>
      </w:r>
    </w:p>
    <w:p w:rsidR="00C018D4" w:rsidRPr="00930E2B" w:rsidRDefault="00C018D4" w:rsidP="00C018D4">
      <w:pPr>
        <w:jc w:val="both"/>
        <w:rPr>
          <w:rFonts w:ascii="Times New Roman" w:eastAsia="Arial Unicode MS" w:hAnsi="Times New Roman"/>
        </w:rPr>
      </w:pPr>
      <w:r w:rsidRPr="00930E2B">
        <w:rPr>
          <w:rFonts w:ascii="Times New Roman" w:hAnsi="Times New Roman"/>
        </w:rPr>
        <w:t>c) Prema principu funkcionalnosti</w:t>
      </w:r>
      <w:r w:rsidRPr="00930E2B">
        <w:rPr>
          <w:rFonts w:ascii="Times New Roman" w:hAnsi="Times New Roman"/>
        </w:rPr>
        <w:t></w:t>
      </w:r>
      <w:r w:rsidRPr="00930E2B">
        <w:rPr>
          <w:rFonts w:ascii="Times New Roman" w:hAnsi="Times New Roman"/>
        </w:rPr>
        <w:t>Poslovi mobilizacije i koncentracije novčanih sredstava:</w:t>
      </w:r>
    </w:p>
    <w:p w:rsidR="00C018D4" w:rsidRPr="00930E2B" w:rsidRDefault="00C018D4" w:rsidP="002B7632">
      <w:pPr>
        <w:numPr>
          <w:ilvl w:val="0"/>
          <w:numId w:val="71"/>
        </w:numPr>
        <w:spacing w:after="0" w:line="240" w:lineRule="auto"/>
        <w:jc w:val="both"/>
        <w:rPr>
          <w:rFonts w:ascii="Times New Roman" w:hAnsi="Times New Roman"/>
        </w:rPr>
      </w:pPr>
      <w:r w:rsidRPr="00930E2B">
        <w:rPr>
          <w:rFonts w:ascii="Times New Roman" w:hAnsi="Times New Roman"/>
        </w:rPr>
        <w:t>Kreditni poslovi</w:t>
      </w:r>
    </w:p>
    <w:p w:rsidR="00C018D4" w:rsidRPr="00930E2B" w:rsidRDefault="00C018D4" w:rsidP="002B7632">
      <w:pPr>
        <w:numPr>
          <w:ilvl w:val="0"/>
          <w:numId w:val="71"/>
        </w:numPr>
        <w:spacing w:after="0" w:line="240" w:lineRule="auto"/>
        <w:jc w:val="both"/>
        <w:rPr>
          <w:rFonts w:ascii="Times New Roman" w:hAnsi="Times New Roman"/>
        </w:rPr>
      </w:pPr>
      <w:r w:rsidRPr="00930E2B">
        <w:rPr>
          <w:rFonts w:ascii="Times New Roman" w:hAnsi="Times New Roman"/>
        </w:rPr>
        <w:t>Posredničko-komisijski poslovi</w:t>
      </w:r>
    </w:p>
    <w:p w:rsidR="00C018D4" w:rsidRPr="00930E2B" w:rsidRDefault="00C018D4" w:rsidP="002B7632">
      <w:pPr>
        <w:numPr>
          <w:ilvl w:val="0"/>
          <w:numId w:val="71"/>
        </w:numPr>
        <w:spacing w:after="0" w:line="240" w:lineRule="auto"/>
        <w:jc w:val="both"/>
        <w:rPr>
          <w:rFonts w:ascii="Times New Roman" w:hAnsi="Times New Roman"/>
        </w:rPr>
      </w:pPr>
      <w:r w:rsidRPr="00930E2B">
        <w:rPr>
          <w:rFonts w:ascii="Times New Roman" w:hAnsi="Times New Roman"/>
        </w:rPr>
        <w:t>Poslovi koncentracije i prikupljanja novca</w:t>
      </w:r>
    </w:p>
    <w:p w:rsidR="00C018D4" w:rsidRPr="00930E2B" w:rsidRDefault="00C018D4" w:rsidP="002B7632">
      <w:pPr>
        <w:numPr>
          <w:ilvl w:val="0"/>
          <w:numId w:val="71"/>
        </w:numPr>
        <w:spacing w:after="0" w:line="240" w:lineRule="auto"/>
        <w:jc w:val="both"/>
        <w:rPr>
          <w:rFonts w:ascii="Times New Roman" w:hAnsi="Times New Roman"/>
        </w:rPr>
      </w:pPr>
      <w:r w:rsidRPr="00930E2B">
        <w:rPr>
          <w:rFonts w:ascii="Times New Roman" w:hAnsi="Times New Roman"/>
        </w:rPr>
        <w:t>Vlastiti bankarski poslovi</w:t>
      </w:r>
    </w:p>
    <w:p w:rsidR="00C018D4" w:rsidRPr="00930E2B" w:rsidRDefault="00C018D4" w:rsidP="002B7632">
      <w:pPr>
        <w:numPr>
          <w:ilvl w:val="0"/>
          <w:numId w:val="71"/>
        </w:numPr>
        <w:spacing w:after="0" w:line="240" w:lineRule="auto"/>
        <w:jc w:val="both"/>
        <w:rPr>
          <w:rFonts w:ascii="Times New Roman" w:hAnsi="Times New Roman"/>
        </w:rPr>
      </w:pPr>
      <w:r w:rsidRPr="00930E2B">
        <w:rPr>
          <w:rFonts w:ascii="Times New Roman" w:hAnsi="Times New Roman"/>
        </w:rPr>
        <w:t>Kontrolno-upravni poslovi</w:t>
      </w:r>
    </w:p>
    <w:p w:rsidR="00C018D4" w:rsidRPr="00930E2B" w:rsidRDefault="00C018D4" w:rsidP="00C018D4">
      <w:pPr>
        <w:jc w:val="both"/>
        <w:rPr>
          <w:rFonts w:ascii="Times New Roman" w:hAnsi="Times New Roman"/>
        </w:rPr>
      </w:pPr>
      <w:r w:rsidRPr="00930E2B">
        <w:rPr>
          <w:rFonts w:ascii="Times New Roman" w:hAnsi="Times New Roman"/>
        </w:rPr>
        <w:t>d) Kratkoročni bankarski poslovi</w:t>
      </w:r>
      <w:r w:rsidRPr="00930E2B">
        <w:rPr>
          <w:rFonts w:ascii="Times New Roman" w:hAnsi="Times New Roman"/>
        </w:rPr>
        <w:t></w:t>
      </w:r>
    </w:p>
    <w:p w:rsidR="00C018D4" w:rsidRPr="00930E2B" w:rsidRDefault="00C018D4" w:rsidP="002B7632">
      <w:pPr>
        <w:numPr>
          <w:ilvl w:val="0"/>
          <w:numId w:val="72"/>
        </w:numPr>
        <w:spacing w:after="0" w:line="240" w:lineRule="auto"/>
        <w:jc w:val="both"/>
        <w:rPr>
          <w:rFonts w:ascii="Times New Roman" w:eastAsia="Arial Unicode MS" w:hAnsi="Times New Roman"/>
        </w:rPr>
      </w:pPr>
      <w:r w:rsidRPr="00930E2B">
        <w:rPr>
          <w:rFonts w:ascii="Times New Roman" w:hAnsi="Times New Roman"/>
        </w:rPr>
        <w:t>Mobilizacija i deponiranje kratkoročnih sredstava (depoziti po viđenju)</w:t>
      </w:r>
    </w:p>
    <w:p w:rsidR="00C018D4" w:rsidRPr="00930E2B" w:rsidRDefault="00C018D4" w:rsidP="002B7632">
      <w:pPr>
        <w:numPr>
          <w:ilvl w:val="0"/>
          <w:numId w:val="72"/>
        </w:numPr>
        <w:spacing w:after="0" w:line="240" w:lineRule="auto"/>
        <w:jc w:val="both"/>
        <w:rPr>
          <w:rFonts w:ascii="Times New Roman" w:hAnsi="Times New Roman"/>
        </w:rPr>
      </w:pPr>
      <w:r w:rsidRPr="00930E2B">
        <w:rPr>
          <w:rFonts w:ascii="Times New Roman" w:hAnsi="Times New Roman"/>
        </w:rPr>
        <w:t>Zaduživanje kod drugih banaka (reeskont, relombard i post –kredit)</w:t>
      </w:r>
    </w:p>
    <w:p w:rsidR="00C018D4" w:rsidRPr="00930E2B" w:rsidRDefault="00C018D4" w:rsidP="002B7632">
      <w:pPr>
        <w:numPr>
          <w:ilvl w:val="0"/>
          <w:numId w:val="72"/>
        </w:numPr>
        <w:spacing w:after="0" w:line="240" w:lineRule="auto"/>
        <w:jc w:val="both"/>
        <w:rPr>
          <w:rFonts w:ascii="Times New Roman" w:hAnsi="Times New Roman"/>
        </w:rPr>
      </w:pPr>
      <w:r w:rsidRPr="00930E2B">
        <w:rPr>
          <w:rFonts w:ascii="Times New Roman" w:hAnsi="Times New Roman"/>
        </w:rPr>
        <w:t>Izdavanje blagajničkih zapisa</w:t>
      </w:r>
    </w:p>
    <w:p w:rsidR="00C018D4" w:rsidRPr="00930E2B" w:rsidRDefault="00C018D4" w:rsidP="002B7632">
      <w:pPr>
        <w:numPr>
          <w:ilvl w:val="0"/>
          <w:numId w:val="72"/>
        </w:numPr>
        <w:spacing w:after="0" w:line="240" w:lineRule="auto"/>
        <w:jc w:val="both"/>
        <w:rPr>
          <w:rFonts w:ascii="Times New Roman" w:hAnsi="Times New Roman"/>
        </w:rPr>
      </w:pPr>
      <w:r w:rsidRPr="00930E2B">
        <w:rPr>
          <w:rFonts w:ascii="Times New Roman" w:hAnsi="Times New Roman"/>
        </w:rPr>
        <w:t>Eskontiranje vlastitih mjenica</w:t>
      </w:r>
    </w:p>
    <w:p w:rsidR="00C018D4" w:rsidRPr="00930E2B" w:rsidRDefault="00C018D4" w:rsidP="00C018D4">
      <w:pPr>
        <w:jc w:val="both"/>
        <w:rPr>
          <w:rFonts w:ascii="Times New Roman" w:hAnsi="Times New Roman"/>
        </w:rPr>
      </w:pPr>
      <w:r w:rsidRPr="00930E2B">
        <w:rPr>
          <w:rFonts w:ascii="Times New Roman" w:hAnsi="Times New Roman"/>
        </w:rPr>
        <w:t>e) Dugoročni bankarski poslovi:</w:t>
      </w:r>
    </w:p>
    <w:p w:rsidR="00C018D4" w:rsidRPr="00930E2B" w:rsidRDefault="00C018D4" w:rsidP="002B7632">
      <w:pPr>
        <w:numPr>
          <w:ilvl w:val="0"/>
          <w:numId w:val="73"/>
        </w:numPr>
        <w:spacing w:after="0" w:line="240" w:lineRule="auto"/>
        <w:jc w:val="both"/>
        <w:rPr>
          <w:rFonts w:ascii="Times New Roman" w:eastAsia="Arial Unicode MS" w:hAnsi="Times New Roman"/>
        </w:rPr>
      </w:pPr>
      <w:r w:rsidRPr="00930E2B">
        <w:rPr>
          <w:rFonts w:ascii="Times New Roman" w:hAnsi="Times New Roman"/>
        </w:rPr>
        <w:t>Emisija dionica i obveznica</w:t>
      </w:r>
    </w:p>
    <w:p w:rsidR="00C018D4" w:rsidRPr="00930E2B" w:rsidRDefault="00C018D4" w:rsidP="002B7632">
      <w:pPr>
        <w:numPr>
          <w:ilvl w:val="0"/>
          <w:numId w:val="73"/>
        </w:numPr>
        <w:spacing w:after="0" w:line="240" w:lineRule="auto"/>
        <w:jc w:val="both"/>
        <w:rPr>
          <w:rFonts w:ascii="Times New Roman" w:hAnsi="Times New Roman"/>
        </w:rPr>
      </w:pPr>
      <w:r w:rsidRPr="00930E2B">
        <w:rPr>
          <w:rFonts w:ascii="Times New Roman" w:hAnsi="Times New Roman"/>
        </w:rPr>
        <w:t>Oročeni depoziti</w:t>
      </w:r>
    </w:p>
    <w:p w:rsidR="00C018D4" w:rsidRPr="00930E2B" w:rsidRDefault="00C018D4" w:rsidP="002B7632">
      <w:pPr>
        <w:numPr>
          <w:ilvl w:val="0"/>
          <w:numId w:val="73"/>
        </w:numPr>
        <w:spacing w:after="0" w:line="240" w:lineRule="auto"/>
        <w:jc w:val="both"/>
        <w:rPr>
          <w:rFonts w:ascii="Times New Roman" w:hAnsi="Times New Roman"/>
        </w:rPr>
      </w:pPr>
      <w:r w:rsidRPr="00930E2B">
        <w:rPr>
          <w:rFonts w:ascii="Times New Roman" w:hAnsi="Times New Roman"/>
        </w:rPr>
        <w:t>Dugoročni depoziti države i javnih ustanova</w:t>
      </w:r>
    </w:p>
    <w:p w:rsidR="00C018D4" w:rsidRPr="00930E2B" w:rsidRDefault="00C018D4" w:rsidP="002B7632">
      <w:pPr>
        <w:numPr>
          <w:ilvl w:val="0"/>
          <w:numId w:val="73"/>
        </w:numPr>
        <w:spacing w:after="0" w:line="240" w:lineRule="auto"/>
        <w:jc w:val="both"/>
        <w:rPr>
          <w:rFonts w:ascii="Times New Roman" w:hAnsi="Times New Roman"/>
        </w:rPr>
      </w:pPr>
      <w:r w:rsidRPr="00930E2B">
        <w:rPr>
          <w:rFonts w:ascii="Times New Roman" w:hAnsi="Times New Roman"/>
        </w:rPr>
        <w:t>Inozemni dugoročni krediti</w:t>
      </w:r>
    </w:p>
    <w:p w:rsidR="00C018D4" w:rsidRPr="00930E2B" w:rsidRDefault="00C018D4" w:rsidP="002B7632">
      <w:pPr>
        <w:numPr>
          <w:ilvl w:val="0"/>
          <w:numId w:val="73"/>
        </w:numPr>
        <w:spacing w:after="0" w:line="240" w:lineRule="auto"/>
        <w:jc w:val="both"/>
        <w:rPr>
          <w:rFonts w:ascii="Times New Roman" w:hAnsi="Times New Roman"/>
        </w:rPr>
      </w:pPr>
      <w:r w:rsidRPr="00930E2B">
        <w:rPr>
          <w:rFonts w:ascii="Times New Roman" w:hAnsi="Times New Roman"/>
        </w:rPr>
        <w:t>Formiranje vlastitih fondova</w:t>
      </w:r>
    </w:p>
    <w:p w:rsidR="00C018D4" w:rsidRPr="00930E2B" w:rsidRDefault="00C018D4" w:rsidP="002B7632">
      <w:pPr>
        <w:numPr>
          <w:ilvl w:val="0"/>
          <w:numId w:val="73"/>
        </w:numPr>
        <w:spacing w:after="0" w:line="240" w:lineRule="auto"/>
        <w:jc w:val="both"/>
        <w:rPr>
          <w:rFonts w:ascii="Times New Roman" w:hAnsi="Times New Roman"/>
        </w:rPr>
      </w:pPr>
      <w:r w:rsidRPr="00930E2B">
        <w:rPr>
          <w:rFonts w:ascii="Times New Roman" w:hAnsi="Times New Roman"/>
        </w:rPr>
        <w:t>Akumuliranje dugoročnih sredstava poduzeća</w:t>
      </w:r>
    </w:p>
    <w:p w:rsidR="00C018D4" w:rsidRPr="00930E2B" w:rsidRDefault="00C018D4" w:rsidP="00C018D4">
      <w:pPr>
        <w:jc w:val="both"/>
        <w:rPr>
          <w:rFonts w:ascii="Times New Roman" w:hAnsi="Times New Roman"/>
        </w:rPr>
      </w:pPr>
    </w:p>
    <w:p w:rsidR="00C018D4" w:rsidRDefault="00C018D4" w:rsidP="00C018D4">
      <w:pPr>
        <w:spacing w:after="0" w:line="240" w:lineRule="auto"/>
        <w:jc w:val="both"/>
        <w:rPr>
          <w:rFonts w:ascii="Times New Roman" w:hAnsi="Times New Roman"/>
          <w:b/>
          <w:u w:val="single"/>
        </w:rPr>
      </w:pPr>
    </w:p>
    <w:p w:rsidR="00810BCE" w:rsidRPr="00930E2B" w:rsidRDefault="00810BCE" w:rsidP="00C018D4">
      <w:pPr>
        <w:spacing w:after="0" w:line="240" w:lineRule="auto"/>
        <w:jc w:val="both"/>
        <w:rPr>
          <w:rFonts w:ascii="Times New Roman" w:hAnsi="Times New Roman"/>
          <w:b/>
          <w:u w:val="single"/>
        </w:rPr>
      </w:pPr>
    </w:p>
    <w:p w:rsidR="00C018D4" w:rsidRPr="00930E2B" w:rsidRDefault="00C018D4" w:rsidP="00C018D4">
      <w:pPr>
        <w:tabs>
          <w:tab w:val="num" w:pos="1080"/>
        </w:tabs>
        <w:spacing w:after="0" w:line="240" w:lineRule="auto"/>
        <w:jc w:val="both"/>
        <w:rPr>
          <w:rFonts w:ascii="Times New Roman" w:eastAsia="Arial Unicode MS" w:hAnsi="Times New Roman"/>
          <w:b/>
          <w:u w:val="single"/>
        </w:rPr>
      </w:pPr>
    </w:p>
    <w:p w:rsidR="00C018D4" w:rsidRPr="00810BCE" w:rsidRDefault="00C018D4" w:rsidP="002B7632">
      <w:pPr>
        <w:numPr>
          <w:ilvl w:val="0"/>
          <w:numId w:val="68"/>
        </w:numPr>
        <w:spacing w:after="0" w:line="240" w:lineRule="auto"/>
        <w:ind w:left="1080"/>
        <w:jc w:val="both"/>
        <w:rPr>
          <w:rFonts w:ascii="Times New Roman" w:eastAsia="Arial Unicode MS" w:hAnsi="Times New Roman"/>
          <w:b/>
          <w:color w:val="FF0000"/>
          <w:u w:val="single"/>
        </w:rPr>
      </w:pPr>
      <w:r w:rsidRPr="00810BCE">
        <w:rPr>
          <w:rFonts w:ascii="Times New Roman" w:hAnsi="Times New Roman"/>
          <w:b/>
          <w:color w:val="FF0000"/>
          <w:u w:val="single"/>
        </w:rPr>
        <w:lastRenderedPageBreak/>
        <w:t>Pojam ugovora o kreditu i koje su razlike u odnosu na ugovor o najmu?</w:t>
      </w:r>
    </w:p>
    <w:p w:rsidR="00C018D4" w:rsidRPr="00930E2B" w:rsidRDefault="00C018D4" w:rsidP="00C018D4">
      <w:pPr>
        <w:pStyle w:val="Odlomakpopisa"/>
        <w:ind w:left="0"/>
        <w:jc w:val="both"/>
        <w:rPr>
          <w:rFonts w:ascii="Times New Roman" w:hAnsi="Times New Roman"/>
          <w:lang w:val="pl-PL"/>
        </w:rPr>
      </w:pPr>
      <w:r w:rsidRPr="00930E2B">
        <w:rPr>
          <w:rFonts w:ascii="Times New Roman" w:hAnsi="Times New Roman"/>
          <w:lang w:val="en-GB"/>
        </w:rPr>
        <w:t>Ugovorokreditumorabitisklopljenupisanomobliku</w:t>
      </w:r>
      <w:r w:rsidRPr="00930E2B">
        <w:rPr>
          <w:rFonts w:ascii="Times New Roman" w:hAnsi="Times New Roman"/>
        </w:rPr>
        <w:t xml:space="preserve">, </w:t>
      </w:r>
      <w:r w:rsidRPr="00930E2B">
        <w:rPr>
          <w:rFonts w:ascii="Times New Roman" w:hAnsi="Times New Roman"/>
          <w:lang w:val="en-GB"/>
        </w:rPr>
        <w:t>anjimeseutvr</w:t>
      </w:r>
      <w:r w:rsidRPr="00930E2B">
        <w:rPr>
          <w:rFonts w:ascii="Times New Roman" w:hAnsi="Times New Roman"/>
        </w:rPr>
        <w:t>đ</w:t>
      </w:r>
      <w:r w:rsidRPr="00930E2B">
        <w:rPr>
          <w:rFonts w:ascii="Times New Roman" w:hAnsi="Times New Roman"/>
          <w:lang w:val="en-GB"/>
        </w:rPr>
        <w:t>ujuiznosteuvjetidavanja</w:t>
      </w:r>
      <w:r w:rsidRPr="00930E2B">
        <w:rPr>
          <w:rFonts w:ascii="Times New Roman" w:hAnsi="Times New Roman"/>
        </w:rPr>
        <w:t xml:space="preserve">, </w:t>
      </w:r>
      <w:r w:rsidRPr="00930E2B">
        <w:rPr>
          <w:rFonts w:ascii="Times New Roman" w:hAnsi="Times New Roman"/>
          <w:lang w:val="en-GB"/>
        </w:rPr>
        <w:t>kori</w:t>
      </w:r>
      <w:r w:rsidRPr="00930E2B">
        <w:rPr>
          <w:rFonts w:ascii="Times New Roman" w:hAnsi="Times New Roman"/>
        </w:rPr>
        <w:t>š</w:t>
      </w:r>
      <w:r w:rsidRPr="00930E2B">
        <w:rPr>
          <w:rFonts w:ascii="Times New Roman" w:hAnsi="Times New Roman"/>
          <w:lang w:val="en-GB"/>
        </w:rPr>
        <w:t>tenjaivra</w:t>
      </w:r>
      <w:r w:rsidRPr="00930E2B">
        <w:rPr>
          <w:rFonts w:ascii="Times New Roman" w:hAnsi="Times New Roman"/>
        </w:rPr>
        <w:t>ć</w:t>
      </w:r>
      <w:r w:rsidRPr="00930E2B">
        <w:rPr>
          <w:rFonts w:ascii="Times New Roman" w:hAnsi="Times New Roman"/>
          <w:lang w:val="en-GB"/>
        </w:rPr>
        <w:t>anjakredita</w:t>
      </w:r>
      <w:r w:rsidRPr="00930E2B">
        <w:rPr>
          <w:rFonts w:ascii="Times New Roman" w:hAnsi="Times New Roman"/>
        </w:rPr>
        <w:t xml:space="preserve">. </w:t>
      </w:r>
      <w:r w:rsidRPr="00930E2B">
        <w:rPr>
          <w:rFonts w:ascii="Times New Roman" w:hAnsi="Times New Roman"/>
          <w:lang w:val="pl-PL"/>
        </w:rPr>
        <w:t>Ugovor o kreditu razlikuje se od ugovora o zajmu po slijedećem:</w:t>
      </w:r>
    </w:p>
    <w:p w:rsidR="00C018D4" w:rsidRPr="00930E2B" w:rsidRDefault="00C018D4" w:rsidP="00C018D4">
      <w:pPr>
        <w:jc w:val="both"/>
        <w:rPr>
          <w:rFonts w:ascii="Times New Roman" w:hAnsi="Times New Roman"/>
        </w:rPr>
      </w:pPr>
      <w:r w:rsidRPr="00930E2B">
        <w:rPr>
          <w:rFonts w:ascii="Times New Roman" w:hAnsi="Times New Roman"/>
          <w:lang w:val="pl-PL"/>
        </w:rPr>
        <w:t>-zajmodavacmo</w:t>
      </w:r>
      <w:r w:rsidRPr="00930E2B">
        <w:rPr>
          <w:rFonts w:ascii="Times New Roman" w:hAnsi="Times New Roman"/>
        </w:rPr>
        <w:t>ž</w:t>
      </w:r>
      <w:r w:rsidRPr="00930E2B">
        <w:rPr>
          <w:rFonts w:ascii="Times New Roman" w:hAnsi="Times New Roman"/>
          <w:lang w:val="pl-PL"/>
        </w:rPr>
        <w:t>ebitisvakafizi</w:t>
      </w:r>
      <w:r w:rsidRPr="00930E2B">
        <w:rPr>
          <w:rFonts w:ascii="Times New Roman" w:hAnsi="Times New Roman"/>
        </w:rPr>
        <w:t>č</w:t>
      </w:r>
      <w:r w:rsidRPr="00930E2B">
        <w:rPr>
          <w:rFonts w:ascii="Times New Roman" w:hAnsi="Times New Roman"/>
          <w:lang w:val="pl-PL"/>
        </w:rPr>
        <w:t>kailipravnaosoba</w:t>
      </w:r>
      <w:r w:rsidRPr="00930E2B">
        <w:rPr>
          <w:rFonts w:ascii="Times New Roman" w:hAnsi="Times New Roman"/>
        </w:rPr>
        <w:t xml:space="preserve">, </w:t>
      </w:r>
      <w:r w:rsidRPr="00930E2B">
        <w:rPr>
          <w:rFonts w:ascii="Times New Roman" w:hAnsi="Times New Roman"/>
          <w:lang w:val="pl-PL"/>
        </w:rPr>
        <w:t>dokdavateljkreditamo</w:t>
      </w:r>
      <w:r w:rsidRPr="00930E2B">
        <w:rPr>
          <w:rFonts w:ascii="Times New Roman" w:hAnsi="Times New Roman"/>
        </w:rPr>
        <w:t>ž</w:t>
      </w:r>
      <w:r w:rsidRPr="00930E2B">
        <w:rPr>
          <w:rFonts w:ascii="Times New Roman" w:hAnsi="Times New Roman"/>
          <w:lang w:val="pl-PL"/>
        </w:rPr>
        <w:t>ebitisamobanka</w:t>
      </w:r>
      <w:r w:rsidRPr="00930E2B">
        <w:rPr>
          <w:rFonts w:ascii="Times New Roman" w:hAnsi="Times New Roman"/>
        </w:rPr>
        <w:t xml:space="preserve">, </w:t>
      </w:r>
      <w:r w:rsidRPr="00930E2B">
        <w:rPr>
          <w:rFonts w:ascii="Times New Roman" w:hAnsi="Times New Roman"/>
          <w:lang w:val="pl-PL"/>
        </w:rPr>
        <w:t>drugafinancijskaorganizacijailipravnaosobakojajezakonom za toovla</w:t>
      </w:r>
      <w:r w:rsidRPr="00930E2B">
        <w:rPr>
          <w:rFonts w:ascii="Times New Roman" w:hAnsi="Times New Roman"/>
        </w:rPr>
        <w:t>š</w:t>
      </w:r>
      <w:r w:rsidRPr="00930E2B">
        <w:rPr>
          <w:rFonts w:ascii="Times New Roman" w:hAnsi="Times New Roman"/>
          <w:lang w:val="pl-PL"/>
        </w:rPr>
        <w:t>tena</w:t>
      </w: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lang w:val="pl-PL"/>
        </w:rPr>
        <w:t>predmetugovoraozajmumogubitinovacidrugezamjenjivestvari</w:t>
      </w:r>
      <w:r w:rsidRPr="00930E2B">
        <w:rPr>
          <w:rFonts w:ascii="Times New Roman" w:hAnsi="Times New Roman"/>
        </w:rPr>
        <w:t>,</w:t>
      </w:r>
      <w:r w:rsidRPr="00930E2B">
        <w:rPr>
          <w:rFonts w:ascii="Times New Roman" w:hAnsi="Times New Roman"/>
          <w:lang w:val="pl-PL"/>
        </w:rPr>
        <w:t>apredmetugovoraokreditusamonovac</w:t>
      </w:r>
    </w:p>
    <w:p w:rsidR="00C018D4" w:rsidRPr="00930E2B" w:rsidRDefault="00C018D4" w:rsidP="002B7632">
      <w:pPr>
        <w:numPr>
          <w:ilvl w:val="0"/>
          <w:numId w:val="51"/>
        </w:numPr>
        <w:spacing w:after="0" w:line="240" w:lineRule="auto"/>
        <w:rPr>
          <w:rFonts w:ascii="Times New Roman" w:hAnsi="Times New Roman"/>
        </w:rPr>
      </w:pPr>
      <w:r w:rsidRPr="00930E2B">
        <w:rPr>
          <w:rFonts w:ascii="Times New Roman" w:hAnsi="Times New Roman"/>
          <w:b/>
        </w:rPr>
        <w:t>Zajam</w:t>
      </w:r>
      <w:r w:rsidRPr="00930E2B">
        <w:rPr>
          <w:rFonts w:ascii="Times New Roman" w:hAnsi="Times New Roman"/>
        </w:rPr>
        <w:t xml:space="preserve"> može biti naplatan ili besplatan, a  </w:t>
      </w:r>
      <w:r w:rsidRPr="00930E2B">
        <w:rPr>
          <w:rFonts w:ascii="Times New Roman" w:hAnsi="Times New Roman"/>
          <w:b/>
        </w:rPr>
        <w:t>kredit</w:t>
      </w:r>
      <w:r w:rsidRPr="00930E2B">
        <w:rPr>
          <w:rFonts w:ascii="Times New Roman" w:hAnsi="Times New Roman"/>
        </w:rPr>
        <w:t xml:space="preserve"> je uvijek naplatan, tj. banka ostvaruje naknadu za pozajmljivanje novca u obliku kamate.</w:t>
      </w:r>
    </w:p>
    <w:p w:rsidR="00C018D4" w:rsidRPr="00930E2B" w:rsidRDefault="00C018D4" w:rsidP="002B7632">
      <w:pPr>
        <w:numPr>
          <w:ilvl w:val="0"/>
          <w:numId w:val="51"/>
        </w:numPr>
        <w:spacing w:after="0" w:line="240" w:lineRule="auto"/>
        <w:rPr>
          <w:rFonts w:ascii="Times New Roman" w:hAnsi="Times New Roman"/>
        </w:rPr>
      </w:pPr>
      <w:r w:rsidRPr="00930E2B">
        <w:rPr>
          <w:rFonts w:ascii="Times New Roman" w:hAnsi="Times New Roman"/>
          <w:b/>
        </w:rPr>
        <w:t>Zajam</w:t>
      </w:r>
      <w:r w:rsidRPr="00930E2B">
        <w:rPr>
          <w:rFonts w:ascii="Times New Roman" w:hAnsi="Times New Roman"/>
        </w:rPr>
        <w:t xml:space="preserve"> je neformalan pravni posao, što znači da ugovor ne mora biti u pisanom obliku, a </w:t>
      </w:r>
      <w:r w:rsidRPr="00930E2B">
        <w:rPr>
          <w:rFonts w:ascii="Times New Roman" w:hAnsi="Times New Roman"/>
          <w:b/>
        </w:rPr>
        <w:t>kredit</w:t>
      </w:r>
      <w:r w:rsidRPr="00930E2B">
        <w:rPr>
          <w:rFonts w:ascii="Times New Roman" w:hAnsi="Times New Roman"/>
        </w:rPr>
        <w:t xml:space="preserve"> je formalan pravni posao i ugovor o kreditu mora biti u pisanom obliku. </w:t>
      </w:r>
    </w:p>
    <w:p w:rsidR="00C018D4" w:rsidRPr="00810BCE" w:rsidRDefault="00C018D4" w:rsidP="00C018D4">
      <w:pPr>
        <w:jc w:val="both"/>
        <w:rPr>
          <w:rFonts w:ascii="Times New Roman" w:hAnsi="Times New Roman"/>
          <w:color w:val="FF0000"/>
        </w:rPr>
      </w:pPr>
    </w:p>
    <w:p w:rsidR="00C018D4" w:rsidRPr="00810BCE" w:rsidRDefault="00C018D4" w:rsidP="002B7632">
      <w:pPr>
        <w:numPr>
          <w:ilvl w:val="0"/>
          <w:numId w:val="68"/>
        </w:numPr>
        <w:spacing w:after="0" w:line="240" w:lineRule="auto"/>
        <w:ind w:left="1080"/>
        <w:jc w:val="both"/>
        <w:rPr>
          <w:rFonts w:ascii="Times New Roman" w:eastAsia="Arial Unicode MS" w:hAnsi="Times New Roman"/>
          <w:b/>
          <w:color w:val="FF0000"/>
          <w:u w:val="single"/>
        </w:rPr>
      </w:pPr>
      <w:r w:rsidRPr="00810BCE">
        <w:rPr>
          <w:rFonts w:ascii="Times New Roman" w:hAnsi="Times New Roman"/>
          <w:b/>
          <w:color w:val="FF0000"/>
          <w:u w:val="single"/>
        </w:rPr>
        <w:t>Koji su sastavni elementi ugovora o kreditu?</w:t>
      </w:r>
    </w:p>
    <w:p w:rsidR="00C018D4" w:rsidRPr="00930E2B" w:rsidRDefault="00C018D4" w:rsidP="00C018D4">
      <w:pPr>
        <w:ind w:right="-366"/>
        <w:rPr>
          <w:rFonts w:ascii="Times New Roman" w:hAnsi="Times New Roman"/>
        </w:rPr>
      </w:pPr>
      <w:r w:rsidRPr="00930E2B">
        <w:rPr>
          <w:rFonts w:ascii="Times New Roman" w:hAnsi="Times New Roman"/>
          <w:bCs/>
          <w:u w:val="single"/>
        </w:rPr>
        <w:t>A) Ugovorne strane</w:t>
      </w:r>
      <w:r w:rsidRPr="00930E2B">
        <w:rPr>
          <w:rFonts w:ascii="Times New Roman" w:hAnsi="Times New Roman"/>
          <w:bCs/>
        </w:rPr>
        <w:t xml:space="preserve">: </w:t>
      </w:r>
      <w:r w:rsidRPr="00930E2B">
        <w:rPr>
          <w:rFonts w:ascii="Times New Roman" w:hAnsi="Times New Roman"/>
        </w:rPr>
        <w:t xml:space="preserve">Ugovor o kreditu zaključuju 2 ugovorne strane: banka i korisnik kredita. </w:t>
      </w:r>
      <w:r w:rsidRPr="00930E2B">
        <w:rPr>
          <w:rFonts w:ascii="Times New Roman" w:hAnsi="Times New Roman"/>
        </w:rPr>
        <w:br/>
      </w:r>
    </w:p>
    <w:p w:rsidR="00C018D4" w:rsidRPr="00930E2B" w:rsidRDefault="00C018D4" w:rsidP="00C018D4">
      <w:pPr>
        <w:ind w:right="-366"/>
        <w:rPr>
          <w:rFonts w:ascii="Times New Roman" w:hAnsi="Times New Roman"/>
        </w:rPr>
      </w:pPr>
      <w:r w:rsidRPr="00930E2B">
        <w:rPr>
          <w:rFonts w:ascii="Times New Roman" w:hAnsi="Times New Roman"/>
          <w:bCs/>
          <w:u w:val="single"/>
        </w:rPr>
        <w:t>B) Iznos kredita:</w:t>
      </w:r>
      <w:r w:rsidRPr="00930E2B">
        <w:rPr>
          <w:rFonts w:ascii="Times New Roman" w:hAnsi="Times New Roman"/>
        </w:rPr>
        <w:t xml:space="preserve">može biti u </w:t>
      </w:r>
      <w:r w:rsidRPr="00930E2B">
        <w:rPr>
          <w:rFonts w:ascii="Times New Roman" w:hAnsi="Times New Roman"/>
          <w:bCs/>
        </w:rPr>
        <w:t>kunama.</w:t>
      </w:r>
      <w:r w:rsidRPr="00930E2B">
        <w:rPr>
          <w:rFonts w:ascii="Times New Roman" w:hAnsi="Times New Roman"/>
        </w:rPr>
        <w:t xml:space="preserve"> (kunski kredit) ili u </w:t>
      </w:r>
      <w:r w:rsidRPr="00930E2B">
        <w:rPr>
          <w:rFonts w:ascii="Times New Roman" w:hAnsi="Times New Roman"/>
          <w:bCs/>
        </w:rPr>
        <w:t>devizama.</w:t>
      </w:r>
      <w:r w:rsidRPr="00930E2B">
        <w:rPr>
          <w:rFonts w:ascii="Times New Roman" w:hAnsi="Times New Roman"/>
        </w:rPr>
        <w:t xml:space="preserve"> (devizni kredit). Kredit u kunama može biti odobren uz </w:t>
      </w:r>
      <w:r w:rsidRPr="00930E2B">
        <w:rPr>
          <w:rFonts w:ascii="Times New Roman" w:hAnsi="Times New Roman"/>
          <w:bCs/>
        </w:rPr>
        <w:t>deviznu (valutnu) klauzulu</w:t>
      </w:r>
      <w:r w:rsidRPr="00930E2B">
        <w:rPr>
          <w:rFonts w:ascii="Times New Roman" w:hAnsi="Times New Roman"/>
        </w:rPr>
        <w:t xml:space="preserve">, koja služi zaštiti potraživanja banke od valutnih promjena (tečajnih razlika). </w:t>
      </w:r>
      <w:r w:rsidRPr="00930E2B">
        <w:rPr>
          <w:rFonts w:ascii="Times New Roman" w:hAnsi="Times New Roman"/>
        </w:rPr>
        <w:br/>
      </w:r>
    </w:p>
    <w:p w:rsidR="00C018D4" w:rsidRPr="00930E2B" w:rsidRDefault="00C018D4" w:rsidP="00C018D4">
      <w:pPr>
        <w:ind w:right="-366"/>
        <w:rPr>
          <w:rFonts w:ascii="Times New Roman" w:hAnsi="Times New Roman"/>
        </w:rPr>
      </w:pPr>
      <w:r w:rsidRPr="00930E2B">
        <w:rPr>
          <w:rFonts w:ascii="Times New Roman" w:hAnsi="Times New Roman"/>
          <w:bCs/>
          <w:u w:val="single"/>
        </w:rPr>
        <w:t>C) Namjena kredita</w:t>
      </w:r>
      <w:r w:rsidRPr="00930E2B">
        <w:rPr>
          <w:rFonts w:ascii="Times New Roman" w:hAnsi="Times New Roman"/>
          <w:bCs/>
        </w:rPr>
        <w:t xml:space="preserve">: </w:t>
      </w:r>
      <w:r w:rsidRPr="00930E2B">
        <w:rPr>
          <w:rFonts w:ascii="Times New Roman" w:hAnsi="Times New Roman"/>
        </w:rPr>
        <w:t xml:space="preserve">krediti koji nemaju određenu namjenu zovu se </w:t>
      </w:r>
      <w:r w:rsidRPr="00930E2B">
        <w:rPr>
          <w:rFonts w:ascii="Times New Roman" w:hAnsi="Times New Roman"/>
          <w:bCs/>
        </w:rPr>
        <w:t>nenamjenskim kreditima.</w:t>
      </w:r>
      <w:r w:rsidRPr="00930E2B">
        <w:rPr>
          <w:rFonts w:ascii="Times New Roman" w:hAnsi="Times New Roman"/>
        </w:rPr>
        <w:t xml:space="preserve"> Preostali krediti su </w:t>
      </w:r>
      <w:r w:rsidRPr="00930E2B">
        <w:rPr>
          <w:rFonts w:ascii="Times New Roman" w:hAnsi="Times New Roman"/>
          <w:bCs/>
        </w:rPr>
        <w:t xml:space="preserve">namjenski, tj. </w:t>
      </w:r>
      <w:r w:rsidRPr="00930E2B">
        <w:rPr>
          <w:rFonts w:ascii="Times New Roman" w:hAnsi="Times New Roman"/>
        </w:rPr>
        <w:t>Ugovorom o kreditu strogo se utvrđuje namjena kredita, npr. kupnja  postrojenja, izgradnja skladišta, kupnja stana, kuće …</w:t>
      </w:r>
    </w:p>
    <w:p w:rsidR="00C018D4" w:rsidRPr="00930E2B" w:rsidRDefault="00C018D4" w:rsidP="00C018D4">
      <w:pPr>
        <w:rPr>
          <w:rFonts w:ascii="Times New Roman" w:hAnsi="Times New Roman"/>
          <w:bCs/>
          <w:u w:val="single"/>
        </w:rPr>
      </w:pPr>
    </w:p>
    <w:p w:rsidR="00C018D4" w:rsidRPr="00930E2B" w:rsidRDefault="00C018D4" w:rsidP="00C018D4">
      <w:pPr>
        <w:rPr>
          <w:rFonts w:ascii="Times New Roman" w:hAnsi="Times New Roman"/>
        </w:rPr>
      </w:pPr>
      <w:r w:rsidRPr="00930E2B">
        <w:rPr>
          <w:rFonts w:ascii="Times New Roman" w:hAnsi="Times New Roman"/>
          <w:bCs/>
          <w:u w:val="single"/>
        </w:rPr>
        <w:t>D) Otplata kredita</w:t>
      </w:r>
      <w:r w:rsidRPr="00930E2B">
        <w:rPr>
          <w:rFonts w:ascii="Times New Roman" w:hAnsi="Times New Roman"/>
          <w:bCs/>
        </w:rPr>
        <w:t xml:space="preserve">: </w:t>
      </w:r>
      <w:r w:rsidRPr="00930E2B">
        <w:rPr>
          <w:rFonts w:ascii="Times New Roman" w:hAnsi="Times New Roman"/>
        </w:rPr>
        <w:t>može biti</w:t>
      </w:r>
      <w:r w:rsidRPr="00930E2B">
        <w:rPr>
          <w:rFonts w:ascii="Times New Roman" w:hAnsi="Times New Roman"/>
          <w:bCs/>
        </w:rPr>
        <w:t xml:space="preserve"> anuitetska,</w:t>
      </w:r>
      <w:r w:rsidRPr="00930E2B">
        <w:rPr>
          <w:rFonts w:ascii="Times New Roman" w:hAnsi="Times New Roman"/>
        </w:rPr>
        <w:t xml:space="preserve"> kod koje korisnik kredita otplaćuje uvijek jednak iznos zaduženja (jednak anuitet). Otplata kredita može biti u </w:t>
      </w:r>
      <w:r w:rsidRPr="00930E2B">
        <w:rPr>
          <w:rFonts w:ascii="Times New Roman" w:hAnsi="Times New Roman"/>
          <w:bCs/>
        </w:rPr>
        <w:t>ratama</w:t>
      </w:r>
      <w:r w:rsidRPr="00930E2B">
        <w:rPr>
          <w:rFonts w:ascii="Times New Roman" w:hAnsi="Times New Roman"/>
        </w:rPr>
        <w:t xml:space="preserve">, kada se otplaćuju rate različite visine, pa se tijekom otplate </w:t>
      </w:r>
      <w:r w:rsidRPr="00930E2B">
        <w:rPr>
          <w:rFonts w:ascii="Times New Roman" w:hAnsi="Times New Roman"/>
          <w:bCs/>
        </w:rPr>
        <w:t>iznos rate kredita smanjuje</w:t>
      </w:r>
      <w:r w:rsidRPr="00930E2B">
        <w:rPr>
          <w:rFonts w:ascii="Times New Roman" w:hAnsi="Times New Roman"/>
        </w:rPr>
        <w:t xml:space="preserve">. </w:t>
      </w:r>
      <w:r w:rsidRPr="00930E2B">
        <w:rPr>
          <w:rFonts w:ascii="Times New Roman" w:hAnsi="Times New Roman"/>
        </w:rPr>
        <w:br/>
      </w:r>
    </w:p>
    <w:p w:rsidR="00C018D4" w:rsidRPr="00930E2B" w:rsidRDefault="00C018D4" w:rsidP="00C018D4">
      <w:pPr>
        <w:rPr>
          <w:rFonts w:ascii="Times New Roman" w:hAnsi="Times New Roman"/>
        </w:rPr>
      </w:pPr>
      <w:r w:rsidRPr="00930E2B">
        <w:rPr>
          <w:rFonts w:ascii="Times New Roman" w:hAnsi="Times New Roman"/>
          <w:bCs/>
          <w:u w:val="single"/>
        </w:rPr>
        <w:t>E) Kamatna stopa</w:t>
      </w:r>
      <w:r w:rsidRPr="00930E2B">
        <w:rPr>
          <w:rFonts w:ascii="Times New Roman" w:hAnsi="Times New Roman"/>
          <w:bCs/>
        </w:rPr>
        <w:t xml:space="preserve">: </w:t>
      </w:r>
      <w:r w:rsidRPr="00930E2B">
        <w:rPr>
          <w:rFonts w:ascii="Times New Roman" w:hAnsi="Times New Roman"/>
        </w:rPr>
        <w:t xml:space="preserve">može biti </w:t>
      </w:r>
      <w:r w:rsidRPr="00930E2B">
        <w:rPr>
          <w:rFonts w:ascii="Times New Roman" w:hAnsi="Times New Roman"/>
          <w:bCs/>
        </w:rPr>
        <w:t>fiksna</w:t>
      </w:r>
      <w:r w:rsidRPr="00930E2B">
        <w:rPr>
          <w:rFonts w:ascii="Times New Roman" w:hAnsi="Times New Roman"/>
        </w:rPr>
        <w:t xml:space="preserve"> (nepromjenjiva za cijelo vrijeme trajanja kredita) ili </w:t>
      </w:r>
      <w:r w:rsidRPr="00930E2B">
        <w:rPr>
          <w:rFonts w:ascii="Times New Roman" w:hAnsi="Times New Roman"/>
          <w:bCs/>
        </w:rPr>
        <w:t>promjenjiva</w:t>
      </w:r>
      <w:r w:rsidRPr="00930E2B">
        <w:rPr>
          <w:rFonts w:ascii="Times New Roman" w:hAnsi="Times New Roman"/>
        </w:rPr>
        <w:t xml:space="preserve">. ( mijenja u zavisnosti od stanja na tržištu i kamatne politike kreditora). </w:t>
      </w:r>
    </w:p>
    <w:p w:rsidR="00C018D4" w:rsidRPr="00930E2B" w:rsidRDefault="00C018D4" w:rsidP="00C018D4">
      <w:pPr>
        <w:rPr>
          <w:rFonts w:ascii="Times New Roman" w:hAnsi="Times New Roman"/>
        </w:rPr>
      </w:pPr>
    </w:p>
    <w:p w:rsidR="00C018D4" w:rsidRPr="00930E2B" w:rsidRDefault="00C018D4" w:rsidP="00C018D4">
      <w:pPr>
        <w:ind w:right="-338"/>
        <w:rPr>
          <w:rFonts w:ascii="Times New Roman" w:hAnsi="Times New Roman"/>
        </w:rPr>
      </w:pPr>
      <w:r w:rsidRPr="00930E2B">
        <w:rPr>
          <w:rFonts w:ascii="Times New Roman" w:hAnsi="Times New Roman"/>
          <w:bCs/>
          <w:u w:val="single"/>
          <w:lang w:val="en-GB"/>
        </w:rPr>
        <w:t>F</w:t>
      </w:r>
      <w:r w:rsidRPr="00930E2B">
        <w:rPr>
          <w:rFonts w:ascii="Times New Roman" w:hAnsi="Times New Roman"/>
          <w:bCs/>
          <w:u w:val="single"/>
        </w:rPr>
        <w:t xml:space="preserve">) </w:t>
      </w:r>
      <w:r w:rsidRPr="00930E2B">
        <w:rPr>
          <w:rFonts w:ascii="Times New Roman" w:hAnsi="Times New Roman"/>
          <w:bCs/>
          <w:u w:val="single"/>
          <w:lang w:val="en-GB"/>
        </w:rPr>
        <w:t>Po</w:t>
      </w:r>
      <w:r w:rsidRPr="00930E2B">
        <w:rPr>
          <w:rFonts w:ascii="Times New Roman" w:hAnsi="Times New Roman"/>
          <w:bCs/>
          <w:u w:val="single"/>
        </w:rPr>
        <w:t>č</w:t>
      </w:r>
      <w:r w:rsidRPr="00930E2B">
        <w:rPr>
          <w:rFonts w:ascii="Times New Roman" w:hAnsi="Times New Roman"/>
          <w:bCs/>
          <w:u w:val="single"/>
          <w:lang w:val="en-GB"/>
        </w:rPr>
        <w:t>ek</w:t>
      </w:r>
      <w:r w:rsidRPr="00930E2B">
        <w:rPr>
          <w:rFonts w:ascii="Times New Roman" w:hAnsi="Times New Roman"/>
        </w:rPr>
        <w:t xml:space="preserve">određeno vrijeme od stavljanja kredita u otplatu za čijeg trajanja se ne plaćaju rate ili anuiteti kredita, a ukoliko je tako ugovoreno niti kamate, već se po isteku počeka kamate pripisuju glavnici i kredit se počinje otplaćivati. </w:t>
      </w:r>
      <w:r w:rsidRPr="00930E2B">
        <w:rPr>
          <w:rFonts w:ascii="Times New Roman" w:hAnsi="Times New Roman"/>
        </w:rPr>
        <w:br/>
      </w:r>
      <w:r w:rsidRPr="00930E2B">
        <w:rPr>
          <w:rFonts w:ascii="Times New Roman" w:hAnsi="Times New Roman"/>
          <w:bCs/>
          <w:u w:val="single"/>
        </w:rPr>
        <w:t>G) Rok i način korištenja</w:t>
      </w:r>
      <w:r w:rsidRPr="00930E2B">
        <w:rPr>
          <w:rFonts w:ascii="Times New Roman" w:hAnsi="Times New Roman"/>
          <w:bCs/>
        </w:rPr>
        <w:t xml:space="preserve">: </w:t>
      </w:r>
      <w:r w:rsidRPr="00930E2B">
        <w:rPr>
          <w:rFonts w:ascii="Times New Roman" w:hAnsi="Times New Roman"/>
        </w:rPr>
        <w:t xml:space="preserve">Ugovorom o kreditu utvrđuje se vrijeme korištenja kredita i način korištenja sredstava kredita. </w:t>
      </w:r>
    </w:p>
    <w:p w:rsidR="00C018D4" w:rsidRPr="00930E2B" w:rsidRDefault="00C018D4" w:rsidP="00C018D4">
      <w:pPr>
        <w:rPr>
          <w:rFonts w:ascii="Times New Roman" w:hAnsi="Times New Roman"/>
          <w:bCs/>
        </w:rPr>
      </w:pPr>
    </w:p>
    <w:p w:rsidR="00C018D4" w:rsidRPr="00930E2B" w:rsidRDefault="00C018D4" w:rsidP="00C018D4">
      <w:pPr>
        <w:rPr>
          <w:rFonts w:ascii="Times New Roman" w:hAnsi="Times New Roman"/>
        </w:rPr>
      </w:pPr>
      <w:r w:rsidRPr="00930E2B">
        <w:rPr>
          <w:rFonts w:ascii="Times New Roman" w:hAnsi="Times New Roman"/>
          <w:bCs/>
          <w:u w:val="single"/>
        </w:rPr>
        <w:t xml:space="preserve">H) Naknade </w:t>
      </w:r>
      <w:r w:rsidRPr="00930E2B">
        <w:rPr>
          <w:rFonts w:ascii="Times New Roman" w:hAnsi="Times New Roman"/>
          <w:bCs/>
        </w:rPr>
        <w:t xml:space="preserve">: </w:t>
      </w:r>
      <w:r w:rsidRPr="00930E2B">
        <w:rPr>
          <w:rFonts w:ascii="Times New Roman" w:hAnsi="Times New Roman"/>
        </w:rPr>
        <w:t xml:space="preserve">su vrlo raznovrsne Npr.: </w:t>
      </w:r>
      <w:r w:rsidRPr="00930E2B">
        <w:rPr>
          <w:rFonts w:ascii="Times New Roman" w:hAnsi="Times New Roman"/>
          <w:bCs/>
        </w:rPr>
        <w:t>naknada za obradu kreditnog zahtjeva, naknada za rezervaciju sredstava</w:t>
      </w:r>
      <w:r w:rsidRPr="00930E2B">
        <w:rPr>
          <w:rFonts w:ascii="Times New Roman" w:hAnsi="Times New Roman"/>
        </w:rPr>
        <w:t xml:space="preserve">, </w:t>
      </w:r>
      <w:r w:rsidRPr="00930E2B">
        <w:rPr>
          <w:rFonts w:ascii="Times New Roman" w:hAnsi="Times New Roman"/>
          <w:bCs/>
        </w:rPr>
        <w:t>naknada za prijevremeni povrat kredita, naknade za promjene po kreditima</w:t>
      </w:r>
      <w:r w:rsidRPr="00930E2B">
        <w:rPr>
          <w:rFonts w:ascii="Times New Roman" w:hAnsi="Times New Roman"/>
        </w:rPr>
        <w:t xml:space="preserve"> …</w:t>
      </w:r>
    </w:p>
    <w:p w:rsidR="00C018D4" w:rsidRPr="00930E2B" w:rsidRDefault="00C018D4" w:rsidP="00C018D4">
      <w:pPr>
        <w:rPr>
          <w:rFonts w:ascii="Times New Roman" w:hAnsi="Times New Roman"/>
        </w:rPr>
      </w:pPr>
    </w:p>
    <w:p w:rsidR="00C018D4" w:rsidRPr="00930E2B" w:rsidRDefault="00C018D4" w:rsidP="00C018D4">
      <w:pPr>
        <w:rPr>
          <w:rFonts w:ascii="Times New Roman" w:hAnsi="Times New Roman"/>
          <w:bCs/>
        </w:rPr>
      </w:pPr>
      <w:r w:rsidRPr="00930E2B">
        <w:rPr>
          <w:rFonts w:ascii="Times New Roman" w:hAnsi="Times New Roman"/>
          <w:bCs/>
          <w:u w:val="single"/>
        </w:rPr>
        <w:t xml:space="preserve">J) Osiguranje kredita: </w:t>
      </w:r>
      <w:r w:rsidRPr="00930E2B">
        <w:rPr>
          <w:rFonts w:ascii="Times New Roman" w:hAnsi="Times New Roman"/>
        </w:rPr>
        <w:t xml:space="preserve">Ugovor o kreditu sadrži i odredbe o osiguranju kredita koje služi banci da naplati svoje dospjela, nepodmirena potraživanja. </w:t>
      </w:r>
      <w:r w:rsidRPr="00930E2B">
        <w:rPr>
          <w:rFonts w:ascii="Times New Roman" w:hAnsi="Times New Roman"/>
          <w:bCs/>
          <w:u w:val="single"/>
        </w:rPr>
        <w:t>Instrumenti osiguranja kredita</w:t>
      </w:r>
      <w:r w:rsidRPr="00930E2B">
        <w:rPr>
          <w:rFonts w:ascii="Times New Roman" w:hAnsi="Times New Roman"/>
          <w:u w:val="single"/>
        </w:rPr>
        <w:t xml:space="preserve">  su: </w:t>
      </w:r>
      <w:r w:rsidRPr="00930E2B">
        <w:rPr>
          <w:rFonts w:ascii="Times New Roman" w:hAnsi="Times New Roman"/>
          <w:bCs/>
        </w:rPr>
        <w:t>jamci, sudužnici, zalog na nekretnini</w:t>
      </w:r>
      <w:r w:rsidRPr="00930E2B">
        <w:rPr>
          <w:rFonts w:ascii="Times New Roman" w:hAnsi="Times New Roman"/>
        </w:rPr>
        <w:t xml:space="preserve"> (</w:t>
      </w:r>
      <w:r w:rsidRPr="00930E2B">
        <w:rPr>
          <w:rFonts w:ascii="Times New Roman" w:hAnsi="Times New Roman"/>
          <w:bCs/>
        </w:rPr>
        <w:t>hipoteka), prijenos vlasništva na nekretnini ili fiducija na nekretnini</w:t>
      </w:r>
      <w:r w:rsidRPr="00930E2B">
        <w:rPr>
          <w:rFonts w:ascii="Times New Roman" w:hAnsi="Times New Roman"/>
        </w:rPr>
        <w:t xml:space="preserve">, </w:t>
      </w:r>
      <w:r w:rsidRPr="00930E2B">
        <w:rPr>
          <w:rFonts w:ascii="Times New Roman" w:hAnsi="Times New Roman"/>
          <w:bCs/>
        </w:rPr>
        <w:t xml:space="preserve">polica osiguranja </w:t>
      </w:r>
    </w:p>
    <w:p w:rsidR="00C018D4" w:rsidRPr="00810BCE" w:rsidRDefault="00C018D4" w:rsidP="00C018D4">
      <w:pPr>
        <w:jc w:val="both"/>
        <w:rPr>
          <w:rFonts w:ascii="Times New Roman" w:hAnsi="Times New Roman"/>
          <w:color w:val="FF0000"/>
        </w:rPr>
      </w:pPr>
    </w:p>
    <w:p w:rsidR="00C018D4" w:rsidRPr="00810BCE" w:rsidRDefault="00C018D4" w:rsidP="00C018D4">
      <w:pPr>
        <w:jc w:val="both"/>
        <w:rPr>
          <w:rFonts w:ascii="Times New Roman" w:hAnsi="Times New Roman"/>
          <w:b/>
          <w:color w:val="FF0000"/>
          <w:u w:val="single"/>
        </w:rPr>
      </w:pPr>
      <w:r w:rsidRPr="00810BCE">
        <w:rPr>
          <w:rFonts w:ascii="Times New Roman" w:hAnsi="Times New Roman"/>
          <w:b/>
          <w:color w:val="FF0000"/>
          <w:u w:val="single"/>
        </w:rPr>
        <w:t>10. Koji su n</w:t>
      </w:r>
      <w:r w:rsidRPr="00810BCE">
        <w:rPr>
          <w:rFonts w:ascii="Times New Roman" w:hAnsi="Times New Roman"/>
          <w:b/>
          <w:color w:val="FF0000"/>
          <w:u w:val="single"/>
          <w:lang w:val="en-GB"/>
        </w:rPr>
        <w:t>ajva</w:t>
      </w:r>
      <w:r w:rsidRPr="00810BCE">
        <w:rPr>
          <w:rFonts w:ascii="Times New Roman" w:hAnsi="Times New Roman"/>
          <w:b/>
          <w:color w:val="FF0000"/>
          <w:u w:val="single"/>
        </w:rPr>
        <w:t>ž</w:t>
      </w:r>
      <w:r w:rsidRPr="00810BCE">
        <w:rPr>
          <w:rFonts w:ascii="Times New Roman" w:hAnsi="Times New Roman"/>
          <w:b/>
          <w:color w:val="FF0000"/>
          <w:u w:val="single"/>
          <w:lang w:val="en-GB"/>
        </w:rPr>
        <w:t>nijipojmovikojetrebapoznavatiprianalizikredita</w:t>
      </w:r>
      <w:r w:rsidRPr="00810BCE">
        <w:rPr>
          <w:rFonts w:ascii="Times New Roman" w:hAnsi="Times New Roman"/>
          <w:b/>
          <w:color w:val="FF0000"/>
          <w:u w:val="single"/>
        </w:rPr>
        <w:t xml:space="preserve"> i izradi plana otplate kredi</w:t>
      </w:r>
    </w:p>
    <w:p w:rsidR="00C018D4" w:rsidRPr="00930E2B" w:rsidRDefault="00C018D4" w:rsidP="00C018D4">
      <w:pPr>
        <w:jc w:val="both"/>
        <w:rPr>
          <w:rFonts w:ascii="Times New Roman" w:eastAsia="Arial Unicode MS" w:hAnsi="Times New Roman"/>
          <w:vanish/>
        </w:rPr>
      </w:pPr>
    </w:p>
    <w:p w:rsidR="00C018D4" w:rsidRPr="00930E2B" w:rsidRDefault="00C018D4" w:rsidP="00C018D4">
      <w:pPr>
        <w:jc w:val="both"/>
        <w:rPr>
          <w:rFonts w:ascii="Times New Roman" w:hAnsi="Times New Roman"/>
        </w:rPr>
      </w:pPr>
      <w:r w:rsidRPr="00930E2B">
        <w:rPr>
          <w:rFonts w:ascii="Times New Roman" w:hAnsi="Times New Roman"/>
          <w:lang w:val="pl-PL"/>
        </w:rPr>
        <w:t>Najva</w:t>
      </w:r>
      <w:r w:rsidRPr="00930E2B">
        <w:rPr>
          <w:rFonts w:ascii="Times New Roman" w:hAnsi="Times New Roman"/>
        </w:rPr>
        <w:t>ž</w:t>
      </w:r>
      <w:r w:rsidRPr="00930E2B">
        <w:rPr>
          <w:rFonts w:ascii="Times New Roman" w:hAnsi="Times New Roman"/>
          <w:lang w:val="pl-PL"/>
        </w:rPr>
        <w:t>nijipojmovikojetrebapoznavatipri</w:t>
      </w:r>
      <w:r w:rsidRPr="00930E2B">
        <w:rPr>
          <w:rFonts w:ascii="Times New Roman" w:hAnsi="Times New Roman"/>
          <w:b/>
          <w:lang w:val="pl-PL"/>
        </w:rPr>
        <w:t>analizikredita</w:t>
      </w:r>
      <w:r w:rsidRPr="00930E2B">
        <w:rPr>
          <w:rFonts w:ascii="Times New Roman" w:hAnsi="Times New Roman"/>
          <w:lang w:val="pl-PL"/>
        </w:rPr>
        <w:t>jesu</w:t>
      </w:r>
      <w:r w:rsidRPr="00930E2B">
        <w:rPr>
          <w:rFonts w:ascii="Times New Roman" w:hAnsi="Times New Roman"/>
        </w:rPr>
        <w:t xml:space="preserve">: </w:t>
      </w:r>
    </w:p>
    <w:p w:rsidR="00C018D4" w:rsidRPr="00930E2B" w:rsidRDefault="00C018D4" w:rsidP="00C018D4">
      <w:pPr>
        <w:jc w:val="both"/>
        <w:rPr>
          <w:rFonts w:ascii="Times New Roman" w:eastAsia="Arial Unicode MS" w:hAnsi="Times New Roman"/>
          <w:vanish/>
        </w:rPr>
      </w:pPr>
      <w:r w:rsidRPr="00930E2B">
        <w:rPr>
          <w:rFonts w:ascii="Times New Roman" w:hAnsi="Times New Roman"/>
        </w:rPr>
        <w:t xml:space="preserve">a)  </w:t>
      </w:r>
      <w:r w:rsidRPr="00930E2B">
        <w:rPr>
          <w:rFonts w:ascii="Times New Roman" w:hAnsi="Times New Roman"/>
          <w:lang w:val="en-GB"/>
        </w:rPr>
        <w:t>ANUITET</w:t>
      </w:r>
      <w:r w:rsidRPr="00930E2B">
        <w:rPr>
          <w:rFonts w:ascii="Times New Roman" w:hAnsi="Times New Roman"/>
        </w:rPr>
        <w:t xml:space="preserve"> - </w:t>
      </w:r>
      <w:r w:rsidRPr="00930E2B">
        <w:rPr>
          <w:rFonts w:ascii="Times New Roman" w:hAnsi="Times New Roman"/>
          <w:lang w:val="en-GB"/>
        </w:rPr>
        <w:t>iznoskojimseujednakimvremenskimrazmacimaotpla</w:t>
      </w:r>
      <w:r w:rsidRPr="00930E2B">
        <w:rPr>
          <w:rFonts w:ascii="Times New Roman" w:hAnsi="Times New Roman"/>
        </w:rPr>
        <w:t>ć</w:t>
      </w:r>
      <w:r w:rsidRPr="00930E2B">
        <w:rPr>
          <w:rFonts w:ascii="Times New Roman" w:hAnsi="Times New Roman"/>
          <w:lang w:val="en-GB"/>
        </w:rPr>
        <w:t>ujekreditSastojiseododdvadijela</w:t>
      </w:r>
      <w:r w:rsidRPr="00930E2B">
        <w:rPr>
          <w:rFonts w:ascii="Times New Roman" w:hAnsi="Times New Roman"/>
        </w:rPr>
        <w:t xml:space="preserve">: </w:t>
      </w:r>
      <w:r w:rsidRPr="00930E2B">
        <w:rPr>
          <w:rFonts w:ascii="Times New Roman" w:hAnsi="Times New Roman"/>
          <w:lang w:val="en-GB"/>
        </w:rPr>
        <w:t>otplatnekvoteikamata</w:t>
      </w:r>
      <w:r w:rsidRPr="00930E2B">
        <w:rPr>
          <w:rFonts w:ascii="Times New Roman" w:hAnsi="Times New Roman"/>
        </w:rPr>
        <w:t>.</w:t>
      </w:r>
    </w:p>
    <w:p w:rsidR="00C018D4" w:rsidRPr="00930E2B" w:rsidRDefault="00C018D4" w:rsidP="00C018D4">
      <w:pPr>
        <w:jc w:val="both"/>
        <w:rPr>
          <w:rFonts w:ascii="Times New Roman" w:hAnsi="Times New Roman"/>
          <w:lang w:val="de-DE"/>
        </w:rPr>
      </w:pPr>
    </w:p>
    <w:p w:rsidR="00C018D4" w:rsidRPr="00930E2B" w:rsidRDefault="00C018D4" w:rsidP="00C018D4">
      <w:pPr>
        <w:jc w:val="both"/>
        <w:rPr>
          <w:rFonts w:ascii="Times New Roman" w:hAnsi="Times New Roman"/>
          <w:vanish/>
          <w:lang w:val="de-DE"/>
        </w:rPr>
      </w:pPr>
    </w:p>
    <w:p w:rsidR="00C018D4" w:rsidRPr="00930E2B" w:rsidRDefault="00C018D4" w:rsidP="00C018D4">
      <w:pPr>
        <w:jc w:val="both"/>
        <w:rPr>
          <w:rFonts w:ascii="Times New Roman" w:hAnsi="Times New Roman"/>
        </w:rPr>
      </w:pPr>
      <w:r w:rsidRPr="00930E2B">
        <w:rPr>
          <w:rFonts w:ascii="Times New Roman" w:hAnsi="Times New Roman"/>
          <w:lang w:val="de-DE"/>
        </w:rPr>
        <w:t>b)  OTPLATNAKVOTA</w:t>
      </w:r>
      <w:r w:rsidRPr="00930E2B">
        <w:rPr>
          <w:rFonts w:ascii="Times New Roman" w:hAnsi="Times New Roman"/>
        </w:rPr>
        <w:t xml:space="preserve"> - </w:t>
      </w:r>
      <w:r w:rsidRPr="00930E2B">
        <w:rPr>
          <w:rFonts w:ascii="Times New Roman" w:hAnsi="Times New Roman"/>
          <w:lang w:val="de-DE"/>
        </w:rPr>
        <w:t>dioglavnicekojiseotpla</w:t>
      </w:r>
      <w:r w:rsidRPr="00930E2B">
        <w:rPr>
          <w:rFonts w:ascii="Times New Roman" w:hAnsi="Times New Roman"/>
        </w:rPr>
        <w:t>ć</w:t>
      </w:r>
      <w:r w:rsidRPr="00930E2B">
        <w:rPr>
          <w:rFonts w:ascii="Times New Roman" w:hAnsi="Times New Roman"/>
          <w:lang w:val="de-DE"/>
        </w:rPr>
        <w:t>ujeanuitetom</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rPr>
        <w:t xml:space="preserve">c)  </w:t>
      </w:r>
      <w:r w:rsidRPr="00930E2B">
        <w:rPr>
          <w:rFonts w:ascii="Times New Roman" w:hAnsi="Times New Roman"/>
          <w:lang w:val="en-GB"/>
        </w:rPr>
        <w:t>KAMATE</w:t>
      </w:r>
      <w:r w:rsidRPr="00930E2B">
        <w:rPr>
          <w:rFonts w:ascii="Times New Roman" w:hAnsi="Times New Roman"/>
        </w:rPr>
        <w:t xml:space="preserve"> - </w:t>
      </w:r>
      <w:r w:rsidRPr="00930E2B">
        <w:rPr>
          <w:rFonts w:ascii="Times New Roman" w:hAnsi="Times New Roman"/>
          <w:lang w:val="en-GB"/>
        </w:rPr>
        <w:t>predstavljajuiznoskamatapla</w:t>
      </w:r>
      <w:r w:rsidRPr="00930E2B">
        <w:rPr>
          <w:rFonts w:ascii="Times New Roman" w:hAnsi="Times New Roman"/>
        </w:rPr>
        <w:t>ć</w:t>
      </w:r>
      <w:r w:rsidRPr="00930E2B">
        <w:rPr>
          <w:rFonts w:ascii="Times New Roman" w:hAnsi="Times New Roman"/>
          <w:lang w:val="en-GB"/>
        </w:rPr>
        <w:t>enanuitetom</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rPr>
        <w:t xml:space="preserve">d)  </w:t>
      </w:r>
      <w:r w:rsidRPr="00930E2B">
        <w:rPr>
          <w:rFonts w:ascii="Times New Roman" w:hAnsi="Times New Roman"/>
          <w:lang w:val="de-DE"/>
        </w:rPr>
        <w:t>INTERKALARNEKAMATE</w:t>
      </w:r>
      <w:r w:rsidRPr="00930E2B">
        <w:rPr>
          <w:rFonts w:ascii="Times New Roman" w:hAnsi="Times New Roman"/>
        </w:rPr>
        <w:t xml:space="preserve"> - </w:t>
      </w:r>
      <w:r w:rsidRPr="00930E2B">
        <w:rPr>
          <w:rFonts w:ascii="Times New Roman" w:hAnsi="Times New Roman"/>
          <w:lang w:val="de-DE"/>
        </w:rPr>
        <w:t>kamateobra</w:t>
      </w:r>
      <w:r w:rsidRPr="00930E2B">
        <w:rPr>
          <w:rFonts w:ascii="Times New Roman" w:hAnsi="Times New Roman"/>
        </w:rPr>
        <w:t>č</w:t>
      </w:r>
      <w:r w:rsidRPr="00930E2B">
        <w:rPr>
          <w:rFonts w:ascii="Times New Roman" w:hAnsi="Times New Roman"/>
          <w:lang w:val="de-DE"/>
        </w:rPr>
        <w:t>unatezarazdobljepo</w:t>
      </w:r>
      <w:r w:rsidRPr="00930E2B">
        <w:rPr>
          <w:rFonts w:ascii="Times New Roman" w:hAnsi="Times New Roman"/>
        </w:rPr>
        <w:t>č</w:t>
      </w:r>
      <w:r w:rsidRPr="00930E2B">
        <w:rPr>
          <w:rFonts w:ascii="Times New Roman" w:hAnsi="Times New Roman"/>
          <w:lang w:val="de-DE"/>
        </w:rPr>
        <w:t>eka (dok se ne počme plačati kredit)iligrace</w:t>
      </w:r>
      <w:r w:rsidRPr="00930E2B">
        <w:rPr>
          <w:rFonts w:ascii="Times New Roman" w:hAnsi="Times New Roman"/>
        </w:rPr>
        <w:t xml:space="preserve"> razdoblja.</w:t>
      </w:r>
    </w:p>
    <w:p w:rsidR="00C018D4" w:rsidRPr="00930E2B" w:rsidRDefault="00C018D4" w:rsidP="00C018D4">
      <w:pPr>
        <w:jc w:val="both"/>
        <w:rPr>
          <w:rFonts w:ascii="Times New Roman" w:hAnsi="Times New Roman"/>
        </w:rPr>
      </w:pPr>
      <w:r w:rsidRPr="00930E2B">
        <w:rPr>
          <w:rFonts w:ascii="Times New Roman" w:hAnsi="Times New Roman"/>
        </w:rPr>
        <w:t xml:space="preserve">e)  </w:t>
      </w:r>
      <w:r w:rsidRPr="00930E2B">
        <w:rPr>
          <w:rFonts w:ascii="Times New Roman" w:hAnsi="Times New Roman"/>
          <w:lang w:val="pl-PL"/>
        </w:rPr>
        <w:t>OSTATAKDUGA</w:t>
      </w:r>
      <w:r w:rsidRPr="00930E2B">
        <w:rPr>
          <w:rFonts w:ascii="Times New Roman" w:hAnsi="Times New Roman"/>
        </w:rPr>
        <w:t xml:space="preserve"> - </w:t>
      </w:r>
      <w:r w:rsidRPr="00930E2B">
        <w:rPr>
          <w:rFonts w:ascii="Times New Roman" w:hAnsi="Times New Roman"/>
          <w:lang w:val="pl-PL"/>
        </w:rPr>
        <w:t>iznostra</w:t>
      </w:r>
      <w:r w:rsidRPr="00930E2B">
        <w:rPr>
          <w:rFonts w:ascii="Times New Roman" w:hAnsi="Times New Roman"/>
        </w:rPr>
        <w:t>ž</w:t>
      </w:r>
      <w:r w:rsidRPr="00930E2B">
        <w:rPr>
          <w:rFonts w:ascii="Times New Roman" w:hAnsi="Times New Roman"/>
          <w:lang w:val="pl-PL"/>
        </w:rPr>
        <w:t>enogkreditakojiostajezaotplatunakonodre</w:t>
      </w:r>
      <w:r w:rsidRPr="00930E2B">
        <w:rPr>
          <w:rFonts w:ascii="Times New Roman" w:hAnsi="Times New Roman"/>
        </w:rPr>
        <w:t>đ</w:t>
      </w:r>
      <w:r w:rsidRPr="00930E2B">
        <w:rPr>
          <w:rFonts w:ascii="Times New Roman" w:hAnsi="Times New Roman"/>
          <w:lang w:val="pl-PL"/>
        </w:rPr>
        <w:t>enogbrojaanuiteta</w:t>
      </w:r>
      <w:r w:rsidRPr="00930E2B">
        <w:rPr>
          <w:rFonts w:ascii="Times New Roman" w:hAnsi="Times New Roman"/>
        </w:rPr>
        <w:t>.</w:t>
      </w:r>
    </w:p>
    <w:p w:rsidR="00C018D4" w:rsidRPr="00930E2B" w:rsidRDefault="00C018D4" w:rsidP="00C018D4">
      <w:pPr>
        <w:jc w:val="both"/>
        <w:rPr>
          <w:rFonts w:ascii="Times New Roman" w:hAnsi="Times New Roman"/>
          <w:vanish/>
        </w:rPr>
      </w:pPr>
      <w:r w:rsidRPr="00930E2B">
        <w:rPr>
          <w:rFonts w:ascii="Times New Roman" w:hAnsi="Times New Roman"/>
          <w:lang w:val="de-DE"/>
        </w:rPr>
        <w:t>Planotplatetabelarnijepregledotplatekreditakojizasvakoobra</w:t>
      </w:r>
      <w:r w:rsidRPr="00930E2B">
        <w:rPr>
          <w:rFonts w:ascii="Times New Roman" w:hAnsi="Times New Roman"/>
        </w:rPr>
        <w:t>č</w:t>
      </w:r>
      <w:r w:rsidRPr="00930E2B">
        <w:rPr>
          <w:rFonts w:ascii="Times New Roman" w:hAnsi="Times New Roman"/>
          <w:lang w:val="de-DE"/>
        </w:rPr>
        <w:t>unskorazdobljepokazujekolikijeanuitet</w:t>
      </w:r>
      <w:r w:rsidRPr="00930E2B">
        <w:rPr>
          <w:rFonts w:ascii="Times New Roman" w:hAnsi="Times New Roman"/>
        </w:rPr>
        <w:t xml:space="preserve">, </w:t>
      </w:r>
      <w:r w:rsidRPr="00930E2B">
        <w:rPr>
          <w:rFonts w:ascii="Times New Roman" w:hAnsi="Times New Roman"/>
          <w:lang w:val="de-DE"/>
        </w:rPr>
        <w:t>kamata</w:t>
      </w:r>
      <w:r w:rsidRPr="00930E2B">
        <w:rPr>
          <w:rFonts w:ascii="Times New Roman" w:hAnsi="Times New Roman"/>
        </w:rPr>
        <w:t xml:space="preserve">, </w:t>
      </w:r>
      <w:r w:rsidRPr="00930E2B">
        <w:rPr>
          <w:rFonts w:ascii="Times New Roman" w:hAnsi="Times New Roman"/>
          <w:lang w:val="de-DE"/>
        </w:rPr>
        <w:t>otplatnaratateostatakduga</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lang w:val="en-GB"/>
        </w:rPr>
        <w:t>Planotplatekoristanjejernakrajusvakogobra</w:t>
      </w:r>
      <w:r w:rsidRPr="00930E2B">
        <w:rPr>
          <w:rFonts w:ascii="Times New Roman" w:hAnsi="Times New Roman"/>
        </w:rPr>
        <w:t>č</w:t>
      </w:r>
      <w:r w:rsidRPr="00930E2B">
        <w:rPr>
          <w:rFonts w:ascii="Times New Roman" w:hAnsi="Times New Roman"/>
          <w:lang w:val="en-GB"/>
        </w:rPr>
        <w:t>unskograzdobljamo</w:t>
      </w:r>
      <w:r w:rsidRPr="00930E2B">
        <w:rPr>
          <w:rFonts w:ascii="Times New Roman" w:hAnsi="Times New Roman"/>
        </w:rPr>
        <w:t>ž</w:t>
      </w:r>
      <w:r w:rsidRPr="00930E2B">
        <w:rPr>
          <w:rFonts w:ascii="Times New Roman" w:hAnsi="Times New Roman"/>
          <w:lang w:val="en-GB"/>
        </w:rPr>
        <w:t>emovidjetikolikijediokreditaotpla</w:t>
      </w:r>
      <w:r w:rsidRPr="00930E2B">
        <w:rPr>
          <w:rFonts w:ascii="Times New Roman" w:hAnsi="Times New Roman"/>
        </w:rPr>
        <w:t>ć</w:t>
      </w:r>
      <w:r w:rsidRPr="00930E2B">
        <w:rPr>
          <w:rFonts w:ascii="Times New Roman" w:hAnsi="Times New Roman"/>
          <w:lang w:val="en-GB"/>
        </w:rPr>
        <w:t>en</w:t>
      </w:r>
      <w:r w:rsidRPr="00930E2B">
        <w:rPr>
          <w:rFonts w:ascii="Times New Roman" w:hAnsi="Times New Roman"/>
        </w:rPr>
        <w:t xml:space="preserve">,  </w:t>
      </w:r>
      <w:r w:rsidRPr="00930E2B">
        <w:rPr>
          <w:rFonts w:ascii="Times New Roman" w:hAnsi="Times New Roman"/>
          <w:lang w:val="en-GB"/>
        </w:rPr>
        <w:t>kolikojeuproteklomrazdobljupla</w:t>
      </w:r>
      <w:r w:rsidRPr="00930E2B">
        <w:rPr>
          <w:rFonts w:ascii="Times New Roman" w:hAnsi="Times New Roman"/>
        </w:rPr>
        <w:t>ć</w:t>
      </w:r>
      <w:r w:rsidRPr="00930E2B">
        <w:rPr>
          <w:rFonts w:ascii="Times New Roman" w:hAnsi="Times New Roman"/>
          <w:lang w:val="en-GB"/>
        </w:rPr>
        <w:t>enokamatatekolikijeostatakduga</w:t>
      </w:r>
      <w:r w:rsidRPr="00930E2B">
        <w:rPr>
          <w:rFonts w:ascii="Times New Roman" w:hAnsi="Times New Roman"/>
        </w:rPr>
        <w:t xml:space="preserve">. </w:t>
      </w:r>
      <w:r w:rsidRPr="00930E2B">
        <w:rPr>
          <w:rFonts w:ascii="Times New Roman" w:hAnsi="Times New Roman"/>
          <w:lang w:val="pl-PL"/>
        </w:rPr>
        <w:t>Za</w:t>
      </w:r>
      <w:r w:rsidRPr="00930E2B">
        <w:rPr>
          <w:rFonts w:ascii="Times New Roman" w:hAnsi="Times New Roman"/>
          <w:b/>
          <w:lang w:val="pl-PL"/>
        </w:rPr>
        <w:t>planotplate</w:t>
      </w:r>
      <w:r w:rsidRPr="00930E2B">
        <w:rPr>
          <w:rFonts w:ascii="Times New Roman" w:hAnsi="Times New Roman"/>
          <w:lang w:val="pl-PL"/>
        </w:rPr>
        <w:t>kreditamoramopoznavatislijede</w:t>
      </w:r>
      <w:r w:rsidRPr="00930E2B">
        <w:rPr>
          <w:rFonts w:ascii="Times New Roman" w:hAnsi="Times New Roman"/>
        </w:rPr>
        <w:t>ć</w:t>
      </w:r>
      <w:r w:rsidRPr="00930E2B">
        <w:rPr>
          <w:rFonts w:ascii="Times New Roman" w:hAnsi="Times New Roman"/>
          <w:lang w:val="pl-PL"/>
        </w:rPr>
        <w:t>eparametre</w:t>
      </w:r>
      <w:r w:rsidRPr="00930E2B">
        <w:rPr>
          <w:rFonts w:ascii="Times New Roman" w:hAnsi="Times New Roman"/>
        </w:rPr>
        <w:t>:</w:t>
      </w:r>
    </w:p>
    <w:p w:rsidR="00C018D4" w:rsidRPr="00930E2B" w:rsidRDefault="00C018D4" w:rsidP="00C018D4">
      <w:pPr>
        <w:jc w:val="both"/>
        <w:rPr>
          <w:rFonts w:ascii="Times New Roman" w:hAnsi="Times New Roman"/>
          <w:lang w:val="de-DE"/>
        </w:rPr>
      </w:pPr>
      <w:r w:rsidRPr="00930E2B">
        <w:rPr>
          <w:rFonts w:ascii="Times New Roman" w:hAnsi="Times New Roman"/>
          <w:lang w:val="de-DE"/>
        </w:rPr>
        <w:t xml:space="preserve">1.iznos traženog kredita </w:t>
      </w:r>
    </w:p>
    <w:p w:rsidR="00C018D4" w:rsidRPr="00930E2B" w:rsidRDefault="00C018D4" w:rsidP="00C018D4">
      <w:pPr>
        <w:jc w:val="both"/>
        <w:rPr>
          <w:rFonts w:ascii="Times New Roman" w:hAnsi="Times New Roman"/>
          <w:lang w:val="de-DE"/>
        </w:rPr>
      </w:pPr>
      <w:r w:rsidRPr="00930E2B">
        <w:rPr>
          <w:rFonts w:ascii="Times New Roman" w:hAnsi="Times New Roman"/>
          <w:lang w:val="de-DE"/>
        </w:rPr>
        <w:t>2.kamatnu stopu</w:t>
      </w:r>
    </w:p>
    <w:p w:rsidR="00C018D4" w:rsidRPr="00930E2B" w:rsidRDefault="00C018D4" w:rsidP="00C018D4">
      <w:pPr>
        <w:jc w:val="both"/>
        <w:rPr>
          <w:rFonts w:ascii="Times New Roman" w:hAnsi="Times New Roman"/>
          <w:lang w:val="de-DE"/>
        </w:rPr>
      </w:pPr>
      <w:r w:rsidRPr="00930E2B">
        <w:rPr>
          <w:rFonts w:ascii="Times New Roman" w:hAnsi="Times New Roman"/>
          <w:lang w:val="de-DE"/>
        </w:rPr>
        <w:t>3.obra</w:t>
      </w:r>
      <w:r w:rsidRPr="00930E2B">
        <w:rPr>
          <w:rFonts w:ascii="Times New Roman" w:hAnsi="Times New Roman"/>
        </w:rPr>
        <w:t>č</w:t>
      </w:r>
      <w:r w:rsidRPr="00930E2B">
        <w:rPr>
          <w:rFonts w:ascii="Times New Roman" w:hAnsi="Times New Roman"/>
          <w:lang w:val="de-DE"/>
        </w:rPr>
        <w:t>unskorazdoblje(mjesec,kvartal,polugodišnje plačanje,godišnje)</w:t>
      </w:r>
    </w:p>
    <w:p w:rsidR="00C018D4" w:rsidRPr="00930E2B" w:rsidRDefault="00C018D4" w:rsidP="00C018D4">
      <w:pPr>
        <w:jc w:val="both"/>
        <w:rPr>
          <w:rFonts w:ascii="Times New Roman" w:hAnsi="Times New Roman"/>
          <w:lang w:val="de-DE"/>
        </w:rPr>
      </w:pPr>
      <w:r w:rsidRPr="00930E2B">
        <w:rPr>
          <w:rFonts w:ascii="Times New Roman" w:hAnsi="Times New Roman"/>
          <w:lang w:val="de-DE"/>
        </w:rPr>
        <w:t xml:space="preserve">4.brojidospijevanjeanuiteta </w:t>
      </w:r>
    </w:p>
    <w:p w:rsidR="00C018D4" w:rsidRPr="00930E2B" w:rsidRDefault="00C018D4" w:rsidP="00C018D4">
      <w:pPr>
        <w:jc w:val="both"/>
        <w:rPr>
          <w:rFonts w:ascii="Times New Roman" w:hAnsi="Times New Roman"/>
        </w:rPr>
      </w:pPr>
      <w:r w:rsidRPr="00930E2B">
        <w:rPr>
          <w:rFonts w:ascii="Times New Roman" w:hAnsi="Times New Roman"/>
        </w:rPr>
        <w:t>5.</w:t>
      </w:r>
      <w:r w:rsidRPr="00930E2B">
        <w:rPr>
          <w:rFonts w:ascii="Times New Roman" w:hAnsi="Times New Roman"/>
          <w:lang w:val="de-DE"/>
        </w:rPr>
        <w:t>du</w:t>
      </w:r>
      <w:r w:rsidRPr="00930E2B">
        <w:rPr>
          <w:rFonts w:ascii="Times New Roman" w:hAnsi="Times New Roman"/>
        </w:rPr>
        <w:t>ž</w:t>
      </w:r>
      <w:r w:rsidRPr="00930E2B">
        <w:rPr>
          <w:rFonts w:ascii="Times New Roman" w:hAnsi="Times New Roman"/>
          <w:lang w:val="de-DE"/>
        </w:rPr>
        <w:t>inurazdobljapo</w:t>
      </w:r>
      <w:r w:rsidRPr="00930E2B">
        <w:rPr>
          <w:rFonts w:ascii="Times New Roman" w:hAnsi="Times New Roman"/>
        </w:rPr>
        <w:t>č</w:t>
      </w:r>
      <w:r w:rsidRPr="00930E2B">
        <w:rPr>
          <w:rFonts w:ascii="Times New Roman" w:hAnsi="Times New Roman"/>
          <w:lang w:val="de-DE"/>
        </w:rPr>
        <w:t>eka</w:t>
      </w:r>
    </w:p>
    <w:p w:rsidR="00C018D4" w:rsidRPr="00930E2B" w:rsidRDefault="00C018D4" w:rsidP="00C018D4">
      <w:pPr>
        <w:jc w:val="both"/>
        <w:rPr>
          <w:rFonts w:ascii="Times New Roman" w:eastAsia="Arial Unicode MS" w:hAnsi="Times New Roman"/>
        </w:rPr>
      </w:pPr>
      <w:r w:rsidRPr="00930E2B">
        <w:rPr>
          <w:rFonts w:ascii="Times New Roman" w:hAnsi="Times New Roman"/>
        </w:rPr>
        <w:t xml:space="preserve">6. </w:t>
      </w:r>
      <w:r w:rsidRPr="00930E2B">
        <w:rPr>
          <w:rFonts w:ascii="Times New Roman" w:hAnsi="Times New Roman"/>
          <w:lang w:val="de-DE"/>
        </w:rPr>
        <w:t>vrijemeotplatekredita</w:t>
      </w:r>
    </w:p>
    <w:p w:rsidR="00C018D4" w:rsidRPr="00810BCE" w:rsidRDefault="00C018D4" w:rsidP="00C018D4">
      <w:pPr>
        <w:jc w:val="both"/>
        <w:rPr>
          <w:rFonts w:ascii="Times New Roman" w:hAnsi="Times New Roman"/>
          <w:color w:val="FF0000"/>
        </w:rPr>
      </w:pPr>
    </w:p>
    <w:p w:rsidR="00C018D4" w:rsidRPr="00810BCE" w:rsidRDefault="00C018D4" w:rsidP="00C018D4">
      <w:pPr>
        <w:pStyle w:val="Tijeloteksta3"/>
        <w:rPr>
          <w:rFonts w:ascii="Times New Roman" w:eastAsia="Arial Unicode MS" w:hAnsi="Times New Roman" w:cs="Times New Roman"/>
          <w:b/>
          <w:color w:val="FF0000"/>
          <w:sz w:val="22"/>
          <w:szCs w:val="22"/>
          <w:u w:val="single"/>
        </w:rPr>
      </w:pPr>
      <w:r w:rsidRPr="00810BCE">
        <w:rPr>
          <w:rFonts w:ascii="Times New Roman" w:hAnsi="Times New Roman" w:cs="Times New Roman"/>
          <w:b/>
          <w:color w:val="FF0000"/>
          <w:sz w:val="22"/>
          <w:szCs w:val="22"/>
          <w:u w:val="single"/>
        </w:rPr>
        <w:t>Razlika između nominalne i realne  kamatne stope?</w:t>
      </w:r>
    </w:p>
    <w:p w:rsidR="00C018D4" w:rsidRPr="00930E2B" w:rsidRDefault="00C018D4" w:rsidP="00C018D4">
      <w:pPr>
        <w:jc w:val="both"/>
        <w:rPr>
          <w:rFonts w:ascii="Times New Roman" w:eastAsia="Arial Unicode MS" w:hAnsi="Times New Roman"/>
          <w:vanish/>
        </w:rPr>
      </w:pPr>
      <w:r w:rsidRPr="00930E2B">
        <w:rPr>
          <w:rFonts w:ascii="Times New Roman" w:eastAsia="Arial" w:hAnsi="Times New Roman"/>
        </w:rPr>
        <w:t>Nominalna kamatna stopa jeste stopa zamjene između novčane jedinice (npr. kune) danas i novčane jedinice (npr. kune) u neko buduće vrijeme. Realna kamatna stopa  predstavlja stopu zamjene između dobara i usluga danas i dobara i usluga na neki datum u budućnosti.</w:t>
      </w:r>
    </w:p>
    <w:p w:rsidR="00C018D4" w:rsidRPr="00930E2B" w:rsidRDefault="00C018D4" w:rsidP="00C018D4">
      <w:pPr>
        <w:jc w:val="both"/>
        <w:rPr>
          <w:rFonts w:ascii="Times New Roman" w:hAnsi="Times New Roman"/>
          <w:vanish/>
        </w:rPr>
      </w:pPr>
      <w:r w:rsidRPr="00930E2B">
        <w:rPr>
          <w:rFonts w:ascii="Times New Roman" w:eastAsia="Arial" w:hAnsi="Times New Roman"/>
        </w:rPr>
        <w:t xml:space="preserve">U svijetu bez inflacije i deflacije realna kamatna stopa jednaka je nominalnoj kamatnoj stopi. </w:t>
      </w:r>
    </w:p>
    <w:p w:rsidR="00C018D4" w:rsidRPr="00930E2B" w:rsidRDefault="00C018D4" w:rsidP="00C018D4">
      <w:pPr>
        <w:jc w:val="both"/>
        <w:rPr>
          <w:rFonts w:ascii="Times New Roman" w:eastAsia="Arial" w:hAnsi="Times New Roman"/>
        </w:rPr>
      </w:pPr>
      <w:r w:rsidRPr="00930E2B">
        <w:rPr>
          <w:rFonts w:ascii="Times New Roman" w:eastAsia="Arial" w:hAnsi="Times New Roman"/>
        </w:rPr>
        <w:t>Realna kamatna stopa služi kao kompenzacija kreditoru za odgodu potrošnje za razdoblje posudbe, odnosno kreditiranja. </w:t>
      </w:r>
    </w:p>
    <w:p w:rsidR="00C018D4" w:rsidRPr="00810BCE" w:rsidRDefault="00C018D4" w:rsidP="00C018D4">
      <w:pPr>
        <w:jc w:val="both"/>
        <w:rPr>
          <w:rFonts w:ascii="Times New Roman" w:hAnsi="Times New Roman"/>
          <w:color w:val="FF0000"/>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Razlika između nominalne i efektivne  kamatne stope?</w:t>
      </w:r>
    </w:p>
    <w:p w:rsidR="00C018D4" w:rsidRPr="00930E2B" w:rsidRDefault="00C018D4" w:rsidP="00C018D4">
      <w:pPr>
        <w:jc w:val="both"/>
        <w:rPr>
          <w:rFonts w:ascii="Times New Roman" w:eastAsia="Arial Unicode MS" w:hAnsi="Times New Roman"/>
          <w:vanish/>
        </w:rPr>
      </w:pPr>
      <w:r w:rsidRPr="00930E2B">
        <w:rPr>
          <w:rFonts w:ascii="Times New Roman" w:hAnsi="Times New Roman"/>
          <w:lang w:val="en-GB"/>
        </w:rPr>
        <w:t xml:space="preserve">Kamatna stopa predstavlja cijenu kredita i njezina visina direktno je proporcionalna s visinom kreditne rate. </w:t>
      </w:r>
    </w:p>
    <w:p w:rsidR="00C018D4" w:rsidRPr="00930E2B" w:rsidRDefault="00C018D4" w:rsidP="00C018D4">
      <w:pPr>
        <w:jc w:val="both"/>
        <w:rPr>
          <w:rFonts w:ascii="Times New Roman" w:hAnsi="Times New Roman"/>
          <w:vanish/>
        </w:rPr>
      </w:pPr>
      <w:r w:rsidRPr="00930E2B">
        <w:rPr>
          <w:rFonts w:ascii="Times New Roman" w:hAnsi="Times New Roman"/>
          <w:lang w:val="de-DE"/>
        </w:rPr>
        <w:t>Nominalnakamatnastopaje</w:t>
      </w:r>
      <w:r w:rsidRPr="00930E2B">
        <w:rPr>
          <w:rFonts w:ascii="Times New Roman" w:hAnsi="Times New Roman"/>
        </w:rPr>
        <w:t xml:space="preserve"> '</w:t>
      </w:r>
      <w:r w:rsidRPr="00930E2B">
        <w:rPr>
          <w:rFonts w:ascii="Times New Roman" w:hAnsi="Times New Roman"/>
          <w:lang w:val="de-DE"/>
        </w:rPr>
        <w:t>neto</w:t>
      </w:r>
      <w:r w:rsidRPr="00930E2B">
        <w:rPr>
          <w:rFonts w:ascii="Times New Roman" w:hAnsi="Times New Roman"/>
        </w:rPr>
        <w:t xml:space="preserve">' </w:t>
      </w:r>
      <w:r w:rsidRPr="00930E2B">
        <w:rPr>
          <w:rFonts w:ascii="Times New Roman" w:hAnsi="Times New Roman"/>
          <w:lang w:val="de-DE"/>
        </w:rPr>
        <w:t>kamatnastopainepredstavljakona</w:t>
      </w:r>
      <w:r w:rsidRPr="00930E2B">
        <w:rPr>
          <w:rFonts w:ascii="Times New Roman" w:hAnsi="Times New Roman"/>
        </w:rPr>
        <w:t>č</w:t>
      </w:r>
      <w:r w:rsidRPr="00930E2B">
        <w:rPr>
          <w:rFonts w:ascii="Times New Roman" w:hAnsi="Times New Roman"/>
          <w:lang w:val="de-DE"/>
        </w:rPr>
        <w:t>nucijenukredita</w:t>
      </w:r>
      <w:r w:rsidRPr="00930E2B">
        <w:rPr>
          <w:rFonts w:ascii="Times New Roman" w:hAnsi="Times New Roman"/>
        </w:rPr>
        <w:t xml:space="preserve">. </w:t>
      </w:r>
      <w:r w:rsidRPr="00930E2B">
        <w:rPr>
          <w:rFonts w:ascii="Times New Roman" w:hAnsi="Times New Roman"/>
          <w:lang w:val="en-GB"/>
        </w:rPr>
        <w:t>Ona se stavlja u ugovor i na temelju nje se izračunavaju otplatne rate.</w:t>
      </w:r>
    </w:p>
    <w:p w:rsidR="00C018D4" w:rsidRPr="00930E2B" w:rsidRDefault="00C018D4" w:rsidP="00C018D4">
      <w:pPr>
        <w:jc w:val="both"/>
        <w:rPr>
          <w:rFonts w:ascii="Times New Roman" w:hAnsi="Times New Roman"/>
          <w:vanish/>
        </w:rPr>
      </w:pPr>
      <w:r w:rsidRPr="00930E2B">
        <w:rPr>
          <w:rFonts w:ascii="Times New Roman" w:hAnsi="Times New Roman"/>
        </w:rPr>
        <w:t></w:t>
      </w:r>
      <w:r w:rsidRPr="00930E2B">
        <w:rPr>
          <w:rFonts w:ascii="Times New Roman" w:hAnsi="Times New Roman"/>
          <w:lang w:val="en-GB"/>
        </w:rPr>
        <w:t>Realnijuslikuopunojcijenikreditadaje</w:t>
      </w:r>
      <w:r w:rsidRPr="00930E2B">
        <w:rPr>
          <w:rFonts w:ascii="Times New Roman" w:hAnsi="Times New Roman"/>
          <w:i/>
          <w:iCs/>
          <w:lang w:val="en-GB"/>
        </w:rPr>
        <w:t>efektivnakamatnastopa</w:t>
      </w:r>
      <w:r w:rsidRPr="00930E2B">
        <w:rPr>
          <w:rFonts w:ascii="Times New Roman" w:hAnsi="Times New Roman"/>
        </w:rPr>
        <w:t xml:space="preserve"> (</w:t>
      </w:r>
      <w:r w:rsidRPr="00930E2B">
        <w:rPr>
          <w:rFonts w:ascii="Times New Roman" w:hAnsi="Times New Roman"/>
          <w:lang w:val="en-GB"/>
        </w:rPr>
        <w:t>EKS</w:t>
      </w:r>
      <w:r w:rsidRPr="00930E2B">
        <w:rPr>
          <w:rFonts w:ascii="Times New Roman" w:hAnsi="Times New Roman"/>
        </w:rPr>
        <w:t xml:space="preserve">) </w:t>
      </w:r>
      <w:r w:rsidRPr="00930E2B">
        <w:rPr>
          <w:rFonts w:ascii="Times New Roman" w:hAnsi="Times New Roman"/>
          <w:lang w:val="en-GB"/>
        </w:rPr>
        <w:t>kojasebaziranaukupnimtro</w:t>
      </w:r>
      <w:r w:rsidRPr="00930E2B">
        <w:rPr>
          <w:rFonts w:ascii="Times New Roman" w:hAnsi="Times New Roman"/>
        </w:rPr>
        <w:t>š</w:t>
      </w:r>
      <w:r w:rsidRPr="00930E2B">
        <w:rPr>
          <w:rFonts w:ascii="Times New Roman" w:hAnsi="Times New Roman"/>
          <w:lang w:val="en-GB"/>
        </w:rPr>
        <w:t>kovimakojeklijentpla</w:t>
      </w:r>
      <w:r w:rsidRPr="00930E2B">
        <w:rPr>
          <w:rFonts w:ascii="Times New Roman" w:hAnsi="Times New Roman"/>
        </w:rPr>
        <w:t>ć</w:t>
      </w:r>
      <w:r w:rsidRPr="00930E2B">
        <w:rPr>
          <w:rFonts w:ascii="Times New Roman" w:hAnsi="Times New Roman"/>
          <w:lang w:val="en-GB"/>
        </w:rPr>
        <w:t>abanciprilikompodizanjaitijekomotplatekredita</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lang w:val="en-GB"/>
        </w:rPr>
        <w:t>EKSjesamojedinstvenina</w:t>
      </w:r>
      <w:r w:rsidRPr="00930E2B">
        <w:rPr>
          <w:rFonts w:ascii="Times New Roman" w:hAnsi="Times New Roman"/>
        </w:rPr>
        <w:t>č</w:t>
      </w:r>
      <w:r w:rsidRPr="00930E2B">
        <w:rPr>
          <w:rFonts w:ascii="Times New Roman" w:hAnsi="Times New Roman"/>
          <w:lang w:val="en-GB"/>
        </w:rPr>
        <w:t>iniskazivanjakamatnihstopakojiuklju</w:t>
      </w:r>
      <w:r w:rsidRPr="00930E2B">
        <w:rPr>
          <w:rFonts w:ascii="Times New Roman" w:hAnsi="Times New Roman"/>
        </w:rPr>
        <w:t>č</w:t>
      </w:r>
      <w:r w:rsidRPr="00930E2B">
        <w:rPr>
          <w:rFonts w:ascii="Times New Roman" w:hAnsi="Times New Roman"/>
          <w:lang w:val="en-GB"/>
        </w:rPr>
        <w:t>ujesverelevantnepodatakevezanezakredit</w:t>
      </w:r>
      <w:r w:rsidRPr="00930E2B">
        <w:rPr>
          <w:rFonts w:ascii="Times New Roman" w:hAnsi="Times New Roman"/>
        </w:rPr>
        <w:t>/</w:t>
      </w:r>
      <w:r w:rsidRPr="00930E2B">
        <w:rPr>
          <w:rFonts w:ascii="Times New Roman" w:hAnsi="Times New Roman"/>
          <w:lang w:val="en-GB"/>
        </w:rPr>
        <w:t>depozit</w:t>
      </w:r>
      <w:r w:rsidRPr="00930E2B">
        <w:rPr>
          <w:rFonts w:ascii="Times New Roman" w:hAnsi="Times New Roman"/>
        </w:rPr>
        <w:t>.</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lang w:val="de-DE"/>
        </w:rPr>
      </w:pP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b/>
          <w:u w:val="single"/>
        </w:rPr>
      </w:pPr>
      <w:r w:rsidRPr="00930E2B">
        <w:rPr>
          <w:rFonts w:ascii="Times New Roman" w:hAnsi="Times New Roman"/>
          <w:b/>
          <w:u w:val="single"/>
        </w:rPr>
        <w:lastRenderedPageBreak/>
        <w:t xml:space="preserve">13. </w:t>
      </w:r>
      <w:r w:rsidRPr="00930E2B">
        <w:rPr>
          <w:rFonts w:ascii="Times New Roman" w:hAnsi="Times New Roman"/>
          <w:b/>
          <w:u w:val="single"/>
          <w:lang w:val="en-GB"/>
        </w:rPr>
        <w:t>Kojipodacisuuklju</w:t>
      </w:r>
      <w:r w:rsidRPr="00930E2B">
        <w:rPr>
          <w:rFonts w:ascii="Times New Roman" w:hAnsi="Times New Roman"/>
          <w:b/>
          <w:u w:val="single"/>
        </w:rPr>
        <w:t>č</w:t>
      </w:r>
      <w:r w:rsidRPr="00930E2B">
        <w:rPr>
          <w:rFonts w:ascii="Times New Roman" w:hAnsi="Times New Roman"/>
          <w:b/>
          <w:u w:val="single"/>
          <w:lang w:val="en-GB"/>
        </w:rPr>
        <w:t>eniuobra</w:t>
      </w:r>
      <w:r w:rsidRPr="00930E2B">
        <w:rPr>
          <w:rFonts w:ascii="Times New Roman" w:hAnsi="Times New Roman"/>
          <w:b/>
          <w:u w:val="single"/>
        </w:rPr>
        <w:t>č</w:t>
      </w:r>
      <w:r w:rsidRPr="00930E2B">
        <w:rPr>
          <w:rFonts w:ascii="Times New Roman" w:hAnsi="Times New Roman"/>
          <w:b/>
          <w:u w:val="single"/>
          <w:lang w:val="en-GB"/>
        </w:rPr>
        <w:t>unEKSkodkredita</w:t>
      </w:r>
      <w:r w:rsidRPr="00930E2B">
        <w:rPr>
          <w:rFonts w:ascii="Times New Roman" w:hAnsi="Times New Roman"/>
          <w:b/>
          <w:u w:val="single"/>
        </w:rPr>
        <w:t>?</w:t>
      </w:r>
    </w:p>
    <w:p w:rsidR="00C018D4" w:rsidRPr="00930E2B" w:rsidRDefault="00C018D4" w:rsidP="00C018D4">
      <w:pPr>
        <w:jc w:val="both"/>
        <w:rPr>
          <w:rFonts w:ascii="Times New Roman" w:hAnsi="Times New Roman"/>
          <w:vanish/>
        </w:rPr>
      </w:pPr>
    </w:p>
    <w:p w:rsidR="00C018D4" w:rsidRPr="00930E2B" w:rsidRDefault="00C018D4" w:rsidP="002B7632">
      <w:pPr>
        <w:numPr>
          <w:ilvl w:val="0"/>
          <w:numId w:val="69"/>
        </w:numPr>
        <w:spacing w:after="0" w:line="240" w:lineRule="auto"/>
        <w:jc w:val="both"/>
        <w:rPr>
          <w:rFonts w:ascii="Times New Roman" w:hAnsi="Times New Roman"/>
          <w:lang w:val="de-DE"/>
        </w:rPr>
      </w:pPr>
      <w:r w:rsidRPr="00930E2B">
        <w:rPr>
          <w:rFonts w:ascii="Times New Roman" w:hAnsi="Times New Roman"/>
          <w:lang w:val="de-DE"/>
        </w:rPr>
        <w:t xml:space="preserve">iznos kredita, </w:t>
      </w:r>
    </w:p>
    <w:p w:rsidR="00C018D4" w:rsidRPr="00930E2B" w:rsidRDefault="00C018D4" w:rsidP="002B7632">
      <w:pPr>
        <w:numPr>
          <w:ilvl w:val="0"/>
          <w:numId w:val="69"/>
        </w:numPr>
        <w:spacing w:after="0" w:line="240" w:lineRule="auto"/>
        <w:jc w:val="both"/>
        <w:rPr>
          <w:rFonts w:ascii="Times New Roman" w:hAnsi="Times New Roman"/>
          <w:lang w:val="de-DE"/>
        </w:rPr>
      </w:pPr>
      <w:r w:rsidRPr="00930E2B">
        <w:rPr>
          <w:rFonts w:ascii="Times New Roman" w:hAnsi="Times New Roman"/>
          <w:lang w:val="de-DE"/>
        </w:rPr>
        <w:t xml:space="preserve">rok otplate kredita, </w:t>
      </w:r>
    </w:p>
    <w:p w:rsidR="00C018D4" w:rsidRPr="00930E2B" w:rsidRDefault="00C018D4" w:rsidP="002B7632">
      <w:pPr>
        <w:numPr>
          <w:ilvl w:val="0"/>
          <w:numId w:val="69"/>
        </w:numPr>
        <w:spacing w:after="0" w:line="240" w:lineRule="auto"/>
        <w:jc w:val="both"/>
        <w:rPr>
          <w:rFonts w:ascii="Times New Roman" w:hAnsi="Times New Roman"/>
          <w:lang w:val="de-DE"/>
        </w:rPr>
      </w:pPr>
      <w:r w:rsidRPr="00930E2B">
        <w:rPr>
          <w:rFonts w:ascii="Times New Roman" w:hAnsi="Times New Roman"/>
          <w:lang w:val="de-DE"/>
        </w:rPr>
        <w:t xml:space="preserve">nominalna kamatna stopa, </w:t>
      </w:r>
    </w:p>
    <w:p w:rsidR="00C018D4" w:rsidRPr="00930E2B" w:rsidRDefault="00C018D4" w:rsidP="002B7632">
      <w:pPr>
        <w:numPr>
          <w:ilvl w:val="0"/>
          <w:numId w:val="69"/>
        </w:numPr>
        <w:spacing w:after="0" w:line="240" w:lineRule="auto"/>
        <w:jc w:val="both"/>
        <w:rPr>
          <w:rFonts w:ascii="Times New Roman" w:hAnsi="Times New Roman"/>
          <w:lang w:val="de-DE"/>
        </w:rPr>
      </w:pPr>
      <w:r w:rsidRPr="00930E2B">
        <w:rPr>
          <w:rFonts w:ascii="Times New Roman" w:hAnsi="Times New Roman"/>
          <w:lang w:val="de-DE"/>
        </w:rPr>
        <w:t xml:space="preserve">uvjeti depozita/garantnog pologa kao instrumenta osiguranja po kreditu, </w:t>
      </w:r>
    </w:p>
    <w:p w:rsidR="00C018D4" w:rsidRPr="00930E2B" w:rsidRDefault="00C018D4" w:rsidP="002B7632">
      <w:pPr>
        <w:numPr>
          <w:ilvl w:val="0"/>
          <w:numId w:val="69"/>
        </w:numPr>
        <w:spacing w:after="0" w:line="240" w:lineRule="auto"/>
        <w:jc w:val="both"/>
        <w:rPr>
          <w:rFonts w:ascii="Times New Roman" w:hAnsi="Times New Roman"/>
        </w:rPr>
      </w:pPr>
      <w:r w:rsidRPr="00930E2B">
        <w:rPr>
          <w:rFonts w:ascii="Times New Roman" w:hAnsi="Times New Roman"/>
          <w:lang w:val="de-DE"/>
        </w:rPr>
        <w:t>naknadazaobradukreditnogzahtjeva</w:t>
      </w:r>
      <w:r w:rsidRPr="00930E2B">
        <w:rPr>
          <w:rFonts w:ascii="Times New Roman" w:hAnsi="Times New Roman"/>
        </w:rPr>
        <w:t xml:space="preserve">, </w:t>
      </w:r>
    </w:p>
    <w:p w:rsidR="00C018D4" w:rsidRPr="00930E2B" w:rsidRDefault="00C018D4" w:rsidP="002B7632">
      <w:pPr>
        <w:numPr>
          <w:ilvl w:val="0"/>
          <w:numId w:val="69"/>
        </w:numPr>
        <w:spacing w:after="0" w:line="240" w:lineRule="auto"/>
        <w:jc w:val="both"/>
        <w:rPr>
          <w:rFonts w:ascii="Times New Roman" w:hAnsi="Times New Roman"/>
          <w:lang w:val="de-DE"/>
        </w:rPr>
      </w:pPr>
      <w:r w:rsidRPr="00930E2B">
        <w:rPr>
          <w:rFonts w:ascii="Times New Roman" w:hAnsi="Times New Roman"/>
          <w:lang w:val="de-DE"/>
        </w:rPr>
        <w:t xml:space="preserve">naknada za odobrenje kredita, </w:t>
      </w:r>
    </w:p>
    <w:p w:rsidR="00C018D4" w:rsidRPr="00930E2B" w:rsidRDefault="00C018D4" w:rsidP="002B7632">
      <w:pPr>
        <w:numPr>
          <w:ilvl w:val="0"/>
          <w:numId w:val="69"/>
        </w:numPr>
        <w:spacing w:after="0" w:line="240" w:lineRule="auto"/>
        <w:jc w:val="both"/>
        <w:rPr>
          <w:rFonts w:ascii="Times New Roman" w:hAnsi="Times New Roman"/>
          <w:lang w:val="de-DE"/>
        </w:rPr>
      </w:pPr>
      <w:r w:rsidRPr="00930E2B">
        <w:rPr>
          <w:rFonts w:ascii="Times New Roman" w:hAnsi="Times New Roman"/>
          <w:lang w:val="de-DE"/>
        </w:rPr>
        <w:t>naknada za vođenje kredita, servisiranje kreditne partije i sl.</w:t>
      </w:r>
    </w:p>
    <w:p w:rsidR="00C018D4" w:rsidRPr="00930E2B" w:rsidRDefault="00C018D4" w:rsidP="00C018D4">
      <w:pPr>
        <w:spacing w:after="0" w:line="240" w:lineRule="auto"/>
        <w:jc w:val="both"/>
        <w:rPr>
          <w:rFonts w:ascii="Times New Roman" w:hAnsi="Times New Roman"/>
          <w:lang w:val="de-DE"/>
        </w:rPr>
      </w:pPr>
    </w:p>
    <w:p w:rsidR="00C018D4" w:rsidRPr="00930E2B" w:rsidRDefault="00C018D4" w:rsidP="00C018D4">
      <w:pPr>
        <w:spacing w:after="0" w:line="240" w:lineRule="auto"/>
        <w:jc w:val="both"/>
        <w:rPr>
          <w:rFonts w:ascii="Times New Roman" w:hAnsi="Times New Roman"/>
          <w:lang w:val="de-DE"/>
        </w:rPr>
      </w:pPr>
    </w:p>
    <w:p w:rsidR="00C018D4" w:rsidRPr="00930E2B" w:rsidRDefault="00C018D4" w:rsidP="00C018D4">
      <w:pPr>
        <w:jc w:val="both"/>
        <w:rPr>
          <w:rFonts w:ascii="Times New Roman" w:eastAsia="Arial Unicode MS" w:hAnsi="Times New Roman"/>
          <w:b/>
          <w:u w:val="single"/>
        </w:rPr>
      </w:pPr>
      <w:r w:rsidRPr="00930E2B">
        <w:rPr>
          <w:rFonts w:ascii="Times New Roman" w:hAnsi="Times New Roman"/>
          <w:b/>
          <w:u w:val="single"/>
          <w:lang w:val="de-DE"/>
        </w:rPr>
        <w:t xml:space="preserve">14. </w:t>
      </w:r>
      <w:r w:rsidRPr="00930E2B">
        <w:rPr>
          <w:rFonts w:ascii="Times New Roman" w:hAnsi="Times New Roman"/>
          <w:b/>
          <w:u w:val="single"/>
        </w:rPr>
        <w:t xml:space="preserve">Koji faktori utječu na </w:t>
      </w:r>
      <w:r w:rsidRPr="00930E2B">
        <w:rPr>
          <w:rFonts w:ascii="Times New Roman" w:hAnsi="Times New Roman"/>
          <w:b/>
          <w:u w:val="single"/>
          <w:lang w:val="pl-PL"/>
        </w:rPr>
        <w:t>formira</w:t>
      </w:r>
      <w:r w:rsidRPr="00930E2B">
        <w:rPr>
          <w:rFonts w:ascii="Times New Roman" w:hAnsi="Times New Roman"/>
          <w:b/>
          <w:u w:val="single"/>
        </w:rPr>
        <w:t xml:space="preserve">nje </w:t>
      </w:r>
      <w:r w:rsidRPr="00930E2B">
        <w:rPr>
          <w:rFonts w:ascii="Times New Roman" w:hAnsi="Times New Roman"/>
          <w:b/>
          <w:u w:val="single"/>
          <w:lang w:val="pl-PL"/>
        </w:rPr>
        <w:t xml:space="preserve"> kamatn</w:t>
      </w:r>
      <w:r w:rsidRPr="00930E2B">
        <w:rPr>
          <w:rFonts w:ascii="Times New Roman" w:hAnsi="Times New Roman"/>
          <w:b/>
          <w:u w:val="single"/>
        </w:rPr>
        <w:t>ih</w:t>
      </w:r>
      <w:r w:rsidRPr="00930E2B">
        <w:rPr>
          <w:rFonts w:ascii="Times New Roman" w:hAnsi="Times New Roman"/>
          <w:b/>
          <w:u w:val="single"/>
          <w:lang w:val="pl-PL"/>
        </w:rPr>
        <w:t xml:space="preserve"> stopa u poslovnom bankarstvu</w:t>
      </w:r>
      <w:r w:rsidRPr="00930E2B">
        <w:rPr>
          <w:rFonts w:ascii="Times New Roman" w:hAnsi="Times New Roman"/>
          <w:b/>
          <w:u w:val="single"/>
        </w:rPr>
        <w:t>?</w:t>
      </w:r>
    </w:p>
    <w:p w:rsidR="00C018D4" w:rsidRPr="00930E2B" w:rsidRDefault="00C018D4" w:rsidP="002B7632">
      <w:pPr>
        <w:numPr>
          <w:ilvl w:val="0"/>
          <w:numId w:val="70"/>
        </w:numPr>
        <w:spacing w:after="0" w:line="240" w:lineRule="auto"/>
        <w:jc w:val="both"/>
        <w:rPr>
          <w:rFonts w:ascii="Times New Roman" w:hAnsi="Times New Roman"/>
        </w:rPr>
      </w:pPr>
      <w:r w:rsidRPr="00930E2B">
        <w:rPr>
          <w:rFonts w:ascii="Times New Roman" w:hAnsi="Times New Roman"/>
          <w:lang w:val="en-GB"/>
        </w:rPr>
        <w:t>Relativnove</w:t>
      </w:r>
      <w:r w:rsidRPr="00930E2B">
        <w:rPr>
          <w:rFonts w:ascii="Times New Roman" w:hAnsi="Times New Roman"/>
        </w:rPr>
        <w:t>ć</w:t>
      </w:r>
      <w:r w:rsidRPr="00930E2B">
        <w:rPr>
          <w:rFonts w:ascii="Times New Roman" w:hAnsi="Times New Roman"/>
          <w:lang w:val="en-GB"/>
        </w:rPr>
        <w:t>akolebanjakamatnihstopaive</w:t>
      </w:r>
      <w:r w:rsidRPr="00930E2B">
        <w:rPr>
          <w:rFonts w:ascii="Times New Roman" w:hAnsi="Times New Roman"/>
        </w:rPr>
        <w:t>ć</w:t>
      </w:r>
      <w:r w:rsidRPr="00930E2B">
        <w:rPr>
          <w:rFonts w:ascii="Times New Roman" w:hAnsi="Times New Roman"/>
          <w:lang w:val="en-GB"/>
        </w:rPr>
        <w:t>epremijeuHrvatskojuusporedbistr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timaEurozone</w:t>
      </w:r>
      <w:r w:rsidRPr="00930E2B">
        <w:rPr>
          <w:rFonts w:ascii="Times New Roman" w:hAnsi="Times New Roman"/>
        </w:rPr>
        <w:t>,</w:t>
      </w:r>
    </w:p>
    <w:p w:rsidR="00C018D4" w:rsidRPr="00930E2B" w:rsidRDefault="00C018D4" w:rsidP="002B7632">
      <w:pPr>
        <w:numPr>
          <w:ilvl w:val="0"/>
          <w:numId w:val="70"/>
        </w:numPr>
        <w:spacing w:after="0" w:line="240" w:lineRule="auto"/>
        <w:jc w:val="both"/>
        <w:rPr>
          <w:rFonts w:ascii="Times New Roman" w:hAnsi="Times New Roman"/>
        </w:rPr>
      </w:pPr>
      <w:r w:rsidRPr="00930E2B">
        <w:rPr>
          <w:rFonts w:ascii="Times New Roman" w:hAnsi="Times New Roman"/>
          <w:lang w:val="en-GB"/>
        </w:rPr>
        <w:t>relativnodu</w:t>
      </w:r>
      <w:r w:rsidRPr="00930E2B">
        <w:rPr>
          <w:rFonts w:ascii="Times New Roman" w:hAnsi="Times New Roman"/>
        </w:rPr>
        <w:t>ž</w:t>
      </w:r>
      <w:r w:rsidRPr="00930E2B">
        <w:rPr>
          <w:rFonts w:ascii="Times New Roman" w:hAnsi="Times New Roman"/>
          <w:lang w:val="en-GB"/>
        </w:rPr>
        <w:t>etrajanjeovrhauslu</w:t>
      </w:r>
      <w:r w:rsidRPr="00930E2B">
        <w:rPr>
          <w:rFonts w:ascii="Times New Roman" w:hAnsi="Times New Roman"/>
        </w:rPr>
        <w:t>č</w:t>
      </w:r>
      <w:r w:rsidRPr="00930E2B">
        <w:rPr>
          <w:rFonts w:ascii="Times New Roman" w:hAnsi="Times New Roman"/>
          <w:lang w:val="en-GB"/>
        </w:rPr>
        <w:t>ajunepla</w:t>
      </w:r>
      <w:r w:rsidRPr="00930E2B">
        <w:rPr>
          <w:rFonts w:ascii="Times New Roman" w:hAnsi="Times New Roman"/>
        </w:rPr>
        <w:t>ć</w:t>
      </w:r>
      <w:r w:rsidRPr="00930E2B">
        <w:rPr>
          <w:rFonts w:ascii="Times New Roman" w:hAnsi="Times New Roman"/>
          <w:lang w:val="en-GB"/>
        </w:rPr>
        <w:t>anja</w:t>
      </w:r>
      <w:r w:rsidRPr="00930E2B">
        <w:rPr>
          <w:rFonts w:ascii="Times New Roman" w:hAnsi="Times New Roman"/>
        </w:rPr>
        <w:t>,</w:t>
      </w:r>
    </w:p>
    <w:p w:rsidR="00C018D4" w:rsidRPr="00930E2B" w:rsidRDefault="00C018D4" w:rsidP="002B7632">
      <w:pPr>
        <w:numPr>
          <w:ilvl w:val="0"/>
          <w:numId w:val="70"/>
        </w:numPr>
        <w:spacing w:after="0" w:line="240" w:lineRule="auto"/>
        <w:jc w:val="both"/>
        <w:rPr>
          <w:rFonts w:ascii="Times New Roman" w:hAnsi="Times New Roman"/>
        </w:rPr>
      </w:pPr>
      <w:r w:rsidRPr="00930E2B">
        <w:rPr>
          <w:rFonts w:ascii="Times New Roman" w:hAnsi="Times New Roman"/>
          <w:lang w:val="en-GB"/>
        </w:rPr>
        <w:t>slabijasudskapraksaupogleduutu</w:t>
      </w:r>
      <w:r w:rsidRPr="00930E2B">
        <w:rPr>
          <w:rFonts w:ascii="Times New Roman" w:hAnsi="Times New Roman"/>
        </w:rPr>
        <w:t>ž</w:t>
      </w:r>
      <w:r w:rsidRPr="00930E2B">
        <w:rPr>
          <w:rFonts w:ascii="Times New Roman" w:hAnsi="Times New Roman"/>
          <w:lang w:val="en-GB"/>
        </w:rPr>
        <w:t>ivostiilo</w:t>
      </w:r>
      <w:r w:rsidRPr="00930E2B">
        <w:rPr>
          <w:rFonts w:ascii="Times New Roman" w:hAnsi="Times New Roman"/>
        </w:rPr>
        <w:t>š</w:t>
      </w:r>
      <w:r w:rsidRPr="00930E2B">
        <w:rPr>
          <w:rFonts w:ascii="Times New Roman" w:hAnsi="Times New Roman"/>
          <w:lang w:val="en-GB"/>
        </w:rPr>
        <w:t>ijaprovedbaste</w:t>
      </w:r>
      <w:r w:rsidRPr="00930E2B">
        <w:rPr>
          <w:rFonts w:ascii="Times New Roman" w:hAnsi="Times New Roman"/>
        </w:rPr>
        <w:t>č</w:t>
      </w:r>
      <w:r w:rsidRPr="00930E2B">
        <w:rPr>
          <w:rFonts w:ascii="Times New Roman" w:hAnsi="Times New Roman"/>
          <w:lang w:val="en-GB"/>
        </w:rPr>
        <w:t>ajnogzakonodavstva</w:t>
      </w:r>
      <w:r w:rsidRPr="00930E2B">
        <w:rPr>
          <w:rFonts w:ascii="Times New Roman" w:hAnsi="Times New Roman"/>
        </w:rPr>
        <w:t>,</w:t>
      </w:r>
    </w:p>
    <w:p w:rsidR="00C018D4" w:rsidRPr="00930E2B" w:rsidRDefault="00C018D4" w:rsidP="002B7632">
      <w:pPr>
        <w:numPr>
          <w:ilvl w:val="0"/>
          <w:numId w:val="70"/>
        </w:numPr>
        <w:spacing w:after="0" w:line="240" w:lineRule="auto"/>
        <w:jc w:val="both"/>
        <w:rPr>
          <w:rFonts w:ascii="Times New Roman" w:hAnsi="Times New Roman"/>
        </w:rPr>
      </w:pPr>
      <w:r w:rsidRPr="00930E2B">
        <w:rPr>
          <w:rFonts w:ascii="Times New Roman" w:hAnsi="Times New Roman"/>
          <w:lang w:val="en-GB"/>
        </w:rPr>
        <w:t>relativnoslabijakvalitetafinancijskogizvje</w:t>
      </w:r>
      <w:r w:rsidRPr="00930E2B">
        <w:rPr>
          <w:rFonts w:ascii="Times New Roman" w:hAnsi="Times New Roman"/>
        </w:rPr>
        <w:t>š</w:t>
      </w:r>
      <w:r w:rsidRPr="00930E2B">
        <w:rPr>
          <w:rFonts w:ascii="Times New Roman" w:hAnsi="Times New Roman"/>
          <w:lang w:val="en-GB"/>
        </w:rPr>
        <w:t>tavanja</w:t>
      </w:r>
      <w:r w:rsidRPr="00930E2B">
        <w:rPr>
          <w:rFonts w:ascii="Times New Roman" w:hAnsi="Times New Roman"/>
        </w:rPr>
        <w:t>,</w:t>
      </w:r>
    </w:p>
    <w:p w:rsidR="00C018D4" w:rsidRPr="00930E2B" w:rsidRDefault="00C018D4" w:rsidP="002B7632">
      <w:pPr>
        <w:numPr>
          <w:ilvl w:val="0"/>
          <w:numId w:val="70"/>
        </w:numPr>
        <w:spacing w:after="0" w:line="240" w:lineRule="auto"/>
        <w:jc w:val="both"/>
        <w:rPr>
          <w:rFonts w:ascii="Times New Roman" w:hAnsi="Times New Roman"/>
          <w:lang w:val="en-GB"/>
        </w:rPr>
      </w:pPr>
      <w:r w:rsidRPr="00930E2B">
        <w:rPr>
          <w:rFonts w:ascii="Times New Roman" w:hAnsi="Times New Roman"/>
          <w:lang w:val="en-GB"/>
        </w:rPr>
        <w:t>nedovršeno restrukturiranje i sl.</w:t>
      </w:r>
    </w:p>
    <w:p w:rsidR="00C018D4" w:rsidRPr="00930E2B" w:rsidRDefault="00C018D4" w:rsidP="00C018D4">
      <w:pPr>
        <w:spacing w:after="0" w:line="240" w:lineRule="auto"/>
        <w:jc w:val="both"/>
        <w:rPr>
          <w:rFonts w:ascii="Times New Roman" w:hAnsi="Times New Roman"/>
          <w:lang w:val="de-DE"/>
        </w:rPr>
      </w:pPr>
    </w:p>
    <w:p w:rsidR="00C018D4" w:rsidRPr="00810BCE" w:rsidRDefault="00C018D4" w:rsidP="00C018D4">
      <w:pPr>
        <w:jc w:val="both"/>
        <w:rPr>
          <w:rFonts w:ascii="Times New Roman" w:hAnsi="Times New Roman"/>
          <w:color w:val="FF0000"/>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15. Navedite neke r</w:t>
      </w:r>
      <w:r w:rsidRPr="00810BCE">
        <w:rPr>
          <w:rFonts w:ascii="Times New Roman" w:hAnsi="Times New Roman"/>
          <w:b/>
          <w:color w:val="FF0000"/>
          <w:u w:val="single"/>
          <w:lang w:val="pl-PL"/>
        </w:rPr>
        <w:t>efer</w:t>
      </w:r>
      <w:r w:rsidRPr="00810BCE">
        <w:rPr>
          <w:rFonts w:ascii="Times New Roman" w:hAnsi="Times New Roman"/>
          <w:b/>
          <w:color w:val="FF0000"/>
          <w:u w:val="single"/>
        </w:rPr>
        <w:t>e</w:t>
      </w:r>
      <w:r w:rsidRPr="00810BCE">
        <w:rPr>
          <w:rFonts w:ascii="Times New Roman" w:hAnsi="Times New Roman"/>
          <w:b/>
          <w:color w:val="FF0000"/>
          <w:u w:val="single"/>
          <w:lang w:val="pl-PL"/>
        </w:rPr>
        <w:t>ntn</w:t>
      </w:r>
      <w:r w:rsidRPr="00810BCE">
        <w:rPr>
          <w:rFonts w:ascii="Times New Roman" w:hAnsi="Times New Roman"/>
          <w:b/>
          <w:color w:val="FF0000"/>
          <w:u w:val="single"/>
        </w:rPr>
        <w:t>e</w:t>
      </w:r>
      <w:r w:rsidRPr="00810BCE">
        <w:rPr>
          <w:rFonts w:ascii="Times New Roman" w:hAnsi="Times New Roman"/>
          <w:b/>
          <w:color w:val="FF0000"/>
          <w:u w:val="single"/>
          <w:lang w:val="pl-PL"/>
        </w:rPr>
        <w:t xml:space="preserve"> kamatne stop</w:t>
      </w:r>
      <w:r w:rsidRPr="00810BCE">
        <w:rPr>
          <w:rFonts w:ascii="Times New Roman" w:hAnsi="Times New Roman"/>
          <w:b/>
          <w:color w:val="FF0000"/>
          <w:u w:val="single"/>
        </w:rPr>
        <w:t>e u svijetu</w:t>
      </w:r>
    </w:p>
    <w:p w:rsidR="00C018D4" w:rsidRPr="00930E2B" w:rsidRDefault="00C018D4" w:rsidP="00C018D4">
      <w:pPr>
        <w:jc w:val="both"/>
        <w:rPr>
          <w:rFonts w:ascii="Times New Roman" w:hAnsi="Times New Roman"/>
        </w:rPr>
      </w:pPr>
      <w:r w:rsidRPr="00930E2B">
        <w:rPr>
          <w:rFonts w:ascii="Times New Roman" w:hAnsi="Times New Roman"/>
        </w:rPr>
        <w:t>Najpoznatije me</w:t>
      </w:r>
      <w:r w:rsidRPr="00930E2B">
        <w:rPr>
          <w:rFonts w:ascii="Times New Roman" w:eastAsia="TimesNewRoman" w:hAnsi="Times New Roman"/>
        </w:rPr>
        <w:t>đ</w:t>
      </w:r>
      <w:r w:rsidRPr="00930E2B">
        <w:rPr>
          <w:rFonts w:ascii="Times New Roman" w:hAnsi="Times New Roman"/>
        </w:rPr>
        <w:t>u njima su:</w:t>
      </w:r>
    </w:p>
    <w:p w:rsidR="00C018D4" w:rsidRPr="00930E2B" w:rsidRDefault="00C018D4" w:rsidP="002B7632">
      <w:pPr>
        <w:numPr>
          <w:ilvl w:val="0"/>
          <w:numId w:val="5"/>
        </w:numPr>
        <w:spacing w:after="0" w:line="240" w:lineRule="auto"/>
        <w:jc w:val="both"/>
        <w:rPr>
          <w:rFonts w:ascii="Times New Roman" w:eastAsia="Arial Unicode MS" w:hAnsi="Times New Roman"/>
        </w:rPr>
      </w:pPr>
      <w:r w:rsidRPr="00930E2B">
        <w:rPr>
          <w:rFonts w:ascii="Times New Roman" w:hAnsi="Times New Roman"/>
        </w:rPr>
        <w:t>LIBOR se ra</w:t>
      </w:r>
      <w:r w:rsidRPr="00930E2B">
        <w:rPr>
          <w:rFonts w:ascii="Times New Roman" w:eastAsia="TimesNewRoman" w:hAnsi="Times New Roman"/>
        </w:rPr>
        <w:t>č</w:t>
      </w:r>
      <w:r w:rsidRPr="00930E2B">
        <w:rPr>
          <w:rFonts w:ascii="Times New Roman" w:hAnsi="Times New Roman"/>
        </w:rPr>
        <w:t xml:space="preserve">una prema metodologiji Britanske udruge banaka </w:t>
      </w:r>
    </w:p>
    <w:p w:rsidR="00C018D4" w:rsidRPr="00930E2B" w:rsidRDefault="00C018D4" w:rsidP="002B7632">
      <w:pPr>
        <w:numPr>
          <w:ilvl w:val="0"/>
          <w:numId w:val="5"/>
        </w:numPr>
        <w:spacing w:after="0" w:line="240" w:lineRule="auto"/>
        <w:jc w:val="both"/>
        <w:rPr>
          <w:rFonts w:ascii="Times New Roman" w:eastAsia="Arial Unicode MS" w:hAnsi="Times New Roman"/>
        </w:rPr>
      </w:pPr>
      <w:r w:rsidRPr="00930E2B">
        <w:rPr>
          <w:rFonts w:ascii="Times New Roman" w:hAnsi="Times New Roman"/>
        </w:rPr>
        <w:t>EURIBOR se izra</w:t>
      </w:r>
      <w:r w:rsidRPr="00930E2B">
        <w:rPr>
          <w:rFonts w:ascii="Times New Roman" w:eastAsia="TimesNewRoman" w:hAnsi="Times New Roman"/>
        </w:rPr>
        <w:t>č</w:t>
      </w:r>
      <w:r w:rsidRPr="00930E2B">
        <w:rPr>
          <w:rFonts w:ascii="Times New Roman" w:hAnsi="Times New Roman"/>
        </w:rPr>
        <w:t>unava na razini cijele Eurozone.</w:t>
      </w:r>
    </w:p>
    <w:p w:rsidR="00C018D4" w:rsidRPr="00930E2B" w:rsidRDefault="00C018D4" w:rsidP="002B7632">
      <w:pPr>
        <w:numPr>
          <w:ilvl w:val="0"/>
          <w:numId w:val="5"/>
        </w:numPr>
        <w:spacing w:after="0" w:line="240" w:lineRule="auto"/>
        <w:jc w:val="both"/>
        <w:rPr>
          <w:rFonts w:ascii="Times New Roman" w:eastAsia="Arial Unicode MS" w:hAnsi="Times New Roman"/>
          <w:lang w:val="sr-Latn-CS"/>
        </w:rPr>
      </w:pPr>
      <w:r w:rsidRPr="00930E2B">
        <w:rPr>
          <w:rFonts w:ascii="Times New Roman" w:hAnsi="Times New Roman"/>
        </w:rPr>
        <w:t>ZIBOR/ZIBID se ra</w:t>
      </w:r>
      <w:r w:rsidRPr="00930E2B">
        <w:rPr>
          <w:rFonts w:ascii="Times New Roman" w:eastAsia="TimesNewRoman" w:hAnsi="Times New Roman"/>
        </w:rPr>
        <w:t>č</w:t>
      </w:r>
      <w:r w:rsidRPr="00930E2B">
        <w:rPr>
          <w:rFonts w:ascii="Times New Roman" w:hAnsi="Times New Roman"/>
        </w:rPr>
        <w:t xml:space="preserve">una pod okriljem Hrvatske udruge banaka. </w:t>
      </w:r>
    </w:p>
    <w:p w:rsidR="00C018D4" w:rsidRPr="00930E2B" w:rsidRDefault="00C018D4" w:rsidP="002B7632">
      <w:pPr>
        <w:numPr>
          <w:ilvl w:val="0"/>
          <w:numId w:val="5"/>
        </w:numPr>
        <w:spacing w:after="0" w:line="240" w:lineRule="auto"/>
        <w:jc w:val="both"/>
        <w:rPr>
          <w:rFonts w:ascii="Times New Roman" w:eastAsia="Arial Unicode MS" w:hAnsi="Times New Roman"/>
          <w:lang w:val="sr-Latn-CS"/>
        </w:rPr>
      </w:pPr>
      <w:r w:rsidRPr="00930E2B">
        <w:rPr>
          <w:rFonts w:ascii="Times New Roman" w:hAnsi="Times New Roman"/>
          <w:lang w:val="sr-Latn-CS"/>
        </w:rPr>
        <w:t xml:space="preserve">EONIA je efektivna prekonoćna stopa </w:t>
      </w:r>
    </w:p>
    <w:p w:rsidR="00C018D4" w:rsidRPr="00930E2B" w:rsidRDefault="00C018D4" w:rsidP="002B7632">
      <w:pPr>
        <w:numPr>
          <w:ilvl w:val="0"/>
          <w:numId w:val="5"/>
        </w:numPr>
        <w:spacing w:after="0" w:line="240" w:lineRule="auto"/>
        <w:jc w:val="both"/>
        <w:rPr>
          <w:rFonts w:ascii="Times New Roman" w:hAnsi="Times New Roman"/>
          <w:vanish/>
          <w:lang w:val="sr-Latn-CS"/>
        </w:rPr>
      </w:pPr>
      <w:r w:rsidRPr="00930E2B">
        <w:rPr>
          <w:rFonts w:ascii="Times New Roman" w:hAnsi="Times New Roman"/>
          <w:lang w:val="sr-Latn-CS"/>
        </w:rPr>
        <w:t>SONIA je prvi prekonoćni indeks u Londonu.</w:t>
      </w:r>
    </w:p>
    <w:p w:rsidR="00C018D4" w:rsidRPr="00930E2B" w:rsidRDefault="00C018D4" w:rsidP="00C018D4">
      <w:pPr>
        <w:jc w:val="both"/>
        <w:rPr>
          <w:rFonts w:ascii="Times New Roman" w:hAnsi="Times New Roman"/>
          <w:lang w:val="sr-Latn-CS"/>
        </w:rPr>
      </w:pPr>
    </w:p>
    <w:p w:rsidR="00C018D4" w:rsidRPr="00930E2B" w:rsidRDefault="00C018D4" w:rsidP="002B7632">
      <w:pPr>
        <w:numPr>
          <w:ilvl w:val="0"/>
          <w:numId w:val="9"/>
        </w:numPr>
        <w:spacing w:after="0" w:line="240" w:lineRule="auto"/>
        <w:rPr>
          <w:rFonts w:ascii="Times New Roman" w:hAnsi="Times New Roman"/>
          <w:b/>
          <w:u w:val="single"/>
        </w:rPr>
      </w:pPr>
      <w:r w:rsidRPr="00930E2B">
        <w:rPr>
          <w:rFonts w:ascii="Times New Roman" w:hAnsi="Times New Roman"/>
          <w:b/>
          <w:u w:val="single"/>
        </w:rPr>
        <w:t xml:space="preserve">Pojam fin. sustava i od koji se elemenata sastoji </w:t>
      </w:r>
    </w:p>
    <w:p w:rsidR="00C018D4" w:rsidRPr="00930E2B" w:rsidRDefault="00C018D4" w:rsidP="00C018D4">
      <w:pPr>
        <w:tabs>
          <w:tab w:val="left" w:pos="416"/>
        </w:tabs>
        <w:jc w:val="both"/>
        <w:rPr>
          <w:rFonts w:ascii="Times New Roman" w:hAnsi="Times New Roman"/>
          <w:lang w:val="en-GB"/>
        </w:rPr>
      </w:pPr>
      <w:r w:rsidRPr="00930E2B">
        <w:rPr>
          <w:rFonts w:ascii="Times New Roman" w:hAnsi="Times New Roman"/>
          <w:b/>
          <w:lang w:val="en-GB"/>
        </w:rPr>
        <w:t>Financijskisustav</w:t>
      </w:r>
      <w:r w:rsidRPr="00930E2B">
        <w:rPr>
          <w:rFonts w:ascii="Times New Roman" w:hAnsi="Times New Roman"/>
          <w:lang w:val="en-GB"/>
        </w:rPr>
        <w:t>nekezemlje</w:t>
      </w:r>
      <w:r w:rsidRPr="00930E2B">
        <w:rPr>
          <w:rFonts w:ascii="Times New Roman" w:hAnsi="Times New Roman"/>
        </w:rPr>
        <w:t xml:space="preserve"> č</w:t>
      </w:r>
      <w:r w:rsidRPr="00930E2B">
        <w:rPr>
          <w:rFonts w:ascii="Times New Roman" w:hAnsi="Times New Roman"/>
          <w:lang w:val="en-GB"/>
        </w:rPr>
        <w:t>inenjezinavaluta</w:t>
      </w:r>
      <w:r w:rsidRPr="00930E2B">
        <w:rPr>
          <w:rFonts w:ascii="Times New Roman" w:hAnsi="Times New Roman"/>
        </w:rPr>
        <w:t xml:space="preserve">, </w:t>
      </w:r>
      <w:r w:rsidRPr="00930E2B">
        <w:rPr>
          <w:rFonts w:ascii="Times New Roman" w:hAnsi="Times New Roman"/>
          <w:lang w:val="en-GB"/>
        </w:rPr>
        <w:t>platnisustav</w:t>
      </w:r>
      <w:r w:rsidRPr="00930E2B">
        <w:rPr>
          <w:rFonts w:ascii="Times New Roman" w:hAnsi="Times New Roman"/>
        </w:rPr>
        <w:t xml:space="preserve">, </w:t>
      </w:r>
      <w:r w:rsidRPr="00930E2B">
        <w:rPr>
          <w:rFonts w:ascii="Times New Roman" w:hAnsi="Times New Roman"/>
          <w:lang w:val="en-GB"/>
        </w:rPr>
        <w:t>financijskatr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ta</w:t>
      </w:r>
      <w:r w:rsidRPr="00930E2B">
        <w:rPr>
          <w:rFonts w:ascii="Times New Roman" w:hAnsi="Times New Roman"/>
        </w:rPr>
        <w:t xml:space="preserve">, </w:t>
      </w:r>
      <w:r w:rsidRPr="00930E2B">
        <w:rPr>
          <w:rFonts w:ascii="Times New Roman" w:hAnsi="Times New Roman"/>
          <w:lang w:val="en-GB"/>
        </w:rPr>
        <w:t>financijskeinstitucijeteinstitucijekojeregulirajuinadzirunjihovrad</w:t>
      </w:r>
      <w:r w:rsidRPr="00930E2B">
        <w:rPr>
          <w:rFonts w:ascii="Times New Roman" w:hAnsi="Times New Roman"/>
        </w:rPr>
        <w:t xml:space="preserve">.. </w:t>
      </w:r>
      <w:r w:rsidRPr="00930E2B">
        <w:rPr>
          <w:rFonts w:ascii="Times New Roman" w:hAnsi="Times New Roman"/>
          <w:lang w:val="en-GB"/>
        </w:rPr>
        <w:t>Finan</w:t>
      </w:r>
      <w:r w:rsidRPr="00930E2B">
        <w:rPr>
          <w:rFonts w:ascii="Times New Roman" w:hAnsi="Times New Roman"/>
        </w:rPr>
        <w:t>c</w:t>
      </w:r>
      <w:r w:rsidRPr="00930E2B">
        <w:rPr>
          <w:rFonts w:ascii="Times New Roman" w:hAnsi="Times New Roman"/>
          <w:lang w:val="en-GB"/>
        </w:rPr>
        <w:t>ijskis</w:t>
      </w:r>
      <w:r w:rsidRPr="00930E2B">
        <w:rPr>
          <w:rFonts w:ascii="Times New Roman" w:hAnsi="Times New Roman"/>
        </w:rPr>
        <w:t xml:space="preserve">ustav </w:t>
      </w:r>
      <w:r w:rsidRPr="00930E2B">
        <w:rPr>
          <w:rFonts w:ascii="Times New Roman" w:hAnsi="Times New Roman"/>
          <w:lang w:val="en-GB"/>
        </w:rPr>
        <w:t>jedio</w:t>
      </w:r>
      <w:r w:rsidRPr="00930E2B">
        <w:rPr>
          <w:rFonts w:ascii="Times New Roman" w:hAnsi="Times New Roman"/>
        </w:rPr>
        <w:t xml:space="preserve"> gospodarskog </w:t>
      </w:r>
      <w:r w:rsidRPr="00930E2B">
        <w:rPr>
          <w:rFonts w:ascii="Times New Roman" w:hAnsi="Times New Roman"/>
          <w:lang w:val="en-GB"/>
        </w:rPr>
        <w:t>s</w:t>
      </w:r>
      <w:r w:rsidRPr="00930E2B">
        <w:rPr>
          <w:rFonts w:ascii="Times New Roman" w:hAnsi="Times New Roman"/>
        </w:rPr>
        <w:t xml:space="preserve">ustava </w:t>
      </w:r>
      <w:r w:rsidRPr="00930E2B">
        <w:rPr>
          <w:rFonts w:ascii="Times New Roman" w:hAnsi="Times New Roman"/>
          <w:lang w:val="en-GB"/>
        </w:rPr>
        <w:t>kojisesastojiizvi</w:t>
      </w:r>
      <w:r w:rsidRPr="00930E2B">
        <w:rPr>
          <w:rFonts w:ascii="Times New Roman" w:hAnsi="Times New Roman"/>
        </w:rPr>
        <w:t>š</w:t>
      </w:r>
      <w:r w:rsidRPr="00930E2B">
        <w:rPr>
          <w:rFonts w:ascii="Times New Roman" w:hAnsi="Times New Roman"/>
          <w:lang w:val="en-GB"/>
        </w:rPr>
        <w:t>eelemenatakojitrebajuomogu</w:t>
      </w:r>
      <w:r w:rsidRPr="00930E2B">
        <w:rPr>
          <w:rFonts w:ascii="Times New Roman" w:hAnsi="Times New Roman"/>
        </w:rPr>
        <w:t>ć</w:t>
      </w:r>
      <w:r w:rsidRPr="00930E2B">
        <w:rPr>
          <w:rFonts w:ascii="Times New Roman" w:hAnsi="Times New Roman"/>
          <w:lang w:val="en-GB"/>
        </w:rPr>
        <w:t>itineometantijekfinan</w:t>
      </w:r>
      <w:r w:rsidRPr="00930E2B">
        <w:rPr>
          <w:rFonts w:ascii="Times New Roman" w:hAnsi="Times New Roman"/>
        </w:rPr>
        <w:t>c</w:t>
      </w:r>
      <w:r w:rsidRPr="00930E2B">
        <w:rPr>
          <w:rFonts w:ascii="Times New Roman" w:hAnsi="Times New Roman"/>
          <w:lang w:val="en-GB"/>
        </w:rPr>
        <w:t>ijsk</w:t>
      </w:r>
      <w:r w:rsidRPr="00930E2B">
        <w:rPr>
          <w:rFonts w:ascii="Times New Roman" w:hAnsi="Times New Roman"/>
        </w:rPr>
        <w:t>i</w:t>
      </w:r>
      <w:r w:rsidRPr="00930E2B">
        <w:rPr>
          <w:rFonts w:ascii="Times New Roman" w:hAnsi="Times New Roman"/>
          <w:lang w:val="en-GB"/>
        </w:rPr>
        <w:t>hsredstav</w:t>
      </w:r>
      <w:r w:rsidRPr="00930E2B">
        <w:rPr>
          <w:rFonts w:ascii="Times New Roman" w:hAnsi="Times New Roman"/>
        </w:rPr>
        <w:t>a</w:t>
      </w:r>
      <w:r w:rsidRPr="00930E2B">
        <w:rPr>
          <w:rFonts w:ascii="Times New Roman" w:eastAsia="Arial Unicode MS" w:hAnsi="Times New Roman"/>
        </w:rPr>
        <w:t xml:space="preserve">. </w:t>
      </w:r>
      <w:r w:rsidRPr="00930E2B">
        <w:rPr>
          <w:rFonts w:ascii="Times New Roman" w:hAnsi="Times New Roman"/>
          <w:b/>
          <w:lang w:val="en-GB"/>
        </w:rPr>
        <w:t>Elementi finan</w:t>
      </w:r>
      <w:r w:rsidRPr="00930E2B">
        <w:rPr>
          <w:rFonts w:ascii="Times New Roman" w:hAnsi="Times New Roman"/>
          <w:b/>
        </w:rPr>
        <w:t>c</w:t>
      </w:r>
      <w:r w:rsidRPr="00930E2B">
        <w:rPr>
          <w:rFonts w:ascii="Times New Roman" w:hAnsi="Times New Roman"/>
          <w:b/>
          <w:lang w:val="en-GB"/>
        </w:rPr>
        <w:t>ijskog s</w:t>
      </w:r>
      <w:r w:rsidRPr="00930E2B">
        <w:rPr>
          <w:rFonts w:ascii="Times New Roman" w:hAnsi="Times New Roman"/>
          <w:b/>
        </w:rPr>
        <w:t>ustava</w:t>
      </w:r>
      <w:r w:rsidRPr="00930E2B">
        <w:rPr>
          <w:rFonts w:ascii="Times New Roman" w:hAnsi="Times New Roman"/>
          <w:lang w:val="en-GB"/>
        </w:rPr>
        <w:t xml:space="preserve"> su:</w:t>
      </w:r>
    </w:p>
    <w:p w:rsidR="00C018D4" w:rsidRPr="00930E2B" w:rsidRDefault="00C018D4" w:rsidP="00C018D4">
      <w:pPr>
        <w:tabs>
          <w:tab w:val="left" w:pos="416"/>
        </w:tabs>
        <w:jc w:val="both"/>
        <w:rPr>
          <w:rFonts w:ascii="Times New Roman" w:hAnsi="Times New Roman"/>
          <w:lang w:val="en-GB"/>
        </w:rPr>
      </w:pPr>
      <w:r w:rsidRPr="00930E2B">
        <w:rPr>
          <w:rFonts w:ascii="Times New Roman" w:hAnsi="Times New Roman"/>
        </w:rPr>
        <w:t>–</w:t>
      </w:r>
      <w:r w:rsidRPr="00930E2B">
        <w:rPr>
          <w:rFonts w:ascii="Times New Roman" w:hAnsi="Times New Roman"/>
          <w:lang w:val="en-GB"/>
        </w:rPr>
        <w:t>financijska tržišta,</w:t>
      </w:r>
    </w:p>
    <w:p w:rsidR="00C018D4" w:rsidRPr="00930E2B" w:rsidRDefault="00C018D4" w:rsidP="00C018D4">
      <w:pPr>
        <w:tabs>
          <w:tab w:val="left" w:pos="416"/>
        </w:tabs>
        <w:jc w:val="both"/>
        <w:rPr>
          <w:rFonts w:ascii="Times New Roman" w:hAnsi="Times New Roman"/>
          <w:lang w:val="en-GB"/>
        </w:rPr>
      </w:pPr>
      <w:r w:rsidRPr="00930E2B">
        <w:rPr>
          <w:rFonts w:ascii="Times New Roman" w:hAnsi="Times New Roman"/>
        </w:rPr>
        <w:t>–</w:t>
      </w:r>
      <w:r w:rsidRPr="00930E2B">
        <w:rPr>
          <w:rFonts w:ascii="Times New Roman" w:hAnsi="Times New Roman"/>
          <w:lang w:val="en-GB"/>
        </w:rPr>
        <w:t>financijske institucije i</w:t>
      </w:r>
    </w:p>
    <w:p w:rsidR="00C018D4" w:rsidRPr="00930E2B" w:rsidRDefault="00C018D4" w:rsidP="00C018D4">
      <w:pPr>
        <w:tabs>
          <w:tab w:val="left" w:pos="416"/>
        </w:tabs>
        <w:jc w:val="both"/>
        <w:rPr>
          <w:rFonts w:ascii="Times New Roman" w:hAnsi="Times New Roman"/>
          <w:lang w:val="en-GB"/>
        </w:rPr>
      </w:pPr>
      <w:r w:rsidRPr="00930E2B">
        <w:rPr>
          <w:rFonts w:ascii="Times New Roman" w:hAnsi="Times New Roman"/>
        </w:rPr>
        <w:t>–</w:t>
      </w:r>
      <w:r w:rsidRPr="00930E2B">
        <w:rPr>
          <w:rFonts w:ascii="Times New Roman" w:hAnsi="Times New Roman"/>
          <w:lang w:val="en-GB"/>
        </w:rPr>
        <w:t>financijski instrumenti.</w:t>
      </w:r>
    </w:p>
    <w:p w:rsidR="00C018D4" w:rsidRPr="00930E2B" w:rsidRDefault="00C018D4" w:rsidP="00C018D4">
      <w:pPr>
        <w:tabs>
          <w:tab w:val="left" w:pos="416"/>
        </w:tabs>
        <w:jc w:val="both"/>
        <w:rPr>
          <w:rFonts w:ascii="Times New Roman" w:eastAsia="Arial Unicode MS" w:hAnsi="Times New Roman"/>
          <w:lang w:val="en-GB"/>
        </w:rPr>
      </w:pPr>
    </w:p>
    <w:p w:rsidR="00C018D4" w:rsidRPr="00810BCE" w:rsidRDefault="00C018D4" w:rsidP="002B7632">
      <w:pPr>
        <w:numPr>
          <w:ilvl w:val="0"/>
          <w:numId w:val="9"/>
        </w:numPr>
        <w:spacing w:after="0" w:line="240" w:lineRule="auto"/>
        <w:jc w:val="both"/>
        <w:rPr>
          <w:rFonts w:ascii="Times New Roman" w:eastAsia="Arial Unicode MS" w:hAnsi="Times New Roman"/>
          <w:b/>
          <w:vanish/>
          <w:color w:val="FF0000"/>
          <w:u w:val="single"/>
        </w:rPr>
      </w:pPr>
      <w:r w:rsidRPr="00810BCE">
        <w:rPr>
          <w:rFonts w:ascii="Times New Roman" w:hAnsi="Times New Roman"/>
          <w:b/>
          <w:color w:val="FF0000"/>
          <w:u w:val="single"/>
        </w:rPr>
        <w:t xml:space="preserve">Financijski instrumenti, pojam i podjela </w:t>
      </w:r>
    </w:p>
    <w:p w:rsidR="00C018D4" w:rsidRPr="00930E2B" w:rsidRDefault="00C018D4" w:rsidP="00C018D4">
      <w:pPr>
        <w:jc w:val="both"/>
        <w:rPr>
          <w:rFonts w:ascii="Times New Roman" w:hAnsi="Times New Roman"/>
          <w:b/>
          <w:u w:val="single"/>
        </w:rPr>
      </w:pPr>
    </w:p>
    <w:p w:rsidR="00C018D4" w:rsidRPr="00930E2B" w:rsidRDefault="00C018D4" w:rsidP="00C018D4">
      <w:pPr>
        <w:jc w:val="both"/>
        <w:rPr>
          <w:rFonts w:ascii="Times New Roman" w:eastAsia="Arial Unicode MS" w:hAnsi="Times New Roman"/>
          <w:vanish/>
          <w:lang w:val="sl-SI"/>
        </w:rPr>
      </w:pPr>
      <w:r w:rsidRPr="00930E2B">
        <w:rPr>
          <w:rFonts w:ascii="Times New Roman" w:hAnsi="Times New Roman"/>
          <w:lang w:val="sl-SI"/>
        </w:rPr>
        <w:t>Uz tržišta i institucije treći su važan element financijskog sustava.</w:t>
      </w:r>
      <w:r w:rsidRPr="00930E2B">
        <w:rPr>
          <w:rFonts w:ascii="Times New Roman" w:hAnsi="Times New Roman"/>
        </w:rPr>
        <w:t>Financijski instrumenti su s</w:t>
      </w:r>
      <w:r w:rsidRPr="00930E2B">
        <w:rPr>
          <w:rFonts w:ascii="Times New Roman" w:hAnsi="Times New Roman"/>
          <w:lang w:val="en-GB"/>
        </w:rPr>
        <w:t>pecifi</w:t>
      </w:r>
      <w:r w:rsidRPr="00930E2B">
        <w:rPr>
          <w:rFonts w:ascii="Times New Roman" w:hAnsi="Times New Roman"/>
        </w:rPr>
        <w:t>č</w:t>
      </w:r>
      <w:r w:rsidRPr="00930E2B">
        <w:rPr>
          <w:rFonts w:ascii="Times New Roman" w:hAnsi="Times New Roman"/>
          <w:lang w:val="en-GB"/>
        </w:rPr>
        <w:t>neispravekojuprimjenjujusvefinancijskeinstitucije</w:t>
      </w:r>
      <w:r w:rsidRPr="00930E2B">
        <w:rPr>
          <w:rFonts w:ascii="Times New Roman" w:hAnsi="Times New Roman"/>
        </w:rPr>
        <w:t xml:space="preserve">, </w:t>
      </w:r>
      <w:r w:rsidRPr="00930E2B">
        <w:rPr>
          <w:rFonts w:ascii="Times New Roman" w:hAnsi="Times New Roman"/>
          <w:lang w:val="en-GB"/>
        </w:rPr>
        <w:t>asastavljenesuisklju</w:t>
      </w:r>
      <w:r w:rsidRPr="00930E2B">
        <w:rPr>
          <w:rFonts w:ascii="Times New Roman" w:hAnsi="Times New Roman"/>
        </w:rPr>
        <w:t>č</w:t>
      </w:r>
      <w:r w:rsidRPr="00930E2B">
        <w:rPr>
          <w:rFonts w:ascii="Times New Roman" w:hAnsi="Times New Roman"/>
          <w:lang w:val="en-GB"/>
        </w:rPr>
        <w:t>ivoupisanomobliku</w:t>
      </w:r>
      <w:r w:rsidRPr="00930E2B">
        <w:rPr>
          <w:rFonts w:ascii="Times New Roman" w:hAnsi="Times New Roman"/>
        </w:rPr>
        <w:t>.</w:t>
      </w:r>
    </w:p>
    <w:p w:rsidR="00C018D4" w:rsidRPr="00930E2B" w:rsidRDefault="00C018D4" w:rsidP="00C018D4">
      <w:pPr>
        <w:jc w:val="both"/>
        <w:rPr>
          <w:rFonts w:ascii="Times New Roman" w:hAnsi="Times New Roman"/>
          <w:lang w:val="sr-Latn-CS"/>
        </w:rPr>
      </w:pPr>
      <w:r w:rsidRPr="00930E2B">
        <w:rPr>
          <w:rFonts w:ascii="Times New Roman" w:hAnsi="Times New Roman"/>
          <w:lang w:val="sl-SI"/>
        </w:rPr>
        <w:t xml:space="preserve"> Predmet su trgovanja na financijskom tržištu</w:t>
      </w:r>
      <w:r w:rsidRPr="00930E2B">
        <w:rPr>
          <w:rFonts w:ascii="Times New Roman" w:hAnsi="Times New Roman"/>
          <w:lang w:val="sr-Latn-CS"/>
        </w:rPr>
        <w:t>. Dijele se na:</w:t>
      </w:r>
    </w:p>
    <w:p w:rsidR="00C018D4" w:rsidRPr="00930E2B" w:rsidRDefault="00C018D4" w:rsidP="002B7632">
      <w:pPr>
        <w:numPr>
          <w:ilvl w:val="0"/>
          <w:numId w:val="6"/>
        </w:numPr>
        <w:spacing w:after="0" w:line="240" w:lineRule="auto"/>
        <w:jc w:val="both"/>
        <w:rPr>
          <w:rFonts w:ascii="Times New Roman" w:hAnsi="Times New Roman"/>
          <w:bCs/>
        </w:rPr>
      </w:pPr>
      <w:r w:rsidRPr="00930E2B">
        <w:rPr>
          <w:rFonts w:ascii="Times New Roman" w:hAnsi="Times New Roman"/>
          <w:b/>
          <w:bCs/>
          <w:lang w:val="sr-Latn-CS"/>
        </w:rPr>
        <w:t>Primarni</w:t>
      </w:r>
      <w:r w:rsidRPr="00930E2B">
        <w:rPr>
          <w:rFonts w:ascii="Times New Roman" w:hAnsi="Times New Roman"/>
          <w:b/>
          <w:bCs/>
        </w:rPr>
        <w:t>:</w:t>
      </w:r>
      <w:r w:rsidRPr="00930E2B">
        <w:rPr>
          <w:rFonts w:ascii="Times New Roman" w:hAnsi="Times New Roman"/>
          <w:bCs/>
        </w:rPr>
        <w:t xml:space="preserve"> -Financijska imovina -Financijske obveze -Vlasnički instrumenti</w:t>
      </w:r>
    </w:p>
    <w:p w:rsidR="00C018D4" w:rsidRPr="00930E2B" w:rsidRDefault="00C018D4" w:rsidP="002B7632">
      <w:pPr>
        <w:numPr>
          <w:ilvl w:val="0"/>
          <w:numId w:val="6"/>
        </w:numPr>
        <w:spacing w:after="0" w:line="240" w:lineRule="auto"/>
        <w:jc w:val="both"/>
        <w:rPr>
          <w:rFonts w:ascii="Times New Roman" w:hAnsi="Times New Roman"/>
          <w:bCs/>
        </w:rPr>
      </w:pPr>
      <w:r w:rsidRPr="00930E2B">
        <w:rPr>
          <w:rFonts w:ascii="Times New Roman" w:hAnsi="Times New Roman"/>
          <w:b/>
          <w:bCs/>
        </w:rPr>
        <w:t>Sekundarni</w:t>
      </w:r>
      <w:r w:rsidRPr="00930E2B">
        <w:rPr>
          <w:rFonts w:ascii="Times New Roman" w:hAnsi="Times New Roman"/>
          <w:bCs/>
        </w:rPr>
        <w:t>: Izvanbilančne stavke (financijski derivati, garancije, akreditivi i sl.).</w:t>
      </w:r>
    </w:p>
    <w:p w:rsidR="00C018D4" w:rsidRPr="00930E2B" w:rsidRDefault="00C018D4" w:rsidP="00C018D4">
      <w:pPr>
        <w:pStyle w:val="Tijeloteksta3"/>
        <w:rPr>
          <w:rFonts w:ascii="Times New Roman" w:hAnsi="Times New Roman" w:cs="Times New Roman"/>
          <w:sz w:val="22"/>
          <w:szCs w:val="22"/>
          <w:lang w:val="sl-SI"/>
        </w:rPr>
      </w:pPr>
      <w:r w:rsidRPr="00930E2B">
        <w:rPr>
          <w:rFonts w:ascii="Times New Roman" w:hAnsi="Times New Roman" w:cs="Times New Roman"/>
          <w:sz w:val="22"/>
          <w:szCs w:val="22"/>
          <w:lang w:val="sl-SI"/>
        </w:rPr>
        <w:t>To je formalni dokument. Sadrži određena prava. Prava mogu iskoristiti vlasnici. Najveća i najznačajnija grupa fin. instrum. (F.I.)</w:t>
      </w:r>
      <w:r w:rsidRPr="00930E2B">
        <w:rPr>
          <w:rFonts w:ascii="Times New Roman" w:eastAsia="Arial Unicode MS" w:hAnsi="Times New Roman" w:cs="Times New Roman"/>
          <w:sz w:val="22"/>
          <w:szCs w:val="22"/>
          <w:lang w:val="sl-SI"/>
        </w:rPr>
        <w:t xml:space="preserve">. </w:t>
      </w:r>
      <w:r w:rsidRPr="00930E2B">
        <w:rPr>
          <w:rFonts w:ascii="Times New Roman" w:hAnsi="Times New Roman" w:cs="Times New Roman"/>
          <w:i/>
          <w:iCs/>
          <w:sz w:val="22"/>
          <w:szCs w:val="22"/>
          <w:lang w:val="sl-SI"/>
        </w:rPr>
        <w:t>PISANI DOKUMENT, ISPRAVA, ELEKTRONSKI ZAPIS KOJI VLASNIKU DAJE ODREĐENA PRAVA, A EMITENTU OBVEZE.</w:t>
      </w:r>
    </w:p>
    <w:p w:rsidR="00C018D4" w:rsidRPr="00930E2B" w:rsidRDefault="00C018D4" w:rsidP="00C018D4">
      <w:pPr>
        <w:spacing w:after="0" w:line="240" w:lineRule="auto"/>
        <w:ind w:left="360"/>
        <w:jc w:val="both"/>
        <w:rPr>
          <w:rFonts w:ascii="Times New Roman" w:hAnsi="Times New Roman"/>
          <w:bCs/>
        </w:rPr>
      </w:pPr>
    </w:p>
    <w:p w:rsidR="00C018D4" w:rsidRPr="00930E2B" w:rsidRDefault="00C018D4" w:rsidP="00C018D4">
      <w:pPr>
        <w:jc w:val="both"/>
        <w:rPr>
          <w:rFonts w:ascii="Times New Roman" w:hAnsi="Times New Roman"/>
        </w:rPr>
      </w:pPr>
    </w:p>
    <w:p w:rsidR="00C018D4" w:rsidRPr="00810BCE" w:rsidRDefault="00C018D4" w:rsidP="00C018D4">
      <w:pPr>
        <w:ind w:left="360"/>
        <w:jc w:val="both"/>
        <w:rPr>
          <w:rFonts w:ascii="Times New Roman" w:eastAsia="Arial Unicode MS" w:hAnsi="Times New Roman"/>
          <w:b/>
          <w:color w:val="FF0000"/>
          <w:u w:val="single"/>
        </w:rPr>
      </w:pPr>
      <w:r w:rsidRPr="00810BCE">
        <w:rPr>
          <w:rFonts w:ascii="Times New Roman" w:hAnsi="Times New Roman"/>
          <w:b/>
          <w:color w:val="FF0000"/>
          <w:u w:val="single"/>
        </w:rPr>
        <w:lastRenderedPageBreak/>
        <w:t>18. Vrste vrijednosnih papira , kakve odnose preslikavaju</w:t>
      </w:r>
    </w:p>
    <w:p w:rsidR="00C018D4" w:rsidRPr="00930E2B" w:rsidRDefault="00C018D4" w:rsidP="00C018D4">
      <w:pPr>
        <w:jc w:val="both"/>
        <w:rPr>
          <w:rFonts w:ascii="Times New Roman" w:hAnsi="Times New Roman"/>
        </w:rPr>
      </w:pPr>
      <w:r w:rsidRPr="00930E2B">
        <w:rPr>
          <w:rFonts w:ascii="Times New Roman" w:hAnsi="Times New Roman"/>
        </w:rPr>
        <w:t xml:space="preserve">Vrijednosni papiri su pismene isprave na temelju kojih  njihov vlasnik ima pravo njihovog korištenja. </w:t>
      </w:r>
      <w:r w:rsidRPr="00930E2B">
        <w:rPr>
          <w:rFonts w:ascii="Times New Roman" w:hAnsi="Times New Roman"/>
          <w:lang w:val="sl-SI"/>
        </w:rPr>
        <w:t>Predstavljajudokumentekojimsedokazujevlasni</w:t>
      </w:r>
      <w:r w:rsidRPr="00930E2B">
        <w:rPr>
          <w:rFonts w:ascii="Times New Roman" w:hAnsi="Times New Roman"/>
        </w:rPr>
        <w:t>š</w:t>
      </w:r>
      <w:r w:rsidRPr="00930E2B">
        <w:rPr>
          <w:rFonts w:ascii="Times New Roman" w:hAnsi="Times New Roman"/>
          <w:lang w:val="sl-SI"/>
        </w:rPr>
        <w:t>tvoodnosnopravougospodarskomodnosu</w:t>
      </w:r>
      <w:r w:rsidRPr="00930E2B">
        <w:rPr>
          <w:rFonts w:ascii="Times New Roman" w:hAnsi="Times New Roman"/>
        </w:rPr>
        <w:t xml:space="preserve">. </w:t>
      </w:r>
      <w:r w:rsidRPr="00930E2B">
        <w:rPr>
          <w:rFonts w:ascii="Times New Roman" w:hAnsi="Times New Roman"/>
          <w:lang w:val="en-GB"/>
        </w:rPr>
        <w:t>Vrijednosnipapirjeinstrumentkojipredstavljavlasni</w:t>
      </w:r>
      <w:r w:rsidRPr="00930E2B">
        <w:rPr>
          <w:rFonts w:ascii="Times New Roman" w:hAnsi="Times New Roman"/>
        </w:rPr>
        <w:t>š</w:t>
      </w:r>
      <w:r w:rsidRPr="00930E2B">
        <w:rPr>
          <w:rFonts w:ascii="Times New Roman" w:hAnsi="Times New Roman"/>
          <w:lang w:val="en-GB"/>
        </w:rPr>
        <w:t>tvo</w:t>
      </w:r>
      <w:r w:rsidRPr="00930E2B">
        <w:rPr>
          <w:rFonts w:ascii="Times New Roman" w:hAnsi="Times New Roman"/>
        </w:rPr>
        <w:t xml:space="preserve"> (</w:t>
      </w:r>
      <w:r w:rsidRPr="00930E2B">
        <w:rPr>
          <w:rFonts w:ascii="Times New Roman" w:hAnsi="Times New Roman"/>
          <w:lang w:val="en-GB"/>
        </w:rPr>
        <w:t>dionice</w:t>
      </w:r>
      <w:r w:rsidRPr="00930E2B">
        <w:rPr>
          <w:rFonts w:ascii="Times New Roman" w:hAnsi="Times New Roman"/>
        </w:rPr>
        <w:t xml:space="preserve">), </w:t>
      </w:r>
      <w:r w:rsidRPr="00930E2B">
        <w:rPr>
          <w:rFonts w:ascii="Times New Roman" w:hAnsi="Times New Roman"/>
          <w:lang w:val="en-GB"/>
        </w:rPr>
        <w:t>dug</w:t>
      </w:r>
      <w:r w:rsidRPr="00930E2B">
        <w:rPr>
          <w:rFonts w:ascii="Times New Roman" w:hAnsi="Times New Roman"/>
        </w:rPr>
        <w:t xml:space="preserve"> (</w:t>
      </w:r>
      <w:r w:rsidRPr="00930E2B">
        <w:rPr>
          <w:rFonts w:ascii="Times New Roman" w:hAnsi="Times New Roman"/>
          <w:lang w:val="en-GB"/>
        </w:rPr>
        <w:t>obvezu</w:t>
      </w:r>
      <w:r w:rsidRPr="00930E2B">
        <w:rPr>
          <w:rFonts w:ascii="Times New Roman" w:hAnsi="Times New Roman"/>
        </w:rPr>
        <w:t xml:space="preserve">) </w:t>
      </w:r>
      <w:r w:rsidRPr="00930E2B">
        <w:rPr>
          <w:rFonts w:ascii="Times New Roman" w:hAnsi="Times New Roman"/>
          <w:lang w:val="en-GB"/>
        </w:rPr>
        <w:t>ilipravonavlasni</w:t>
      </w:r>
      <w:r w:rsidRPr="00930E2B">
        <w:rPr>
          <w:rFonts w:ascii="Times New Roman" w:hAnsi="Times New Roman"/>
        </w:rPr>
        <w:t>š</w:t>
      </w:r>
      <w:r w:rsidRPr="00930E2B">
        <w:rPr>
          <w:rFonts w:ascii="Times New Roman" w:hAnsi="Times New Roman"/>
          <w:lang w:val="en-GB"/>
        </w:rPr>
        <w:t>tvo</w:t>
      </w:r>
      <w:r w:rsidRPr="00930E2B">
        <w:rPr>
          <w:rFonts w:ascii="Times New Roman" w:hAnsi="Times New Roman"/>
        </w:rPr>
        <w:t xml:space="preserve"> (</w:t>
      </w:r>
      <w:r w:rsidRPr="00930E2B">
        <w:rPr>
          <w:rFonts w:ascii="Times New Roman" w:hAnsi="Times New Roman"/>
          <w:lang w:val="en-GB"/>
        </w:rPr>
        <w:t>derivativi</w:t>
      </w:r>
      <w:r w:rsidRPr="00930E2B">
        <w:rPr>
          <w:rFonts w:ascii="Times New Roman" w:hAnsi="Times New Roman"/>
        </w:rPr>
        <w:t>).</w:t>
      </w:r>
      <w:r w:rsidRPr="00930E2B">
        <w:rPr>
          <w:rFonts w:ascii="Times New Roman" w:hAnsi="Times New Roman"/>
          <w:bCs/>
        </w:rPr>
        <w:t>Danas može biti i u obliku elektroničkog zapisa</w:t>
      </w:r>
    </w:p>
    <w:p w:rsidR="00C018D4" w:rsidRPr="00930E2B" w:rsidRDefault="00C018D4" w:rsidP="00C018D4">
      <w:pPr>
        <w:jc w:val="both"/>
        <w:rPr>
          <w:rFonts w:ascii="Times New Roman" w:eastAsia="Arial Unicode MS" w:hAnsi="Times New Roman"/>
          <w:lang w:val="sl-SI"/>
        </w:rPr>
      </w:pPr>
    </w:p>
    <w:p w:rsidR="00C018D4" w:rsidRPr="00930E2B" w:rsidRDefault="00C018D4" w:rsidP="00C018D4">
      <w:pPr>
        <w:jc w:val="both"/>
        <w:rPr>
          <w:rFonts w:ascii="Times New Roman" w:hAnsi="Times New Roman"/>
          <w:lang w:val="sl-SI"/>
        </w:rPr>
      </w:pPr>
      <w:r w:rsidRPr="00930E2B">
        <w:rPr>
          <w:rFonts w:ascii="Times New Roman" w:hAnsi="Times New Roman"/>
          <w:lang w:val="sl-SI"/>
        </w:rPr>
        <w:tab/>
        <w:t>I – OSNOVNE( preslikavaju osnovne odnose, preslikavaju kreditne-dužničko-vjerovničke  odnose)</w:t>
      </w:r>
    </w:p>
    <w:p w:rsidR="00C018D4" w:rsidRPr="00930E2B" w:rsidRDefault="00C018D4" w:rsidP="00C018D4">
      <w:pPr>
        <w:jc w:val="both"/>
        <w:rPr>
          <w:rFonts w:ascii="Times New Roman" w:hAnsi="Times New Roman"/>
          <w:lang w:val="sl-SI"/>
        </w:rPr>
      </w:pPr>
      <w:r w:rsidRPr="00930E2B">
        <w:rPr>
          <w:rFonts w:ascii="Times New Roman" w:hAnsi="Times New Roman"/>
          <w:lang w:val="sl-SI"/>
        </w:rPr>
        <w:t xml:space="preserve">                                        - Dužničke </w:t>
      </w:r>
    </w:p>
    <w:p w:rsidR="00C018D4" w:rsidRPr="00930E2B" w:rsidRDefault="00C018D4" w:rsidP="00C018D4">
      <w:pPr>
        <w:jc w:val="both"/>
        <w:rPr>
          <w:rFonts w:ascii="Times New Roman" w:hAnsi="Times New Roman"/>
          <w:lang w:val="sl-SI"/>
        </w:rPr>
      </w:pPr>
      <w:r w:rsidRPr="00930E2B">
        <w:rPr>
          <w:rFonts w:ascii="Times New Roman" w:hAnsi="Times New Roman"/>
          <w:lang w:val="sl-SI"/>
        </w:rPr>
        <w:t xml:space="preserve">                                        - Vlasničke</w:t>
      </w:r>
    </w:p>
    <w:p w:rsidR="00C018D4" w:rsidRPr="00930E2B" w:rsidRDefault="00C018D4" w:rsidP="00C018D4">
      <w:pPr>
        <w:jc w:val="both"/>
        <w:rPr>
          <w:rFonts w:ascii="Times New Roman" w:hAnsi="Times New Roman"/>
          <w:lang w:val="sl-SI"/>
        </w:rPr>
      </w:pPr>
      <w:r w:rsidRPr="00930E2B">
        <w:rPr>
          <w:rFonts w:ascii="Times New Roman" w:hAnsi="Times New Roman"/>
          <w:lang w:val="sl-SI"/>
        </w:rPr>
        <w:tab/>
        <w:t>II – IZVEDENE – FINANCIJSKI DERIVATI</w:t>
      </w:r>
    </w:p>
    <w:p w:rsidR="00C018D4" w:rsidRPr="00930E2B" w:rsidRDefault="00C018D4" w:rsidP="00C018D4">
      <w:pPr>
        <w:jc w:val="both"/>
        <w:rPr>
          <w:rFonts w:ascii="Times New Roman" w:hAnsi="Times New Roman"/>
          <w:lang w:val="sl-SI"/>
        </w:rPr>
      </w:pPr>
    </w:p>
    <w:p w:rsidR="00C018D4" w:rsidRPr="00810BCE" w:rsidRDefault="00C018D4" w:rsidP="002B7632">
      <w:pPr>
        <w:numPr>
          <w:ilvl w:val="0"/>
          <w:numId w:val="7"/>
        </w:numPr>
        <w:spacing w:after="0" w:line="240" w:lineRule="auto"/>
        <w:jc w:val="both"/>
        <w:rPr>
          <w:rFonts w:ascii="Times New Roman" w:hAnsi="Times New Roman"/>
          <w:b/>
          <w:vanish/>
          <w:color w:val="FF0000"/>
          <w:u w:val="single"/>
        </w:rPr>
      </w:pPr>
      <w:r w:rsidRPr="00810BCE">
        <w:rPr>
          <w:rFonts w:ascii="Times New Roman" w:hAnsi="Times New Roman"/>
          <w:b/>
          <w:color w:val="FF0000"/>
          <w:u w:val="single"/>
        </w:rPr>
        <w:t>Instrumenti /VP/  na tržištu novca, vrste i definicija</w:t>
      </w:r>
    </w:p>
    <w:p w:rsidR="00C018D4" w:rsidRPr="00930E2B" w:rsidRDefault="00C018D4" w:rsidP="00C018D4">
      <w:pPr>
        <w:jc w:val="both"/>
        <w:rPr>
          <w:rFonts w:ascii="Times New Roman" w:hAnsi="Times New Roman"/>
          <w:b/>
          <w:u w:val="single"/>
        </w:rPr>
      </w:pPr>
    </w:p>
    <w:p w:rsidR="00C018D4" w:rsidRPr="00930E2B" w:rsidRDefault="00C018D4" w:rsidP="00C018D4">
      <w:pPr>
        <w:jc w:val="both"/>
        <w:rPr>
          <w:rFonts w:ascii="Times New Roman" w:hAnsi="Times New Roman"/>
          <w:lang w:val="sl-SI"/>
        </w:rPr>
      </w:pPr>
      <w:r w:rsidRPr="00930E2B">
        <w:rPr>
          <w:rFonts w:ascii="Times New Roman" w:hAnsi="Times New Roman"/>
          <w:lang w:val="sl-SI"/>
        </w:rPr>
        <w:t>Uz tržišta i institucije treći su važan element financijskog sistema. PREDMET TRGOVANJA NA F</w:t>
      </w:r>
      <w:r w:rsidRPr="00930E2B">
        <w:rPr>
          <w:rFonts w:ascii="Times New Roman" w:hAnsi="Times New Roman"/>
        </w:rPr>
        <w:t xml:space="preserve">INANCIJSKOM TRŽIŠTU. </w:t>
      </w:r>
      <w:r w:rsidRPr="00930E2B">
        <w:rPr>
          <w:rFonts w:ascii="Times New Roman" w:hAnsi="Times New Roman"/>
          <w:lang w:val="sl-SI"/>
        </w:rPr>
        <w:t xml:space="preserve">FINANCIJSKI INSTRUMENTI </w:t>
      </w:r>
      <w:r w:rsidRPr="00930E2B">
        <w:rPr>
          <w:rFonts w:ascii="Times New Roman" w:hAnsi="Times New Roman"/>
          <w:lang w:val="sl-SI"/>
        </w:rPr>
        <w:sym w:font="Wingdings" w:char="F0E0"/>
      </w:r>
      <w:r w:rsidRPr="00930E2B">
        <w:rPr>
          <w:rFonts w:ascii="Times New Roman" w:hAnsi="Times New Roman"/>
          <w:lang w:val="sl-SI"/>
        </w:rPr>
        <w:t xml:space="preserve"> VLASNIK, KUPAC </w:t>
      </w:r>
      <w:r w:rsidRPr="00930E2B">
        <w:rPr>
          <w:rFonts w:ascii="Times New Roman" w:hAnsi="Times New Roman"/>
          <w:lang w:val="sl-SI"/>
        </w:rPr>
        <w:sym w:font="Wingdings" w:char="F0E0"/>
      </w:r>
      <w:r w:rsidRPr="00930E2B">
        <w:rPr>
          <w:rFonts w:ascii="Times New Roman" w:hAnsi="Times New Roman"/>
          <w:lang w:val="sl-SI"/>
        </w:rPr>
        <w:t xml:space="preserve"> EMITENT/ IZDAVATELJ</w:t>
      </w:r>
      <w:r w:rsidRPr="00930E2B">
        <w:rPr>
          <w:rFonts w:ascii="Times New Roman" w:hAnsi="Times New Roman"/>
        </w:rPr>
        <w:t xml:space="preserve">. </w:t>
      </w:r>
      <w:r w:rsidRPr="00930E2B">
        <w:rPr>
          <w:rFonts w:ascii="Times New Roman" w:hAnsi="Times New Roman"/>
          <w:lang w:val="sl-SI"/>
        </w:rPr>
        <w:t>Specifi</w:t>
      </w:r>
      <w:r w:rsidRPr="00930E2B">
        <w:rPr>
          <w:rFonts w:ascii="Times New Roman" w:hAnsi="Times New Roman"/>
        </w:rPr>
        <w:t>č</w:t>
      </w:r>
      <w:r w:rsidRPr="00930E2B">
        <w:rPr>
          <w:rFonts w:ascii="Times New Roman" w:hAnsi="Times New Roman"/>
          <w:lang w:val="sl-SI"/>
        </w:rPr>
        <w:t>neispravekojuprimjenjujusvefinancijskeinstitucij</w:t>
      </w:r>
      <w:r w:rsidRPr="00930E2B">
        <w:rPr>
          <w:rFonts w:ascii="Times New Roman" w:hAnsi="Times New Roman"/>
          <w:lang w:val="en-GB"/>
        </w:rPr>
        <w:t>e</w:t>
      </w:r>
      <w:r w:rsidRPr="00930E2B">
        <w:rPr>
          <w:rFonts w:ascii="Times New Roman" w:hAnsi="Times New Roman"/>
        </w:rPr>
        <w:t xml:space="preserve">, </w:t>
      </w:r>
      <w:r w:rsidRPr="00930E2B">
        <w:rPr>
          <w:rFonts w:ascii="Times New Roman" w:hAnsi="Times New Roman"/>
          <w:lang w:val="en-GB"/>
        </w:rPr>
        <w:t>asastavljenesuisklju</w:t>
      </w:r>
      <w:r w:rsidRPr="00930E2B">
        <w:rPr>
          <w:rFonts w:ascii="Times New Roman" w:hAnsi="Times New Roman"/>
        </w:rPr>
        <w:t>č</w:t>
      </w:r>
      <w:r w:rsidRPr="00930E2B">
        <w:rPr>
          <w:rFonts w:ascii="Times New Roman" w:hAnsi="Times New Roman"/>
          <w:lang w:val="en-GB"/>
        </w:rPr>
        <w:t>ivoupisanomobliku</w:t>
      </w:r>
      <w:r w:rsidRPr="00930E2B">
        <w:rPr>
          <w:rFonts w:ascii="Times New Roman" w:hAnsi="Times New Roman"/>
        </w:rPr>
        <w:t>. F</w:t>
      </w:r>
      <w:r w:rsidRPr="00930E2B">
        <w:rPr>
          <w:rFonts w:ascii="Times New Roman" w:hAnsi="Times New Roman"/>
          <w:lang w:val="pl-PL"/>
        </w:rPr>
        <w:t>inan</w:t>
      </w:r>
      <w:r w:rsidRPr="00930E2B">
        <w:rPr>
          <w:rFonts w:ascii="Times New Roman" w:hAnsi="Times New Roman"/>
          <w:lang w:val="bs-Latn-BA"/>
        </w:rPr>
        <w:t>c</w:t>
      </w:r>
      <w:r w:rsidRPr="00930E2B">
        <w:rPr>
          <w:rFonts w:ascii="Times New Roman" w:hAnsi="Times New Roman"/>
          <w:lang w:val="pl-PL"/>
        </w:rPr>
        <w:t>ijski instrumenti predstavljaju predmet trgovanja na finan</w:t>
      </w:r>
      <w:r w:rsidRPr="00930E2B">
        <w:rPr>
          <w:rFonts w:ascii="Times New Roman" w:hAnsi="Times New Roman"/>
          <w:lang w:val="bs-Latn-BA"/>
        </w:rPr>
        <w:t>c</w:t>
      </w:r>
      <w:r w:rsidRPr="00930E2B">
        <w:rPr>
          <w:rFonts w:ascii="Times New Roman" w:hAnsi="Times New Roman"/>
          <w:lang w:val="pl-PL"/>
        </w:rPr>
        <w:t>ijskom tržištu</w:t>
      </w:r>
      <w:r w:rsidRPr="00930E2B">
        <w:rPr>
          <w:rFonts w:ascii="Times New Roman" w:hAnsi="Times New Roman"/>
        </w:rPr>
        <w:t xml:space="preserve"> Instrumenti /VP/  na tržištu novca, vrste i definicija. </w:t>
      </w:r>
      <w:r w:rsidRPr="00930E2B">
        <w:rPr>
          <w:rFonts w:ascii="Times New Roman" w:hAnsi="Times New Roman"/>
          <w:lang w:val="sl-SI"/>
        </w:rPr>
        <w:t>PRESLIKAVAJU KREDITNE – DUŽNIČKO-VJEROVNIČKE ODNOSE</w:t>
      </w:r>
      <w:r w:rsidRPr="00930E2B">
        <w:rPr>
          <w:rFonts w:ascii="Times New Roman" w:eastAsia="Arial Unicode MS" w:hAnsi="Times New Roman"/>
          <w:lang w:val="sl-SI"/>
        </w:rPr>
        <w:t xml:space="preserve">. </w:t>
      </w:r>
      <w:r w:rsidRPr="00930E2B">
        <w:rPr>
          <w:rFonts w:ascii="Times New Roman" w:hAnsi="Times New Roman"/>
          <w:lang w:val="sl-SI"/>
        </w:rPr>
        <w:t>Investitori – vlasnici – IMAJU PRAVO NA KAMATU I GLAVNICU U BUDUĆNOSTI. Emitenti – IMAJU OBVEZU POZAJMLJENA SREDSTVA VRATITI UZ KAMATU</w:t>
      </w:r>
    </w:p>
    <w:p w:rsidR="00C018D4" w:rsidRPr="00930E2B" w:rsidRDefault="00C018D4" w:rsidP="00C018D4">
      <w:pPr>
        <w:jc w:val="both"/>
        <w:rPr>
          <w:rFonts w:ascii="Times New Roman" w:hAnsi="Times New Roman"/>
          <w:u w:val="single"/>
          <w:lang w:val="sl-SI"/>
        </w:rPr>
      </w:pPr>
      <w:r w:rsidRPr="00930E2B">
        <w:rPr>
          <w:rFonts w:ascii="Times New Roman" w:hAnsi="Times New Roman"/>
          <w:lang w:val="sl-SI"/>
        </w:rPr>
        <w:br w:type="page"/>
      </w:r>
      <w:r w:rsidRPr="00930E2B">
        <w:rPr>
          <w:rFonts w:ascii="Times New Roman" w:hAnsi="Times New Roman"/>
          <w:u w:val="single"/>
          <w:lang w:val="sl-SI"/>
        </w:rPr>
        <w:lastRenderedPageBreak/>
        <w:t>VRSTE INSTRUMENATA DUGA:</w:t>
      </w:r>
    </w:p>
    <w:p w:rsidR="00C018D4" w:rsidRPr="00930E2B" w:rsidRDefault="00C018D4" w:rsidP="00C018D4">
      <w:pPr>
        <w:jc w:val="both"/>
        <w:rPr>
          <w:rFonts w:ascii="Times New Roman" w:eastAsia="Arial Unicode MS" w:hAnsi="Times New Roman"/>
          <w:lang w:val="sl-SI"/>
        </w:rPr>
      </w:pPr>
      <w:r w:rsidRPr="00930E2B">
        <w:rPr>
          <w:rFonts w:ascii="Times New Roman" w:hAnsi="Times New Roman"/>
          <w:lang w:val="sl-SI"/>
        </w:rPr>
        <w:t>a) PREMA EMITENTU / IZDAVATELJU/:</w:t>
      </w:r>
    </w:p>
    <w:p w:rsidR="00C018D4" w:rsidRPr="00930E2B" w:rsidRDefault="00C018D4" w:rsidP="002B7632">
      <w:pPr>
        <w:numPr>
          <w:ilvl w:val="0"/>
          <w:numId w:val="75"/>
        </w:numPr>
        <w:spacing w:after="0" w:line="240" w:lineRule="auto"/>
        <w:jc w:val="both"/>
        <w:rPr>
          <w:rFonts w:ascii="Times New Roman" w:hAnsi="Times New Roman"/>
          <w:lang w:val="sl-SI"/>
        </w:rPr>
      </w:pPr>
      <w:r w:rsidRPr="00930E2B">
        <w:rPr>
          <w:rFonts w:ascii="Times New Roman" w:hAnsi="Times New Roman"/>
          <w:lang w:val="sl-SI"/>
        </w:rPr>
        <w:t>Državni vrijednosni papiri – risk free securities</w:t>
      </w:r>
    </w:p>
    <w:p w:rsidR="00C018D4" w:rsidRPr="00930E2B" w:rsidRDefault="00C018D4" w:rsidP="002B7632">
      <w:pPr>
        <w:numPr>
          <w:ilvl w:val="0"/>
          <w:numId w:val="75"/>
        </w:numPr>
        <w:spacing w:after="0" w:line="240" w:lineRule="auto"/>
        <w:jc w:val="both"/>
        <w:rPr>
          <w:rFonts w:ascii="Times New Roman" w:hAnsi="Times New Roman"/>
          <w:lang w:val="sl-SI"/>
        </w:rPr>
      </w:pPr>
      <w:r w:rsidRPr="00930E2B">
        <w:rPr>
          <w:rFonts w:ascii="Times New Roman" w:hAnsi="Times New Roman"/>
          <w:lang w:val="sl-SI"/>
        </w:rPr>
        <w:t>Lokalnih organa vlasti – municipales</w:t>
      </w:r>
    </w:p>
    <w:p w:rsidR="00C018D4" w:rsidRPr="00930E2B" w:rsidRDefault="00C018D4" w:rsidP="002B7632">
      <w:pPr>
        <w:numPr>
          <w:ilvl w:val="0"/>
          <w:numId w:val="75"/>
        </w:numPr>
        <w:spacing w:after="0" w:line="240" w:lineRule="auto"/>
        <w:jc w:val="both"/>
        <w:rPr>
          <w:rFonts w:ascii="Times New Roman" w:hAnsi="Times New Roman"/>
          <w:lang w:val="sl-SI"/>
        </w:rPr>
      </w:pPr>
      <w:r w:rsidRPr="00930E2B">
        <w:rPr>
          <w:rFonts w:ascii="Times New Roman" w:hAnsi="Times New Roman"/>
          <w:lang w:val="sl-SI"/>
        </w:rPr>
        <w:t>Privatni, korporacije – poduzeća</w:t>
      </w:r>
    </w:p>
    <w:p w:rsidR="00C018D4" w:rsidRPr="00930E2B" w:rsidRDefault="00C018D4" w:rsidP="00C018D4">
      <w:pPr>
        <w:pStyle w:val="Tijeloteksta3"/>
        <w:rPr>
          <w:rFonts w:ascii="Times New Roman" w:hAnsi="Times New Roman" w:cs="Times New Roman"/>
          <w:sz w:val="22"/>
          <w:szCs w:val="22"/>
          <w:lang w:val="sl-SI"/>
        </w:rPr>
      </w:pPr>
      <w:r w:rsidRPr="00930E2B">
        <w:rPr>
          <w:rFonts w:ascii="Times New Roman" w:hAnsi="Times New Roman" w:cs="Times New Roman"/>
          <w:sz w:val="22"/>
          <w:szCs w:val="22"/>
          <w:lang w:val="sl-SI"/>
        </w:rPr>
        <w:t>b) PREMA ROKU DOSPIJEĆA:</w:t>
      </w:r>
    </w:p>
    <w:p w:rsidR="00C018D4" w:rsidRPr="00930E2B" w:rsidRDefault="00C018D4" w:rsidP="002B7632">
      <w:pPr>
        <w:numPr>
          <w:ilvl w:val="0"/>
          <w:numId w:val="76"/>
        </w:numPr>
        <w:spacing w:after="0" w:line="240" w:lineRule="auto"/>
        <w:jc w:val="both"/>
        <w:rPr>
          <w:rFonts w:ascii="Times New Roman" w:hAnsi="Times New Roman"/>
          <w:lang w:val="sl-SI"/>
        </w:rPr>
      </w:pPr>
      <w:r w:rsidRPr="00930E2B">
        <w:rPr>
          <w:rFonts w:ascii="Times New Roman" w:hAnsi="Times New Roman"/>
          <w:lang w:val="sl-SI"/>
        </w:rPr>
        <w:t>Kratkoročni – do 1 godine – SAD – 270 dana</w:t>
      </w:r>
    </w:p>
    <w:p w:rsidR="00C018D4" w:rsidRPr="00930E2B" w:rsidRDefault="00C018D4" w:rsidP="002B7632">
      <w:pPr>
        <w:numPr>
          <w:ilvl w:val="0"/>
          <w:numId w:val="76"/>
        </w:numPr>
        <w:spacing w:after="0" w:line="240" w:lineRule="auto"/>
        <w:jc w:val="both"/>
        <w:rPr>
          <w:rFonts w:ascii="Times New Roman" w:hAnsi="Times New Roman"/>
          <w:lang w:val="sl-SI"/>
        </w:rPr>
      </w:pPr>
      <w:r w:rsidRPr="00930E2B">
        <w:rPr>
          <w:rFonts w:ascii="Times New Roman" w:hAnsi="Times New Roman"/>
          <w:lang w:val="sl-SI"/>
        </w:rPr>
        <w:t>Srednjoročni – od 1 do 5 godina</w:t>
      </w:r>
    </w:p>
    <w:p w:rsidR="00C018D4" w:rsidRPr="00930E2B" w:rsidRDefault="00C018D4" w:rsidP="002B7632">
      <w:pPr>
        <w:numPr>
          <w:ilvl w:val="0"/>
          <w:numId w:val="76"/>
        </w:numPr>
        <w:spacing w:after="0" w:line="240" w:lineRule="auto"/>
        <w:jc w:val="both"/>
        <w:rPr>
          <w:rFonts w:ascii="Times New Roman" w:hAnsi="Times New Roman"/>
          <w:lang w:val="sl-SI"/>
        </w:rPr>
      </w:pPr>
      <w:r w:rsidRPr="00930E2B">
        <w:rPr>
          <w:rFonts w:ascii="Times New Roman" w:hAnsi="Times New Roman"/>
          <w:lang w:val="sl-SI"/>
        </w:rPr>
        <w:t>Dugoročni – 5-10 i više godina</w:t>
      </w:r>
    </w:p>
    <w:p w:rsidR="00C018D4" w:rsidRPr="00930E2B" w:rsidRDefault="00C018D4" w:rsidP="00C018D4">
      <w:pPr>
        <w:pStyle w:val="Tijeloteksta3"/>
        <w:rPr>
          <w:rFonts w:ascii="Times New Roman" w:eastAsia="Arial Unicode MS" w:hAnsi="Times New Roman" w:cs="Times New Roman"/>
          <w:sz w:val="22"/>
          <w:szCs w:val="22"/>
          <w:lang w:val="sl-SI"/>
        </w:rPr>
      </w:pPr>
      <w:r w:rsidRPr="00930E2B">
        <w:rPr>
          <w:rFonts w:ascii="Times New Roman" w:hAnsi="Times New Roman" w:cs="Times New Roman"/>
          <w:sz w:val="22"/>
          <w:szCs w:val="22"/>
          <w:lang w:val="sl-SI"/>
        </w:rPr>
        <w:t>c) PREMA PODRIJETLU:</w:t>
      </w:r>
    </w:p>
    <w:p w:rsidR="00C018D4" w:rsidRPr="00930E2B" w:rsidRDefault="00C018D4" w:rsidP="002B7632">
      <w:pPr>
        <w:numPr>
          <w:ilvl w:val="0"/>
          <w:numId w:val="74"/>
        </w:numPr>
        <w:spacing w:after="0" w:line="240" w:lineRule="auto"/>
        <w:jc w:val="both"/>
        <w:rPr>
          <w:rFonts w:ascii="Times New Roman" w:hAnsi="Times New Roman"/>
          <w:lang w:val="sl-SI"/>
        </w:rPr>
      </w:pPr>
      <w:r w:rsidRPr="00930E2B">
        <w:rPr>
          <w:rFonts w:ascii="Times New Roman" w:hAnsi="Times New Roman"/>
          <w:lang w:val="sl-SI"/>
        </w:rPr>
        <w:t>Domaće</w:t>
      </w:r>
    </w:p>
    <w:p w:rsidR="00C018D4" w:rsidRPr="00930E2B" w:rsidRDefault="00C018D4" w:rsidP="002B7632">
      <w:pPr>
        <w:numPr>
          <w:ilvl w:val="0"/>
          <w:numId w:val="74"/>
        </w:numPr>
        <w:spacing w:after="0" w:line="240" w:lineRule="auto"/>
        <w:jc w:val="both"/>
        <w:rPr>
          <w:rFonts w:ascii="Times New Roman" w:hAnsi="Times New Roman"/>
          <w:lang w:val="sl-SI"/>
        </w:rPr>
      </w:pPr>
      <w:r w:rsidRPr="00930E2B">
        <w:rPr>
          <w:rFonts w:ascii="Times New Roman" w:hAnsi="Times New Roman"/>
          <w:lang w:val="sl-SI"/>
        </w:rPr>
        <w:t>Inozemne</w:t>
      </w:r>
    </w:p>
    <w:p w:rsidR="00C018D4" w:rsidRPr="00930E2B" w:rsidRDefault="00C018D4" w:rsidP="002B7632">
      <w:pPr>
        <w:numPr>
          <w:ilvl w:val="0"/>
          <w:numId w:val="74"/>
        </w:numPr>
        <w:spacing w:after="0" w:line="240" w:lineRule="auto"/>
        <w:jc w:val="both"/>
        <w:rPr>
          <w:rFonts w:ascii="Times New Roman" w:hAnsi="Times New Roman"/>
          <w:lang w:val="sl-SI"/>
        </w:rPr>
      </w:pPr>
      <w:r w:rsidRPr="00930E2B">
        <w:rPr>
          <w:rFonts w:ascii="Times New Roman" w:hAnsi="Times New Roman"/>
          <w:lang w:val="sl-SI"/>
        </w:rPr>
        <w:t>Euroobveznice</w:t>
      </w:r>
    </w:p>
    <w:p w:rsidR="00C018D4" w:rsidRPr="00930E2B" w:rsidRDefault="00C018D4" w:rsidP="00C018D4">
      <w:pPr>
        <w:pStyle w:val="Tijeloteksta3"/>
        <w:rPr>
          <w:rFonts w:ascii="Times New Roman" w:hAnsi="Times New Roman" w:cs="Times New Roman"/>
          <w:sz w:val="22"/>
          <w:szCs w:val="22"/>
          <w:lang w:val="sl-SI"/>
        </w:rPr>
      </w:pPr>
      <w:r w:rsidRPr="00930E2B">
        <w:rPr>
          <w:rFonts w:ascii="Times New Roman" w:hAnsi="Times New Roman" w:cs="Times New Roman"/>
          <w:sz w:val="22"/>
          <w:szCs w:val="22"/>
          <w:lang w:val="sl-SI"/>
        </w:rPr>
        <w:t>d) PREMA  VRSTI OSIGURANJA:</w:t>
      </w:r>
    </w:p>
    <w:p w:rsidR="00C018D4" w:rsidRPr="00930E2B" w:rsidRDefault="00C018D4" w:rsidP="002B7632">
      <w:pPr>
        <w:numPr>
          <w:ilvl w:val="0"/>
          <w:numId w:val="77"/>
        </w:numPr>
        <w:spacing w:after="0" w:line="240" w:lineRule="auto"/>
        <w:jc w:val="both"/>
        <w:rPr>
          <w:rFonts w:ascii="Times New Roman" w:hAnsi="Times New Roman"/>
          <w:lang w:val="sl-SI"/>
        </w:rPr>
      </w:pPr>
      <w:r w:rsidRPr="00930E2B">
        <w:rPr>
          <w:rFonts w:ascii="Times New Roman" w:hAnsi="Times New Roman"/>
          <w:lang w:val="sl-SI"/>
        </w:rPr>
        <w:t>Neosigurane – Note (k.r.)</w:t>
      </w:r>
    </w:p>
    <w:p w:rsidR="00C018D4" w:rsidRPr="00930E2B" w:rsidRDefault="00C018D4" w:rsidP="002B7632">
      <w:pPr>
        <w:numPr>
          <w:ilvl w:val="0"/>
          <w:numId w:val="77"/>
        </w:numPr>
        <w:spacing w:after="0" w:line="240" w:lineRule="auto"/>
        <w:jc w:val="both"/>
        <w:rPr>
          <w:rFonts w:ascii="Times New Roman" w:hAnsi="Times New Roman"/>
          <w:lang w:val="sl-SI"/>
        </w:rPr>
      </w:pPr>
      <w:r w:rsidRPr="00930E2B">
        <w:rPr>
          <w:rFonts w:ascii="Times New Roman" w:hAnsi="Times New Roman"/>
          <w:lang w:val="sl-SI"/>
        </w:rPr>
        <w:t>Osigurane – hipoteka – kolateral - oprema</w:t>
      </w:r>
    </w:p>
    <w:p w:rsidR="00C018D4" w:rsidRPr="00930E2B" w:rsidRDefault="00C018D4" w:rsidP="00C018D4">
      <w:pPr>
        <w:rPr>
          <w:rFonts w:ascii="Times New Roman" w:hAnsi="Times New Roman"/>
          <w:lang w:val="sl-SI"/>
        </w:rPr>
      </w:pPr>
      <w:r w:rsidRPr="00930E2B">
        <w:rPr>
          <w:rFonts w:ascii="Times New Roman" w:hAnsi="Times New Roman"/>
          <w:lang w:val="sl-SI"/>
        </w:rPr>
        <w:t>e) PREMA FORMI:</w:t>
      </w:r>
    </w:p>
    <w:p w:rsidR="00C018D4" w:rsidRPr="00930E2B" w:rsidRDefault="00C018D4" w:rsidP="002B7632">
      <w:pPr>
        <w:numPr>
          <w:ilvl w:val="0"/>
          <w:numId w:val="78"/>
        </w:numPr>
        <w:spacing w:after="0" w:line="240" w:lineRule="auto"/>
        <w:jc w:val="both"/>
        <w:rPr>
          <w:rFonts w:ascii="Times New Roman" w:hAnsi="Times New Roman"/>
        </w:rPr>
      </w:pPr>
      <w:r w:rsidRPr="00930E2B">
        <w:rPr>
          <w:rFonts w:ascii="Times New Roman" w:hAnsi="Times New Roman"/>
        </w:rPr>
        <w:t>Na ime</w:t>
      </w:r>
    </w:p>
    <w:p w:rsidR="00C018D4" w:rsidRPr="00930E2B" w:rsidRDefault="00C018D4" w:rsidP="002B7632">
      <w:pPr>
        <w:numPr>
          <w:ilvl w:val="0"/>
          <w:numId w:val="78"/>
        </w:numPr>
        <w:spacing w:after="0" w:line="240" w:lineRule="auto"/>
        <w:jc w:val="both"/>
        <w:rPr>
          <w:rFonts w:ascii="Times New Roman" w:hAnsi="Times New Roman"/>
        </w:rPr>
      </w:pPr>
      <w:r w:rsidRPr="00930E2B">
        <w:rPr>
          <w:rFonts w:ascii="Times New Roman" w:hAnsi="Times New Roman"/>
        </w:rPr>
        <w:t>Na donosioca</w:t>
      </w:r>
    </w:p>
    <w:p w:rsidR="00C018D4" w:rsidRPr="00930E2B" w:rsidRDefault="00C018D4" w:rsidP="002B7632">
      <w:pPr>
        <w:numPr>
          <w:ilvl w:val="0"/>
          <w:numId w:val="78"/>
        </w:numPr>
        <w:spacing w:after="0" w:line="240" w:lineRule="auto"/>
        <w:jc w:val="both"/>
        <w:rPr>
          <w:rFonts w:ascii="Times New Roman" w:hAnsi="Times New Roman"/>
        </w:rPr>
      </w:pPr>
      <w:r w:rsidRPr="00930E2B">
        <w:rPr>
          <w:rFonts w:ascii="Times New Roman" w:hAnsi="Times New Roman"/>
        </w:rPr>
        <w:t>Po naredbi</w:t>
      </w:r>
    </w:p>
    <w:p w:rsidR="00C018D4" w:rsidRPr="00930E2B" w:rsidRDefault="00C018D4" w:rsidP="00C018D4">
      <w:pPr>
        <w:pStyle w:val="Tijeloteksta3"/>
        <w:rPr>
          <w:rFonts w:ascii="Times New Roman" w:hAnsi="Times New Roman" w:cs="Times New Roman"/>
          <w:sz w:val="22"/>
          <w:szCs w:val="22"/>
          <w:lang w:val="sl-SI"/>
        </w:rPr>
      </w:pPr>
      <w:r w:rsidRPr="00930E2B">
        <w:rPr>
          <w:rFonts w:ascii="Times New Roman" w:hAnsi="Times New Roman" w:cs="Times New Roman"/>
          <w:sz w:val="22"/>
          <w:szCs w:val="22"/>
          <w:lang w:val="sl-SI"/>
        </w:rPr>
        <w:t>f) PREMA SADRŽAJU:</w:t>
      </w:r>
    </w:p>
    <w:p w:rsidR="00C018D4" w:rsidRPr="00930E2B" w:rsidRDefault="00C018D4" w:rsidP="002B7632">
      <w:pPr>
        <w:numPr>
          <w:ilvl w:val="0"/>
          <w:numId w:val="79"/>
        </w:numPr>
        <w:spacing w:after="0" w:line="240" w:lineRule="auto"/>
        <w:jc w:val="both"/>
        <w:rPr>
          <w:rFonts w:ascii="Times New Roman" w:hAnsi="Times New Roman"/>
        </w:rPr>
      </w:pPr>
      <w:r w:rsidRPr="00930E2B">
        <w:rPr>
          <w:rFonts w:ascii="Times New Roman" w:hAnsi="Times New Roman"/>
        </w:rPr>
        <w:t xml:space="preserve">Stvarni vrijednosni papiri - daju vlasnicima pravo preuzimanja roba </w:t>
      </w:r>
    </w:p>
    <w:p w:rsidR="00C018D4" w:rsidRPr="00930E2B" w:rsidRDefault="00C018D4" w:rsidP="002B7632">
      <w:pPr>
        <w:numPr>
          <w:ilvl w:val="0"/>
          <w:numId w:val="79"/>
        </w:numPr>
        <w:spacing w:after="0" w:line="240" w:lineRule="auto"/>
        <w:jc w:val="both"/>
        <w:rPr>
          <w:rFonts w:ascii="Times New Roman" w:hAnsi="Times New Roman"/>
        </w:rPr>
      </w:pPr>
      <w:r w:rsidRPr="00930E2B">
        <w:rPr>
          <w:rFonts w:ascii="Times New Roman" w:hAnsi="Times New Roman"/>
        </w:rPr>
        <w:t>Novčani daju vlasnicima pravo na dobivanje kamate ili dividende.</w:t>
      </w:r>
    </w:p>
    <w:p w:rsidR="00C018D4" w:rsidRPr="00930E2B" w:rsidRDefault="00C018D4" w:rsidP="00C018D4">
      <w:pPr>
        <w:spacing w:after="0" w:line="240" w:lineRule="auto"/>
        <w:jc w:val="both"/>
        <w:rPr>
          <w:rFonts w:ascii="Times New Roman" w:hAnsi="Times New Roman"/>
        </w:rPr>
      </w:pPr>
    </w:p>
    <w:p w:rsidR="00C018D4" w:rsidRPr="00930E2B" w:rsidRDefault="00C018D4" w:rsidP="002B7632">
      <w:pPr>
        <w:numPr>
          <w:ilvl w:val="0"/>
          <w:numId w:val="7"/>
        </w:numPr>
        <w:spacing w:after="0" w:line="240" w:lineRule="auto"/>
        <w:jc w:val="both"/>
        <w:rPr>
          <w:rFonts w:ascii="Times New Roman" w:eastAsia="Arial Unicode MS" w:hAnsi="Times New Roman"/>
          <w:b/>
          <w:u w:val="single"/>
        </w:rPr>
      </w:pPr>
      <w:r w:rsidRPr="00930E2B">
        <w:rPr>
          <w:rFonts w:ascii="Times New Roman" w:hAnsi="Times New Roman"/>
          <w:b/>
          <w:u w:val="single"/>
        </w:rPr>
        <w:t>Koje su osnovne karakteristike vrijednosnih papira</w:t>
      </w:r>
    </w:p>
    <w:p w:rsidR="00C018D4" w:rsidRPr="00930E2B" w:rsidRDefault="00C018D4" w:rsidP="002B7632">
      <w:pPr>
        <w:numPr>
          <w:ilvl w:val="1"/>
          <w:numId w:val="7"/>
        </w:numPr>
        <w:spacing w:after="0" w:line="240" w:lineRule="auto"/>
        <w:jc w:val="both"/>
        <w:rPr>
          <w:rFonts w:ascii="Times New Roman" w:eastAsia="Arial Unicode MS" w:hAnsi="Times New Roman"/>
          <w:lang w:val="sl-SI"/>
        </w:rPr>
      </w:pPr>
      <w:r w:rsidRPr="00930E2B">
        <w:rPr>
          <w:rFonts w:ascii="Times New Roman" w:hAnsi="Times New Roman"/>
          <w:lang w:val="sl-SI"/>
        </w:rPr>
        <w:t>Donose prinos u budućnosti</w:t>
      </w:r>
    </w:p>
    <w:p w:rsidR="00C018D4" w:rsidRPr="00930E2B" w:rsidRDefault="00C018D4" w:rsidP="002B7632">
      <w:pPr>
        <w:numPr>
          <w:ilvl w:val="1"/>
          <w:numId w:val="7"/>
        </w:numPr>
        <w:spacing w:after="0" w:line="240" w:lineRule="auto"/>
        <w:jc w:val="both"/>
        <w:rPr>
          <w:rFonts w:ascii="Times New Roman" w:eastAsia="Arial Unicode MS" w:hAnsi="Times New Roman"/>
          <w:lang w:val="sl-SI"/>
        </w:rPr>
      </w:pPr>
      <w:r w:rsidRPr="00930E2B">
        <w:rPr>
          <w:rFonts w:ascii="Times New Roman" w:hAnsi="Times New Roman"/>
          <w:lang w:val="sl-SI"/>
        </w:rPr>
        <w:t>Postoji faktor vremena</w:t>
      </w:r>
    </w:p>
    <w:p w:rsidR="00C018D4" w:rsidRPr="00930E2B" w:rsidRDefault="00C018D4" w:rsidP="002B7632">
      <w:pPr>
        <w:numPr>
          <w:ilvl w:val="1"/>
          <w:numId w:val="7"/>
        </w:numPr>
        <w:spacing w:after="0" w:line="240" w:lineRule="auto"/>
        <w:jc w:val="both"/>
        <w:rPr>
          <w:rFonts w:ascii="Times New Roman" w:eastAsia="Arial Unicode MS" w:hAnsi="Times New Roman"/>
          <w:lang w:val="sl-SI"/>
        </w:rPr>
      </w:pPr>
      <w:r w:rsidRPr="00930E2B">
        <w:rPr>
          <w:rFonts w:ascii="Times New Roman" w:hAnsi="Times New Roman"/>
          <w:lang w:val="sl-SI"/>
        </w:rPr>
        <w:t>Rizik</w:t>
      </w:r>
    </w:p>
    <w:p w:rsidR="00C018D4" w:rsidRPr="00930E2B" w:rsidRDefault="00C018D4" w:rsidP="002B7632">
      <w:pPr>
        <w:numPr>
          <w:ilvl w:val="1"/>
          <w:numId w:val="7"/>
        </w:numPr>
        <w:spacing w:after="0" w:line="240" w:lineRule="auto"/>
        <w:jc w:val="both"/>
        <w:rPr>
          <w:rFonts w:ascii="Times New Roman" w:eastAsia="Arial Unicode MS" w:hAnsi="Times New Roman"/>
          <w:lang w:val="sl-SI"/>
        </w:rPr>
      </w:pPr>
      <w:r w:rsidRPr="00930E2B">
        <w:rPr>
          <w:rFonts w:ascii="Times New Roman" w:hAnsi="Times New Roman"/>
          <w:lang w:val="sl-SI"/>
        </w:rPr>
        <w:t>Mogućnost dogovaranja ostalih karakteristika</w:t>
      </w:r>
    </w:p>
    <w:p w:rsidR="00C018D4" w:rsidRPr="00930E2B" w:rsidRDefault="00C018D4" w:rsidP="00C018D4">
      <w:pPr>
        <w:jc w:val="both"/>
        <w:rPr>
          <w:rFonts w:ascii="Times New Roman" w:hAnsi="Times New Roman"/>
          <w:lang w:val="de-DE"/>
        </w:rPr>
      </w:pPr>
    </w:p>
    <w:p w:rsidR="00C018D4" w:rsidRPr="00810BCE" w:rsidRDefault="00C018D4" w:rsidP="00C018D4">
      <w:pPr>
        <w:jc w:val="both"/>
        <w:rPr>
          <w:rFonts w:ascii="Times New Roman" w:hAnsi="Times New Roman"/>
          <w:vanish/>
          <w:color w:val="FF0000"/>
          <w:lang w:val="de-DE"/>
        </w:rPr>
      </w:pPr>
    </w:p>
    <w:p w:rsidR="00C018D4" w:rsidRPr="00810BCE" w:rsidRDefault="00C018D4" w:rsidP="002B7632">
      <w:pPr>
        <w:numPr>
          <w:ilvl w:val="0"/>
          <w:numId w:val="7"/>
        </w:numPr>
        <w:spacing w:after="0" w:line="240" w:lineRule="auto"/>
        <w:jc w:val="both"/>
        <w:rPr>
          <w:rFonts w:ascii="Times New Roman" w:hAnsi="Times New Roman"/>
          <w:b/>
          <w:color w:val="FF0000"/>
          <w:u w:val="single"/>
        </w:rPr>
      </w:pPr>
      <w:r w:rsidRPr="00810BCE">
        <w:rPr>
          <w:rFonts w:ascii="Times New Roman" w:hAnsi="Times New Roman"/>
          <w:b/>
          <w:color w:val="FF0000"/>
          <w:u w:val="single"/>
        </w:rPr>
        <w:t>Definicija i osnovna podjela vrijednosnih papira</w:t>
      </w:r>
    </w:p>
    <w:p w:rsidR="00C018D4" w:rsidRPr="00930E2B" w:rsidRDefault="00C018D4" w:rsidP="00C018D4">
      <w:pPr>
        <w:pStyle w:val="StandardWeb"/>
        <w:spacing w:before="0" w:beforeAutospacing="0" w:after="0" w:afterAutospacing="0"/>
        <w:rPr>
          <w:rFonts w:ascii="Times New Roman" w:hAnsi="Times New Roman" w:cs="Times New Roman"/>
          <w:bCs/>
          <w:sz w:val="22"/>
          <w:szCs w:val="22"/>
        </w:rPr>
      </w:pPr>
      <w:r w:rsidRPr="00930E2B">
        <w:rPr>
          <w:rFonts w:ascii="Times New Roman" w:hAnsi="Times New Roman" w:cs="Times New Roman"/>
          <w:b/>
          <w:bCs/>
          <w:sz w:val="22"/>
          <w:szCs w:val="22"/>
        </w:rPr>
        <w:t xml:space="preserve">Vrijednosni papir </w:t>
      </w:r>
      <w:r w:rsidRPr="00930E2B">
        <w:rPr>
          <w:rFonts w:ascii="Times New Roman" w:hAnsi="Times New Roman" w:cs="Times New Roman"/>
          <w:bCs/>
          <w:sz w:val="22"/>
          <w:szCs w:val="22"/>
        </w:rPr>
        <w:t xml:space="preserve">je isprava kojom se njezin izdatnik obvezuje ispuniti obvezu upisanu u toj ispravi njezinom zakonitom imatelju. Danas može biti i u obliku elektroničkog zapisa. </w:t>
      </w:r>
    </w:p>
    <w:p w:rsidR="00C018D4" w:rsidRPr="00930E2B" w:rsidRDefault="00C018D4" w:rsidP="00C018D4">
      <w:pPr>
        <w:pStyle w:val="StandardWeb"/>
        <w:spacing w:before="0" w:beforeAutospacing="0" w:after="0" w:afterAutospacing="0"/>
        <w:rPr>
          <w:rFonts w:ascii="Times New Roman" w:hAnsi="Times New Roman" w:cs="Times New Roman"/>
          <w:sz w:val="22"/>
          <w:szCs w:val="22"/>
          <w:u w:val="single"/>
        </w:rPr>
      </w:pPr>
      <w:r w:rsidRPr="00930E2B">
        <w:rPr>
          <w:rStyle w:val="mw-headline"/>
          <w:rFonts w:ascii="Times New Roman" w:hAnsi="Times New Roman" w:cs="Times New Roman"/>
          <w:sz w:val="22"/>
          <w:szCs w:val="22"/>
          <w:u w:val="single"/>
        </w:rPr>
        <w:t>Podjela vrijednosnih papira:</w:t>
      </w:r>
    </w:p>
    <w:p w:rsidR="00C018D4" w:rsidRPr="00930E2B" w:rsidRDefault="00C018D4" w:rsidP="00C018D4">
      <w:pPr>
        <w:pStyle w:val="StandardWeb"/>
        <w:spacing w:before="0" w:beforeAutospacing="0" w:after="0" w:afterAutospacing="0"/>
        <w:rPr>
          <w:rFonts w:ascii="Times New Roman" w:hAnsi="Times New Roman" w:cs="Times New Roman"/>
          <w:b/>
          <w:sz w:val="22"/>
          <w:szCs w:val="22"/>
          <w:u w:val="single"/>
        </w:rPr>
      </w:pPr>
      <w:r w:rsidRPr="00930E2B">
        <w:rPr>
          <w:rFonts w:ascii="Times New Roman" w:hAnsi="Times New Roman" w:cs="Times New Roman"/>
          <w:b/>
          <w:sz w:val="22"/>
          <w:szCs w:val="22"/>
          <w:u w:val="single"/>
        </w:rPr>
        <w:t>A) prema vrsti inkorporiranog prava u vrijednosnim papirima</w:t>
      </w:r>
    </w:p>
    <w:p w:rsidR="00C018D4" w:rsidRPr="00930E2B" w:rsidRDefault="00C018D4" w:rsidP="00C018D4">
      <w:pPr>
        <w:pStyle w:val="StandardWeb"/>
        <w:spacing w:before="0" w:beforeAutospacing="0" w:after="0" w:afterAutospacing="0"/>
        <w:rPr>
          <w:rFonts w:ascii="Times New Roman" w:hAnsi="Times New Roman" w:cs="Times New Roman"/>
          <w:sz w:val="22"/>
          <w:szCs w:val="22"/>
        </w:rPr>
      </w:pPr>
      <w:r w:rsidRPr="00930E2B">
        <w:rPr>
          <w:rFonts w:ascii="Times New Roman" w:hAnsi="Times New Roman" w:cs="Times New Roman"/>
          <w:sz w:val="22"/>
          <w:szCs w:val="22"/>
        </w:rPr>
        <w:t xml:space="preserve">1. </w:t>
      </w:r>
      <w:r w:rsidRPr="00930E2B">
        <w:rPr>
          <w:rFonts w:ascii="Times New Roman" w:hAnsi="Times New Roman" w:cs="Times New Roman"/>
          <w:b/>
          <w:sz w:val="22"/>
          <w:szCs w:val="22"/>
        </w:rPr>
        <w:t>OBVEZNOPRAVNI PAPIRI</w:t>
      </w:r>
    </w:p>
    <w:p w:rsidR="00C018D4" w:rsidRPr="00930E2B" w:rsidRDefault="00C018D4" w:rsidP="00C018D4">
      <w:pPr>
        <w:pStyle w:val="StandardWeb"/>
        <w:spacing w:before="0" w:beforeAutospacing="0" w:after="0" w:afterAutospacing="0"/>
        <w:rPr>
          <w:rFonts w:ascii="Times New Roman" w:hAnsi="Times New Roman" w:cs="Times New Roman"/>
          <w:sz w:val="22"/>
          <w:szCs w:val="22"/>
        </w:rPr>
      </w:pPr>
      <w:r w:rsidRPr="00930E2B">
        <w:rPr>
          <w:rFonts w:ascii="Times New Roman" w:hAnsi="Times New Roman" w:cs="Times New Roman"/>
          <w:sz w:val="22"/>
          <w:szCs w:val="22"/>
        </w:rPr>
        <w:t xml:space="preserve">2. </w:t>
      </w:r>
      <w:r w:rsidRPr="00930E2B">
        <w:rPr>
          <w:rFonts w:ascii="Times New Roman" w:hAnsi="Times New Roman" w:cs="Times New Roman"/>
          <w:b/>
          <w:sz w:val="22"/>
          <w:szCs w:val="22"/>
        </w:rPr>
        <w:t>STVARNOPRAVNI PAPIRI</w:t>
      </w:r>
    </w:p>
    <w:p w:rsidR="00C018D4" w:rsidRPr="00930E2B" w:rsidRDefault="00C018D4" w:rsidP="00C018D4">
      <w:pPr>
        <w:pStyle w:val="StandardWeb"/>
        <w:spacing w:before="0" w:beforeAutospacing="0" w:after="0" w:afterAutospacing="0"/>
        <w:rPr>
          <w:rFonts w:ascii="Times New Roman" w:hAnsi="Times New Roman" w:cs="Times New Roman"/>
          <w:sz w:val="22"/>
          <w:szCs w:val="22"/>
        </w:rPr>
      </w:pPr>
      <w:r w:rsidRPr="00930E2B">
        <w:rPr>
          <w:rFonts w:ascii="Times New Roman" w:hAnsi="Times New Roman" w:cs="Times New Roman"/>
          <w:sz w:val="22"/>
          <w:szCs w:val="22"/>
        </w:rPr>
        <w:t xml:space="preserve">3. </w:t>
      </w:r>
      <w:r w:rsidRPr="00930E2B">
        <w:rPr>
          <w:rFonts w:ascii="Times New Roman" w:hAnsi="Times New Roman" w:cs="Times New Roman"/>
          <w:b/>
          <w:sz w:val="22"/>
          <w:szCs w:val="22"/>
        </w:rPr>
        <w:t>KORPORACIJSKI PAPIRI</w:t>
      </w:r>
    </w:p>
    <w:p w:rsidR="00C018D4" w:rsidRPr="00930E2B" w:rsidRDefault="00C018D4" w:rsidP="00C018D4">
      <w:pPr>
        <w:pStyle w:val="StandardWeb"/>
        <w:spacing w:before="0" w:beforeAutospacing="0" w:after="0" w:afterAutospacing="0"/>
        <w:rPr>
          <w:rFonts w:ascii="Times New Roman" w:hAnsi="Times New Roman" w:cs="Times New Roman"/>
          <w:sz w:val="22"/>
          <w:szCs w:val="22"/>
        </w:rPr>
      </w:pPr>
    </w:p>
    <w:p w:rsidR="00C018D4" w:rsidRPr="00930E2B" w:rsidRDefault="00C018D4" w:rsidP="00C018D4">
      <w:pPr>
        <w:pStyle w:val="StandardWeb"/>
        <w:spacing w:before="0" w:beforeAutospacing="0" w:after="0" w:afterAutospacing="0"/>
        <w:rPr>
          <w:rFonts w:ascii="Times New Roman" w:hAnsi="Times New Roman" w:cs="Times New Roman"/>
          <w:b/>
          <w:sz w:val="22"/>
          <w:szCs w:val="22"/>
          <w:u w:val="single"/>
        </w:rPr>
      </w:pPr>
      <w:r w:rsidRPr="00930E2B">
        <w:rPr>
          <w:rFonts w:ascii="Times New Roman" w:hAnsi="Times New Roman" w:cs="Times New Roman"/>
          <w:b/>
          <w:sz w:val="22"/>
          <w:szCs w:val="22"/>
          <w:u w:val="single"/>
        </w:rPr>
        <w:t>B) prema načinu određivanja korisnika (osobe ovlaštenika)</w:t>
      </w:r>
    </w:p>
    <w:p w:rsidR="00C018D4" w:rsidRPr="00930E2B" w:rsidRDefault="00C018D4" w:rsidP="00C018D4">
      <w:pPr>
        <w:pStyle w:val="StandardWeb"/>
        <w:spacing w:before="0" w:beforeAutospacing="0" w:after="0" w:afterAutospacing="0"/>
        <w:rPr>
          <w:rFonts w:ascii="Times New Roman" w:hAnsi="Times New Roman" w:cs="Times New Roman"/>
          <w:sz w:val="22"/>
          <w:szCs w:val="22"/>
        </w:rPr>
      </w:pPr>
      <w:r w:rsidRPr="00930E2B">
        <w:rPr>
          <w:rFonts w:ascii="Times New Roman" w:hAnsi="Times New Roman" w:cs="Times New Roman"/>
          <w:sz w:val="22"/>
          <w:szCs w:val="22"/>
        </w:rPr>
        <w:t xml:space="preserve">1. </w:t>
      </w:r>
      <w:r w:rsidRPr="00930E2B">
        <w:rPr>
          <w:rFonts w:ascii="Times New Roman" w:hAnsi="Times New Roman" w:cs="Times New Roman"/>
          <w:b/>
          <w:sz w:val="22"/>
          <w:szCs w:val="22"/>
        </w:rPr>
        <w:t>PAPIRI NA IME</w:t>
      </w:r>
    </w:p>
    <w:p w:rsidR="00C018D4" w:rsidRPr="00930E2B" w:rsidRDefault="00C018D4" w:rsidP="00C018D4">
      <w:pPr>
        <w:pStyle w:val="StandardWeb"/>
        <w:spacing w:before="0" w:beforeAutospacing="0" w:after="0" w:afterAutospacing="0"/>
        <w:rPr>
          <w:rFonts w:ascii="Times New Roman" w:hAnsi="Times New Roman" w:cs="Times New Roman"/>
          <w:sz w:val="22"/>
          <w:szCs w:val="22"/>
        </w:rPr>
      </w:pPr>
      <w:r w:rsidRPr="00930E2B">
        <w:rPr>
          <w:rFonts w:ascii="Times New Roman" w:hAnsi="Times New Roman" w:cs="Times New Roman"/>
          <w:sz w:val="22"/>
          <w:szCs w:val="22"/>
        </w:rPr>
        <w:t xml:space="preserve">2. </w:t>
      </w:r>
      <w:r w:rsidRPr="00930E2B">
        <w:rPr>
          <w:rFonts w:ascii="Times New Roman" w:hAnsi="Times New Roman" w:cs="Times New Roman"/>
          <w:b/>
          <w:sz w:val="22"/>
          <w:szCs w:val="22"/>
        </w:rPr>
        <w:t>PAPIRI PO NAREDBI</w:t>
      </w:r>
    </w:p>
    <w:p w:rsidR="00C018D4" w:rsidRPr="00930E2B" w:rsidRDefault="00C018D4" w:rsidP="00C018D4">
      <w:pPr>
        <w:spacing w:after="0" w:line="240" w:lineRule="auto"/>
        <w:ind w:left="1080" w:hanging="1080"/>
        <w:rPr>
          <w:rFonts w:ascii="Times New Roman" w:hAnsi="Times New Roman"/>
        </w:rPr>
      </w:pPr>
      <w:r w:rsidRPr="00930E2B">
        <w:rPr>
          <w:rFonts w:ascii="Times New Roman" w:hAnsi="Times New Roman"/>
        </w:rPr>
        <w:t xml:space="preserve">3. </w:t>
      </w:r>
      <w:r w:rsidRPr="00930E2B">
        <w:rPr>
          <w:rFonts w:ascii="Times New Roman" w:hAnsi="Times New Roman"/>
          <w:b/>
        </w:rPr>
        <w:t>PAPIRI NA DONOSITELJA</w:t>
      </w:r>
    </w:p>
    <w:p w:rsidR="00C018D4" w:rsidRPr="00810BCE" w:rsidRDefault="00C018D4" w:rsidP="00C018D4">
      <w:pPr>
        <w:jc w:val="both"/>
        <w:rPr>
          <w:rFonts w:ascii="Times New Roman" w:hAnsi="Times New Roman"/>
          <w:color w:val="FF0000"/>
          <w:lang w:val="sl-SI"/>
        </w:rPr>
      </w:pPr>
    </w:p>
    <w:p w:rsidR="00C018D4" w:rsidRPr="00810BCE" w:rsidRDefault="00C018D4" w:rsidP="002B7632">
      <w:pPr>
        <w:numPr>
          <w:ilvl w:val="0"/>
          <w:numId w:val="7"/>
        </w:numPr>
        <w:spacing w:after="0" w:line="240" w:lineRule="auto"/>
        <w:jc w:val="both"/>
        <w:rPr>
          <w:rFonts w:ascii="Times New Roman" w:eastAsia="Arial Unicode MS" w:hAnsi="Times New Roman"/>
          <w:b/>
          <w:color w:val="FF0000"/>
          <w:u w:val="single"/>
        </w:rPr>
      </w:pPr>
      <w:r w:rsidRPr="00810BCE">
        <w:rPr>
          <w:rFonts w:ascii="Times New Roman" w:hAnsi="Times New Roman"/>
          <w:b/>
          <w:color w:val="FF0000"/>
          <w:u w:val="single"/>
        </w:rPr>
        <w:t>Pojam vrijednosnih papira i njihovi sastavni elementi</w:t>
      </w:r>
    </w:p>
    <w:p w:rsidR="00C018D4" w:rsidRPr="00930E2B" w:rsidRDefault="00C018D4" w:rsidP="00C018D4">
      <w:pPr>
        <w:jc w:val="both"/>
        <w:rPr>
          <w:rFonts w:ascii="Times New Roman" w:hAnsi="Times New Roman"/>
        </w:rPr>
      </w:pPr>
      <w:r w:rsidRPr="00930E2B">
        <w:rPr>
          <w:rFonts w:ascii="Times New Roman" w:hAnsi="Times New Roman"/>
        </w:rPr>
        <w:t xml:space="preserve">Vrijednosni papiri su pismene isprave na temelju kojih  njihov vlasnik ima pravo njihovog korištenja.. </w:t>
      </w:r>
      <w:r w:rsidRPr="00930E2B">
        <w:rPr>
          <w:rFonts w:ascii="Times New Roman" w:hAnsi="Times New Roman"/>
          <w:lang w:val="en-GB"/>
        </w:rPr>
        <w:t>Vrijednosnipapirjeinstrumentkojipredstavljavlasni</w:t>
      </w:r>
      <w:r w:rsidRPr="00930E2B">
        <w:rPr>
          <w:rFonts w:ascii="Times New Roman" w:hAnsi="Times New Roman"/>
        </w:rPr>
        <w:t>š</w:t>
      </w:r>
      <w:r w:rsidRPr="00930E2B">
        <w:rPr>
          <w:rFonts w:ascii="Times New Roman" w:hAnsi="Times New Roman"/>
          <w:lang w:val="en-GB"/>
        </w:rPr>
        <w:t>tvo</w:t>
      </w:r>
      <w:r w:rsidRPr="00930E2B">
        <w:rPr>
          <w:rFonts w:ascii="Times New Roman" w:hAnsi="Times New Roman"/>
        </w:rPr>
        <w:t xml:space="preserve"> (</w:t>
      </w:r>
      <w:r w:rsidRPr="00930E2B">
        <w:rPr>
          <w:rFonts w:ascii="Times New Roman" w:hAnsi="Times New Roman"/>
          <w:lang w:val="en-GB"/>
        </w:rPr>
        <w:t>dionice</w:t>
      </w:r>
      <w:r w:rsidRPr="00930E2B">
        <w:rPr>
          <w:rFonts w:ascii="Times New Roman" w:hAnsi="Times New Roman"/>
        </w:rPr>
        <w:t xml:space="preserve">), </w:t>
      </w:r>
      <w:r w:rsidRPr="00930E2B">
        <w:rPr>
          <w:rFonts w:ascii="Times New Roman" w:hAnsi="Times New Roman"/>
          <w:lang w:val="en-GB"/>
        </w:rPr>
        <w:t>dug</w:t>
      </w:r>
      <w:r w:rsidRPr="00930E2B">
        <w:rPr>
          <w:rFonts w:ascii="Times New Roman" w:hAnsi="Times New Roman"/>
        </w:rPr>
        <w:t xml:space="preserve"> (</w:t>
      </w:r>
      <w:r w:rsidRPr="00930E2B">
        <w:rPr>
          <w:rFonts w:ascii="Times New Roman" w:hAnsi="Times New Roman"/>
          <w:lang w:val="en-GB"/>
        </w:rPr>
        <w:t>obvezu</w:t>
      </w:r>
      <w:r w:rsidRPr="00930E2B">
        <w:rPr>
          <w:rFonts w:ascii="Times New Roman" w:hAnsi="Times New Roman"/>
        </w:rPr>
        <w:t xml:space="preserve">) </w:t>
      </w:r>
      <w:r w:rsidRPr="00930E2B">
        <w:rPr>
          <w:rFonts w:ascii="Times New Roman" w:hAnsi="Times New Roman"/>
          <w:lang w:val="en-GB"/>
        </w:rPr>
        <w:t>ilipravonavlasni</w:t>
      </w:r>
      <w:r w:rsidRPr="00930E2B">
        <w:rPr>
          <w:rFonts w:ascii="Times New Roman" w:hAnsi="Times New Roman"/>
        </w:rPr>
        <w:t>š</w:t>
      </w:r>
      <w:r w:rsidRPr="00930E2B">
        <w:rPr>
          <w:rFonts w:ascii="Times New Roman" w:hAnsi="Times New Roman"/>
          <w:lang w:val="en-GB"/>
        </w:rPr>
        <w:t>tvo</w:t>
      </w:r>
      <w:r w:rsidRPr="00930E2B">
        <w:rPr>
          <w:rFonts w:ascii="Times New Roman" w:hAnsi="Times New Roman"/>
        </w:rPr>
        <w:t xml:space="preserve"> (</w:t>
      </w:r>
      <w:r w:rsidRPr="00930E2B">
        <w:rPr>
          <w:rFonts w:ascii="Times New Roman" w:hAnsi="Times New Roman"/>
          <w:lang w:val="en-GB"/>
        </w:rPr>
        <w:t>derivativi</w:t>
      </w:r>
      <w:r w:rsidRPr="00930E2B">
        <w:rPr>
          <w:rFonts w:ascii="Times New Roman" w:hAnsi="Times New Roman"/>
        </w:rPr>
        <w:t>). To je isprava kojom se njezin izdavatelj obvezuje ispuniti obvezu upisanu u toj ispravi njezinom zakonitom imatelju</w:t>
      </w:r>
      <w:r w:rsidRPr="00930E2B">
        <w:rPr>
          <w:rFonts w:ascii="Times New Roman" w:eastAsia="Arial Unicode MS" w:hAnsi="Times New Roman"/>
        </w:rPr>
        <w:t>(</w:t>
      </w:r>
      <w:r w:rsidRPr="00930E2B">
        <w:rPr>
          <w:rFonts w:ascii="Times New Roman" w:hAnsi="Times New Roman"/>
        </w:rPr>
        <w:t>može biti i u obliku elektroničkog zapisa).Bitni sastojci VP:</w:t>
      </w:r>
    </w:p>
    <w:p w:rsidR="00C018D4" w:rsidRPr="00930E2B" w:rsidRDefault="00C018D4" w:rsidP="00C018D4">
      <w:pPr>
        <w:jc w:val="both"/>
        <w:rPr>
          <w:rFonts w:ascii="Times New Roman" w:eastAsia="Arial Unicode MS" w:hAnsi="Times New Roman"/>
          <w:vanish/>
        </w:rPr>
      </w:pPr>
    </w:p>
    <w:p w:rsidR="00C018D4" w:rsidRPr="00930E2B" w:rsidRDefault="00C018D4" w:rsidP="002B7632">
      <w:pPr>
        <w:numPr>
          <w:ilvl w:val="0"/>
          <w:numId w:val="8"/>
        </w:numPr>
        <w:spacing w:after="0" w:line="240" w:lineRule="auto"/>
        <w:jc w:val="both"/>
        <w:rPr>
          <w:rFonts w:ascii="Times New Roman" w:eastAsia="Arial Unicode MS" w:hAnsi="Times New Roman"/>
          <w:lang w:val="sl-SI"/>
        </w:rPr>
      </w:pPr>
      <w:r w:rsidRPr="00930E2B">
        <w:rPr>
          <w:rFonts w:ascii="Times New Roman" w:hAnsi="Times New Roman"/>
          <w:lang w:val="sl-SI"/>
        </w:rPr>
        <w:t>NAZIV I OZNAKA VRSTE PAPIRA</w:t>
      </w:r>
    </w:p>
    <w:p w:rsidR="00C018D4" w:rsidRPr="00930E2B" w:rsidRDefault="00C018D4" w:rsidP="002B7632">
      <w:pPr>
        <w:numPr>
          <w:ilvl w:val="0"/>
          <w:numId w:val="8"/>
        </w:numPr>
        <w:spacing w:after="0" w:line="240" w:lineRule="auto"/>
        <w:jc w:val="both"/>
        <w:rPr>
          <w:rFonts w:ascii="Times New Roman" w:hAnsi="Times New Roman"/>
          <w:lang w:val="sl-SI"/>
        </w:rPr>
      </w:pPr>
      <w:r w:rsidRPr="00930E2B">
        <w:rPr>
          <w:rFonts w:ascii="Times New Roman" w:hAnsi="Times New Roman"/>
          <w:lang w:val="sl-SI"/>
        </w:rPr>
        <w:t>NAZIV, IME, SJEDIŠTE I ADRESA EMITENTA</w:t>
      </w:r>
    </w:p>
    <w:p w:rsidR="00C018D4" w:rsidRPr="00930E2B" w:rsidRDefault="00C018D4" w:rsidP="002B7632">
      <w:pPr>
        <w:numPr>
          <w:ilvl w:val="0"/>
          <w:numId w:val="8"/>
        </w:numPr>
        <w:spacing w:after="0" w:line="240" w:lineRule="auto"/>
        <w:jc w:val="both"/>
        <w:rPr>
          <w:rFonts w:ascii="Times New Roman" w:hAnsi="Times New Roman"/>
          <w:lang w:val="sl-SI"/>
        </w:rPr>
      </w:pPr>
      <w:r w:rsidRPr="00930E2B">
        <w:rPr>
          <w:rFonts w:ascii="Times New Roman" w:hAnsi="Times New Roman"/>
          <w:lang w:val="sl-SI"/>
        </w:rPr>
        <w:t xml:space="preserve">OZNAKA NA KOGA GLASE </w:t>
      </w:r>
    </w:p>
    <w:p w:rsidR="00C018D4" w:rsidRPr="00930E2B" w:rsidRDefault="00C018D4" w:rsidP="002B7632">
      <w:pPr>
        <w:numPr>
          <w:ilvl w:val="0"/>
          <w:numId w:val="8"/>
        </w:numPr>
        <w:spacing w:after="0" w:line="240" w:lineRule="auto"/>
        <w:jc w:val="both"/>
        <w:rPr>
          <w:rFonts w:ascii="Times New Roman" w:hAnsi="Times New Roman"/>
          <w:lang w:val="sl-SI"/>
        </w:rPr>
      </w:pPr>
      <w:r w:rsidRPr="00930E2B">
        <w:rPr>
          <w:rFonts w:ascii="Times New Roman" w:hAnsi="Times New Roman"/>
          <w:lang w:val="sl-SI"/>
        </w:rPr>
        <w:lastRenderedPageBreak/>
        <w:t>OZNAKA PRAVA VLASNIKA /OBVEZE EMITENTA</w:t>
      </w:r>
    </w:p>
    <w:p w:rsidR="00C018D4" w:rsidRPr="00930E2B" w:rsidRDefault="00C018D4" w:rsidP="002B7632">
      <w:pPr>
        <w:numPr>
          <w:ilvl w:val="0"/>
          <w:numId w:val="8"/>
        </w:numPr>
        <w:spacing w:after="0" w:line="240" w:lineRule="auto"/>
        <w:jc w:val="both"/>
        <w:rPr>
          <w:rFonts w:ascii="Times New Roman" w:hAnsi="Times New Roman"/>
          <w:lang w:val="sl-SI"/>
        </w:rPr>
      </w:pPr>
      <w:r w:rsidRPr="00930E2B">
        <w:rPr>
          <w:rFonts w:ascii="Times New Roman" w:hAnsi="Times New Roman"/>
          <w:lang w:val="sl-SI"/>
        </w:rPr>
        <w:t>MJESTO I DATUM EMISIJE</w:t>
      </w:r>
    </w:p>
    <w:p w:rsidR="00C018D4" w:rsidRPr="00930E2B" w:rsidRDefault="00C018D4" w:rsidP="002B7632">
      <w:pPr>
        <w:numPr>
          <w:ilvl w:val="0"/>
          <w:numId w:val="8"/>
        </w:numPr>
        <w:spacing w:after="0" w:line="240" w:lineRule="auto"/>
        <w:jc w:val="both"/>
        <w:rPr>
          <w:rFonts w:ascii="Times New Roman" w:hAnsi="Times New Roman"/>
          <w:lang w:val="sl-SI"/>
        </w:rPr>
      </w:pPr>
      <w:r w:rsidRPr="00930E2B">
        <w:rPr>
          <w:rFonts w:ascii="Times New Roman" w:hAnsi="Times New Roman"/>
          <w:lang w:val="sl-SI"/>
        </w:rPr>
        <w:t xml:space="preserve">SERIJSKI BROJ </w:t>
      </w:r>
    </w:p>
    <w:p w:rsidR="00C018D4" w:rsidRPr="00930E2B" w:rsidRDefault="00C018D4" w:rsidP="002B7632">
      <w:pPr>
        <w:numPr>
          <w:ilvl w:val="0"/>
          <w:numId w:val="8"/>
        </w:numPr>
        <w:spacing w:after="0" w:line="240" w:lineRule="auto"/>
        <w:jc w:val="both"/>
        <w:rPr>
          <w:rFonts w:ascii="Times New Roman" w:hAnsi="Times New Roman"/>
          <w:lang w:val="sl-SI"/>
        </w:rPr>
      </w:pPr>
      <w:r w:rsidRPr="00930E2B">
        <w:rPr>
          <w:rFonts w:ascii="Times New Roman" w:hAnsi="Times New Roman"/>
          <w:lang w:val="sl-SI"/>
        </w:rPr>
        <w:t>POTPISI – PEČATI</w:t>
      </w:r>
    </w:p>
    <w:p w:rsidR="00C018D4" w:rsidRPr="00930E2B" w:rsidRDefault="00C018D4" w:rsidP="002B7632">
      <w:pPr>
        <w:numPr>
          <w:ilvl w:val="1"/>
          <w:numId w:val="7"/>
        </w:numPr>
        <w:tabs>
          <w:tab w:val="left" w:pos="1080"/>
        </w:tabs>
        <w:spacing w:after="0" w:line="240" w:lineRule="auto"/>
        <w:ind w:firstLine="360"/>
        <w:jc w:val="both"/>
        <w:rPr>
          <w:rFonts w:ascii="Times New Roman" w:hAnsi="Times New Roman"/>
          <w:lang w:val="sl-SI"/>
        </w:rPr>
      </w:pPr>
      <w:r w:rsidRPr="00930E2B">
        <w:rPr>
          <w:rFonts w:ascii="Times New Roman" w:hAnsi="Times New Roman"/>
          <w:lang w:val="sl-SI"/>
        </w:rPr>
        <w:t>Dematerijalizacija</w:t>
      </w:r>
    </w:p>
    <w:p w:rsidR="00C018D4" w:rsidRPr="00930E2B" w:rsidRDefault="00C018D4" w:rsidP="00C018D4">
      <w:pPr>
        <w:jc w:val="both"/>
        <w:rPr>
          <w:rFonts w:ascii="Times New Roman" w:hAnsi="Times New Roman"/>
          <w:lang w:val="sl-SI"/>
        </w:rPr>
      </w:pPr>
    </w:p>
    <w:p w:rsidR="00C018D4" w:rsidRPr="00810BCE" w:rsidRDefault="00C018D4" w:rsidP="002B7632">
      <w:pPr>
        <w:numPr>
          <w:ilvl w:val="0"/>
          <w:numId w:val="7"/>
        </w:numPr>
        <w:spacing w:after="0" w:line="240" w:lineRule="auto"/>
        <w:jc w:val="both"/>
        <w:rPr>
          <w:rFonts w:ascii="Times New Roman" w:eastAsia="Arial Unicode MS" w:hAnsi="Times New Roman"/>
          <w:b/>
          <w:color w:val="FF0000"/>
          <w:u w:val="single"/>
        </w:rPr>
      </w:pPr>
      <w:r w:rsidRPr="00810BCE">
        <w:rPr>
          <w:rFonts w:ascii="Times New Roman" w:hAnsi="Times New Roman"/>
          <w:b/>
          <w:color w:val="FF0000"/>
          <w:u w:val="single"/>
        </w:rPr>
        <w:t xml:space="preserve">Način prijenosa VP </w:t>
      </w:r>
    </w:p>
    <w:p w:rsidR="00C018D4" w:rsidRPr="00930E2B" w:rsidRDefault="00C018D4" w:rsidP="00C018D4">
      <w:pPr>
        <w:jc w:val="both"/>
        <w:rPr>
          <w:rFonts w:ascii="Times New Roman" w:hAnsi="Times New Roman"/>
        </w:rPr>
      </w:pPr>
      <w:r w:rsidRPr="00930E2B">
        <w:rPr>
          <w:rFonts w:ascii="Times New Roman" w:hAnsi="Times New Roman"/>
          <w:b/>
        </w:rPr>
        <w:t>1.Na ime</w:t>
      </w:r>
      <w:r w:rsidRPr="00930E2B">
        <w:rPr>
          <w:rFonts w:ascii="Times New Roman" w:hAnsi="Times New Roman"/>
        </w:rPr>
        <w:t>: nužno je držanje papira uz dokaz da je držatelj papira osoba naznačena na papiru Način prenošenja papira na ime je cesija.</w:t>
      </w:r>
    </w:p>
    <w:p w:rsidR="00C018D4" w:rsidRPr="00930E2B" w:rsidRDefault="00C018D4" w:rsidP="00C018D4">
      <w:pPr>
        <w:pStyle w:val="StandardWeb"/>
        <w:rPr>
          <w:rFonts w:ascii="Times New Roman" w:eastAsia="Times New Roman" w:hAnsi="Times New Roman" w:cs="Times New Roman"/>
          <w:sz w:val="22"/>
          <w:szCs w:val="22"/>
        </w:rPr>
      </w:pPr>
      <w:r w:rsidRPr="00930E2B">
        <w:rPr>
          <w:rFonts w:ascii="Times New Roman" w:hAnsi="Times New Roman" w:cs="Times New Roman"/>
          <w:b/>
          <w:sz w:val="22"/>
          <w:szCs w:val="22"/>
        </w:rPr>
        <w:t>2.Po naredbi</w:t>
      </w:r>
      <w:r w:rsidRPr="00930E2B">
        <w:rPr>
          <w:rFonts w:ascii="Times New Roman" w:hAnsi="Times New Roman" w:cs="Times New Roman"/>
          <w:sz w:val="22"/>
          <w:szCs w:val="22"/>
        </w:rPr>
        <w:t xml:space="preserve">: Papiri po naredbi prenose se indosamentom. </w:t>
      </w:r>
      <w:r w:rsidRPr="00930E2B">
        <w:rPr>
          <w:rFonts w:ascii="Times New Roman" w:eastAsia="Times New Roman" w:hAnsi="Times New Roman" w:cs="Times New Roman"/>
          <w:sz w:val="22"/>
          <w:szCs w:val="22"/>
        </w:rPr>
        <w:t>Za legitimaciju je potrebno:</w:t>
      </w:r>
      <w:r w:rsidRPr="00930E2B">
        <w:rPr>
          <w:rFonts w:ascii="Times New Roman" w:hAnsi="Times New Roman" w:cs="Times New Roman"/>
          <w:sz w:val="22"/>
          <w:szCs w:val="22"/>
        </w:rPr>
        <w:t xml:space="preserve">1. držanje papira i 2. imatelj papira mora dokazati neprekinuti niz indosamenata. </w:t>
      </w:r>
    </w:p>
    <w:p w:rsidR="00C018D4" w:rsidRPr="00930E2B" w:rsidRDefault="00C018D4" w:rsidP="00C018D4">
      <w:pPr>
        <w:pStyle w:val="StandardWeb"/>
        <w:rPr>
          <w:rFonts w:ascii="Times New Roman" w:eastAsia="Times New Roman" w:hAnsi="Times New Roman" w:cs="Times New Roman"/>
          <w:sz w:val="22"/>
          <w:szCs w:val="22"/>
        </w:rPr>
      </w:pPr>
      <w:r w:rsidRPr="00930E2B">
        <w:rPr>
          <w:rFonts w:ascii="Times New Roman" w:hAnsi="Times New Roman" w:cs="Times New Roman"/>
          <w:b/>
          <w:sz w:val="22"/>
          <w:szCs w:val="22"/>
        </w:rPr>
        <w:t>3.Na donosioca</w:t>
      </w:r>
      <w:r w:rsidRPr="00930E2B">
        <w:rPr>
          <w:rFonts w:ascii="Times New Roman" w:hAnsi="Times New Roman" w:cs="Times New Roman"/>
          <w:sz w:val="22"/>
          <w:szCs w:val="22"/>
        </w:rPr>
        <w:t xml:space="preserve">: To su vrijednosni papiri kod kojih je korisnik svaki donositelj – držatelj papira. </w:t>
      </w:r>
      <w:r w:rsidRPr="00930E2B">
        <w:rPr>
          <w:rFonts w:ascii="Times New Roman" w:eastAsia="Times New Roman" w:hAnsi="Times New Roman" w:cs="Times New Roman"/>
          <w:sz w:val="22"/>
          <w:szCs w:val="22"/>
        </w:rPr>
        <w:t xml:space="preserve">Papir na donositelja se prenosi putem tradicije – iz ruke u ruku. </w:t>
      </w:r>
      <w:r w:rsidRPr="00930E2B">
        <w:rPr>
          <w:rFonts w:ascii="Times New Roman" w:hAnsi="Times New Roman" w:cs="Times New Roman"/>
          <w:sz w:val="22"/>
          <w:szCs w:val="22"/>
        </w:rPr>
        <w:t>Za legitimaciju kod papira na donositelja dovoljno je držanje papira.</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vanish/>
          <w:lang w:val="de-DE"/>
        </w:rPr>
      </w:pPr>
    </w:p>
    <w:p w:rsidR="00C018D4" w:rsidRPr="00930E2B" w:rsidRDefault="00C018D4" w:rsidP="00C018D4">
      <w:pPr>
        <w:jc w:val="both"/>
        <w:rPr>
          <w:rFonts w:ascii="Times New Roman" w:eastAsia="Arial Unicode MS" w:hAnsi="Times New Roman"/>
        </w:rPr>
      </w:pPr>
    </w:p>
    <w:p w:rsidR="00C018D4" w:rsidRPr="00810BCE" w:rsidRDefault="00C018D4" w:rsidP="002B7632">
      <w:pPr>
        <w:numPr>
          <w:ilvl w:val="0"/>
          <w:numId w:val="7"/>
        </w:numPr>
        <w:spacing w:after="0" w:line="240" w:lineRule="auto"/>
        <w:rPr>
          <w:rFonts w:ascii="Times New Roman" w:eastAsia="Arial Unicode MS" w:hAnsi="Times New Roman"/>
          <w:b/>
          <w:color w:val="FF0000"/>
          <w:u w:val="single"/>
        </w:rPr>
      </w:pPr>
      <w:r w:rsidRPr="00810BCE">
        <w:rPr>
          <w:rFonts w:ascii="Times New Roman" w:hAnsi="Times New Roman"/>
          <w:b/>
          <w:color w:val="FF0000"/>
          <w:u w:val="single"/>
        </w:rPr>
        <w:t>•Mjenica, pojam, značajke, vrste mjenica</w:t>
      </w:r>
    </w:p>
    <w:p w:rsidR="00C018D4" w:rsidRPr="00930E2B" w:rsidRDefault="00C018D4" w:rsidP="00C018D4">
      <w:pPr>
        <w:rPr>
          <w:rFonts w:ascii="Times New Roman" w:hAnsi="Times New Roman"/>
        </w:rPr>
      </w:pPr>
      <w:r w:rsidRPr="00930E2B">
        <w:rPr>
          <w:rFonts w:ascii="Times New Roman" w:hAnsi="Times New Roman"/>
          <w:b/>
          <w:bCs/>
        </w:rPr>
        <w:t xml:space="preserve">Mjenica </w:t>
      </w:r>
      <w:r w:rsidRPr="00930E2B">
        <w:rPr>
          <w:rFonts w:ascii="Times New Roman" w:hAnsi="Times New Roman"/>
          <w:bCs/>
        </w:rPr>
        <w:t>je vrijednosni papir kojim je izražena obveza isplate određene svote novca, izdan  zakonski propisanom obliku.</w:t>
      </w:r>
      <w:r w:rsidRPr="00930E2B">
        <w:rPr>
          <w:rFonts w:ascii="Times New Roman" w:hAnsi="Times New Roman"/>
        </w:rPr>
        <w:t xml:space="preserve"> Ona je sredstvo kreditiranja, instrument plaćanja, sredstvo jamstva</w:t>
      </w:r>
    </w:p>
    <w:p w:rsidR="00C018D4" w:rsidRPr="00930E2B" w:rsidRDefault="00C018D4" w:rsidP="00C018D4">
      <w:pPr>
        <w:rPr>
          <w:rFonts w:ascii="Times New Roman" w:hAnsi="Times New Roman"/>
          <w:bCs/>
          <w:u w:val="single"/>
        </w:rPr>
      </w:pPr>
      <w:r w:rsidRPr="00930E2B">
        <w:rPr>
          <w:rFonts w:ascii="Times New Roman" w:hAnsi="Times New Roman"/>
          <w:b/>
          <w:bCs/>
        </w:rPr>
        <w:t>Opće značajke mjenice</w:t>
      </w:r>
      <w:r w:rsidRPr="00930E2B">
        <w:rPr>
          <w:rFonts w:ascii="Times New Roman" w:hAnsi="Times New Roman"/>
          <w:bCs/>
          <w:u w:val="single"/>
        </w:rPr>
        <w:t>:</w:t>
      </w:r>
    </w:p>
    <w:p w:rsidR="00C018D4" w:rsidRPr="00930E2B" w:rsidRDefault="00C018D4" w:rsidP="002B7632">
      <w:pPr>
        <w:numPr>
          <w:ilvl w:val="0"/>
          <w:numId w:val="53"/>
        </w:numPr>
        <w:tabs>
          <w:tab w:val="clear" w:pos="720"/>
          <w:tab w:val="num" w:pos="360"/>
        </w:tabs>
        <w:spacing w:after="0" w:line="240" w:lineRule="auto"/>
        <w:ind w:left="360"/>
        <w:rPr>
          <w:rFonts w:ascii="Times New Roman" w:hAnsi="Times New Roman"/>
        </w:rPr>
      </w:pPr>
      <w:r w:rsidRPr="00930E2B">
        <w:rPr>
          <w:rFonts w:ascii="Times New Roman" w:hAnsi="Times New Roman"/>
          <w:b/>
        </w:rPr>
        <w:t>Vrijednosni papir</w:t>
      </w:r>
      <w:r w:rsidRPr="00930E2B">
        <w:rPr>
          <w:rFonts w:ascii="Times New Roman" w:hAnsi="Times New Roman"/>
        </w:rPr>
        <w:t xml:space="preserve"> – pravo koje je u njoj ne može se ostvariti niti prenijeti bez papira</w:t>
      </w:r>
    </w:p>
    <w:p w:rsidR="00C018D4" w:rsidRPr="00930E2B" w:rsidRDefault="00C018D4" w:rsidP="002B7632">
      <w:pPr>
        <w:numPr>
          <w:ilvl w:val="0"/>
          <w:numId w:val="53"/>
        </w:numPr>
        <w:tabs>
          <w:tab w:val="clear" w:pos="720"/>
          <w:tab w:val="num" w:pos="360"/>
        </w:tabs>
        <w:spacing w:after="0" w:line="240" w:lineRule="auto"/>
        <w:ind w:left="360"/>
        <w:rPr>
          <w:rFonts w:ascii="Times New Roman" w:hAnsi="Times New Roman"/>
        </w:rPr>
      </w:pPr>
      <w:r w:rsidRPr="00930E2B">
        <w:rPr>
          <w:rFonts w:ascii="Times New Roman" w:hAnsi="Times New Roman"/>
          <w:b/>
        </w:rPr>
        <w:t>Obvezno pravni vrijednosni papir</w:t>
      </w:r>
      <w:r w:rsidRPr="00930E2B">
        <w:rPr>
          <w:rFonts w:ascii="Times New Roman" w:hAnsi="Times New Roman"/>
        </w:rPr>
        <w:t xml:space="preserve"> – odnosi se na tražbinu i to na novčanu tražbinu</w:t>
      </w:r>
    </w:p>
    <w:p w:rsidR="00C018D4" w:rsidRPr="00930E2B" w:rsidRDefault="00C018D4" w:rsidP="002B7632">
      <w:pPr>
        <w:numPr>
          <w:ilvl w:val="0"/>
          <w:numId w:val="53"/>
        </w:numPr>
        <w:tabs>
          <w:tab w:val="clear" w:pos="720"/>
          <w:tab w:val="num" w:pos="360"/>
        </w:tabs>
        <w:spacing w:after="0" w:line="240" w:lineRule="auto"/>
        <w:ind w:left="360"/>
        <w:rPr>
          <w:rFonts w:ascii="Times New Roman" w:hAnsi="Times New Roman"/>
        </w:rPr>
      </w:pPr>
      <w:r w:rsidRPr="00930E2B">
        <w:rPr>
          <w:rFonts w:ascii="Times New Roman" w:hAnsi="Times New Roman"/>
          <w:b/>
        </w:rPr>
        <w:t>Papir po naredbi</w:t>
      </w:r>
      <w:r w:rsidRPr="00930E2B">
        <w:rPr>
          <w:rFonts w:ascii="Times New Roman" w:hAnsi="Times New Roman"/>
        </w:rPr>
        <w:t xml:space="preserve"> – po samom zakonu ali postoje i iznimke</w:t>
      </w:r>
    </w:p>
    <w:p w:rsidR="00C018D4" w:rsidRPr="00930E2B" w:rsidRDefault="00C018D4" w:rsidP="002B7632">
      <w:pPr>
        <w:numPr>
          <w:ilvl w:val="0"/>
          <w:numId w:val="53"/>
        </w:numPr>
        <w:tabs>
          <w:tab w:val="clear" w:pos="720"/>
          <w:tab w:val="num" w:pos="360"/>
        </w:tabs>
        <w:spacing w:after="0" w:line="240" w:lineRule="auto"/>
        <w:ind w:left="360"/>
        <w:rPr>
          <w:rFonts w:ascii="Times New Roman" w:hAnsi="Times New Roman"/>
        </w:rPr>
      </w:pPr>
      <w:r w:rsidRPr="00930E2B">
        <w:rPr>
          <w:rFonts w:ascii="Times New Roman" w:hAnsi="Times New Roman"/>
          <w:b/>
        </w:rPr>
        <w:t>Prezentacijski vrijednosni papir</w:t>
      </w:r>
      <w:r w:rsidRPr="00930E2B">
        <w:rPr>
          <w:rFonts w:ascii="Times New Roman" w:hAnsi="Times New Roman"/>
        </w:rPr>
        <w:t xml:space="preserve"> – pravo na ispunjenje nastaje tek nakon što se dužniku prezentira papir </w:t>
      </w:r>
    </w:p>
    <w:p w:rsidR="00C018D4" w:rsidRPr="00930E2B" w:rsidRDefault="00C018D4" w:rsidP="002B7632">
      <w:pPr>
        <w:numPr>
          <w:ilvl w:val="0"/>
          <w:numId w:val="52"/>
        </w:numPr>
        <w:tabs>
          <w:tab w:val="clear" w:pos="720"/>
          <w:tab w:val="num" w:pos="360"/>
        </w:tabs>
        <w:spacing w:after="0" w:line="240" w:lineRule="auto"/>
        <w:ind w:left="360" w:right="-366"/>
        <w:rPr>
          <w:rFonts w:ascii="Times New Roman" w:hAnsi="Times New Roman"/>
        </w:rPr>
      </w:pPr>
      <w:r w:rsidRPr="00930E2B">
        <w:rPr>
          <w:rFonts w:ascii="Times New Roman" w:hAnsi="Times New Roman"/>
          <w:b/>
        </w:rPr>
        <w:t>Formalan papir</w:t>
      </w:r>
      <w:r w:rsidRPr="00930E2B">
        <w:rPr>
          <w:rFonts w:ascii="Times New Roman" w:hAnsi="Times New Roman"/>
        </w:rPr>
        <w:t xml:space="preserve"> – mora imati zakonom propisane sastojke inače nema značaj mjenice</w:t>
      </w:r>
    </w:p>
    <w:p w:rsidR="00C018D4" w:rsidRPr="00930E2B" w:rsidRDefault="00C018D4" w:rsidP="002B7632">
      <w:pPr>
        <w:numPr>
          <w:ilvl w:val="0"/>
          <w:numId w:val="52"/>
        </w:numPr>
        <w:tabs>
          <w:tab w:val="clear" w:pos="720"/>
          <w:tab w:val="num" w:pos="360"/>
        </w:tabs>
        <w:spacing w:after="0" w:line="240" w:lineRule="auto"/>
        <w:ind w:left="360" w:right="-366"/>
        <w:rPr>
          <w:rFonts w:ascii="Times New Roman" w:hAnsi="Times New Roman"/>
        </w:rPr>
      </w:pPr>
      <w:r w:rsidRPr="00930E2B">
        <w:rPr>
          <w:rFonts w:ascii="Times New Roman" w:hAnsi="Times New Roman"/>
          <w:b/>
        </w:rPr>
        <w:t xml:space="preserve">Trasirana </w:t>
      </w:r>
      <w:r w:rsidRPr="00930E2B">
        <w:rPr>
          <w:rFonts w:ascii="Times New Roman" w:hAnsi="Times New Roman"/>
        </w:rPr>
        <w:t>ili</w:t>
      </w:r>
      <w:r w:rsidRPr="00930E2B">
        <w:rPr>
          <w:rFonts w:ascii="Times New Roman" w:hAnsi="Times New Roman"/>
          <w:b/>
        </w:rPr>
        <w:t xml:space="preserve"> vlastita</w:t>
      </w:r>
      <w:r w:rsidRPr="00930E2B">
        <w:rPr>
          <w:rFonts w:ascii="Times New Roman" w:hAnsi="Times New Roman"/>
        </w:rPr>
        <w:t xml:space="preserve"> – kod trasirane izdatnik poziva trećeg da preuzme obvezu, kod vlastite izdatnik označava sebe kao dužnika (prva sliči asignaciji, druga zadužnici)</w:t>
      </w:r>
    </w:p>
    <w:p w:rsidR="00C018D4" w:rsidRPr="00930E2B" w:rsidRDefault="00C018D4" w:rsidP="00C018D4">
      <w:pPr>
        <w:rPr>
          <w:rFonts w:ascii="Times New Roman" w:hAnsi="Times New Roman"/>
          <w:b/>
          <w:bCs/>
        </w:rPr>
      </w:pPr>
      <w:r w:rsidRPr="00930E2B">
        <w:rPr>
          <w:rFonts w:ascii="Times New Roman" w:hAnsi="Times New Roman"/>
          <w:b/>
          <w:bCs/>
        </w:rPr>
        <w:t>Vrste mjenica</w:t>
      </w:r>
    </w:p>
    <w:p w:rsidR="00C018D4" w:rsidRPr="00930E2B" w:rsidRDefault="00C018D4" w:rsidP="00C018D4">
      <w:pPr>
        <w:rPr>
          <w:rFonts w:ascii="Times New Roman" w:hAnsi="Times New Roman"/>
        </w:rPr>
      </w:pPr>
      <w:r w:rsidRPr="00930E2B">
        <w:rPr>
          <w:rFonts w:ascii="Times New Roman" w:hAnsi="Times New Roman"/>
          <w:bCs/>
        </w:rPr>
        <w:t>S OBZIROM NA NJIHOVU MJENIČNO-PRAVNU FORMU</w:t>
      </w:r>
    </w:p>
    <w:p w:rsidR="00C018D4" w:rsidRPr="00930E2B" w:rsidRDefault="00C018D4" w:rsidP="00C018D4">
      <w:pPr>
        <w:rPr>
          <w:rFonts w:ascii="Times New Roman" w:hAnsi="Times New Roman"/>
          <w:bCs/>
        </w:rPr>
      </w:pPr>
      <w:r w:rsidRPr="00930E2B">
        <w:rPr>
          <w:rFonts w:ascii="Times New Roman" w:hAnsi="Times New Roman"/>
          <w:b/>
          <w:bCs/>
        </w:rPr>
        <w:tab/>
      </w:r>
      <w:r w:rsidRPr="00930E2B">
        <w:rPr>
          <w:rFonts w:ascii="Times New Roman" w:hAnsi="Times New Roman"/>
          <w:bCs/>
        </w:rPr>
        <w:t>TRASIRANA ILI TUĐA MJENICA</w:t>
      </w:r>
    </w:p>
    <w:p w:rsidR="00C018D4" w:rsidRPr="00930E2B" w:rsidRDefault="00C018D4" w:rsidP="00C018D4">
      <w:pPr>
        <w:rPr>
          <w:rFonts w:ascii="Times New Roman" w:hAnsi="Times New Roman"/>
        </w:rPr>
      </w:pPr>
      <w:r w:rsidRPr="00930E2B">
        <w:rPr>
          <w:rFonts w:ascii="Times New Roman" w:hAnsi="Times New Roman"/>
          <w:b/>
          <w:bCs/>
        </w:rPr>
        <w:tab/>
      </w:r>
      <w:r w:rsidRPr="00930E2B">
        <w:rPr>
          <w:rFonts w:ascii="Times New Roman" w:hAnsi="Times New Roman"/>
          <w:bCs/>
        </w:rPr>
        <w:t>SOLA ILI VLASTITA MJENICA</w:t>
      </w:r>
    </w:p>
    <w:p w:rsidR="00C018D4" w:rsidRPr="00930E2B" w:rsidRDefault="00C018D4" w:rsidP="00C018D4">
      <w:pPr>
        <w:jc w:val="both"/>
        <w:rPr>
          <w:rFonts w:ascii="Times New Roman" w:hAnsi="Times New Roman"/>
        </w:rPr>
      </w:pPr>
      <w:r w:rsidRPr="00930E2B">
        <w:rPr>
          <w:rFonts w:ascii="Times New Roman" w:hAnsi="Times New Roman"/>
        </w:rPr>
        <w:t>S OBZIROM NA NAČIN ODREĐIVANJA DOSPIJEĆA MJENIČNE</w:t>
      </w:r>
    </w:p>
    <w:p w:rsidR="00C018D4" w:rsidRPr="00930E2B" w:rsidRDefault="00C018D4" w:rsidP="00C018D4">
      <w:pPr>
        <w:jc w:val="both"/>
        <w:rPr>
          <w:rFonts w:ascii="Times New Roman" w:hAnsi="Times New Roman"/>
        </w:rPr>
      </w:pPr>
      <w:r w:rsidRPr="00930E2B">
        <w:rPr>
          <w:rFonts w:ascii="Times New Roman" w:hAnsi="Times New Roman"/>
        </w:rPr>
        <w:t xml:space="preserve">mjenica po viđenju (a vista) </w:t>
      </w:r>
    </w:p>
    <w:p w:rsidR="00C018D4" w:rsidRPr="00930E2B" w:rsidRDefault="00C018D4" w:rsidP="00C018D4">
      <w:pPr>
        <w:jc w:val="both"/>
        <w:rPr>
          <w:rFonts w:ascii="Times New Roman" w:hAnsi="Times New Roman"/>
        </w:rPr>
      </w:pPr>
      <w:r w:rsidRPr="00930E2B">
        <w:rPr>
          <w:rFonts w:ascii="Times New Roman" w:hAnsi="Times New Roman"/>
        </w:rPr>
        <w:t xml:space="preserve">na određeno vrijeme po viđenju ,  </w:t>
      </w:r>
    </w:p>
    <w:p w:rsidR="00C018D4" w:rsidRPr="00930E2B" w:rsidRDefault="00C018D4" w:rsidP="00C018D4">
      <w:pPr>
        <w:jc w:val="both"/>
        <w:rPr>
          <w:rFonts w:ascii="Times New Roman" w:hAnsi="Times New Roman"/>
        </w:rPr>
      </w:pPr>
      <w:r w:rsidRPr="00930E2B">
        <w:rPr>
          <w:rFonts w:ascii="Times New Roman" w:hAnsi="Times New Roman"/>
        </w:rPr>
        <w:t>mjenica na određen datum ,</w:t>
      </w:r>
    </w:p>
    <w:p w:rsidR="00C018D4" w:rsidRPr="00930E2B" w:rsidRDefault="00C018D4" w:rsidP="00C018D4">
      <w:pPr>
        <w:jc w:val="both"/>
        <w:rPr>
          <w:rFonts w:ascii="Times New Roman" w:hAnsi="Times New Roman"/>
        </w:rPr>
      </w:pPr>
      <w:r w:rsidRPr="00930E2B">
        <w:rPr>
          <w:rFonts w:ascii="Times New Roman" w:hAnsi="Times New Roman"/>
        </w:rPr>
        <w:t xml:space="preserve">mjenica na određeni dan od izdavanja (a dato) </w:t>
      </w:r>
    </w:p>
    <w:p w:rsidR="00C018D4" w:rsidRPr="00930E2B" w:rsidRDefault="00C018D4" w:rsidP="00C018D4">
      <w:pPr>
        <w:jc w:val="both"/>
        <w:rPr>
          <w:rFonts w:ascii="Times New Roman" w:hAnsi="Times New Roman"/>
        </w:rPr>
      </w:pPr>
    </w:p>
    <w:p w:rsidR="00C018D4" w:rsidRPr="00810BCE" w:rsidRDefault="00C018D4" w:rsidP="002B7632">
      <w:pPr>
        <w:numPr>
          <w:ilvl w:val="0"/>
          <w:numId w:val="7"/>
        </w:numPr>
        <w:spacing w:after="0" w:line="240" w:lineRule="auto"/>
        <w:rPr>
          <w:rFonts w:ascii="Times New Roman" w:eastAsia="Arial Unicode MS" w:hAnsi="Times New Roman"/>
          <w:b/>
          <w:color w:val="FF0000"/>
          <w:u w:val="single"/>
        </w:rPr>
      </w:pPr>
      <w:r w:rsidRPr="00810BCE">
        <w:rPr>
          <w:rFonts w:ascii="Times New Roman" w:hAnsi="Times New Roman"/>
          <w:b/>
          <w:color w:val="FF0000"/>
          <w:u w:val="single"/>
        </w:rPr>
        <w:t>Mjenica, pojam, značajke, vrste mjenica</w:t>
      </w:r>
    </w:p>
    <w:p w:rsidR="00C018D4" w:rsidRPr="00930E2B" w:rsidRDefault="00C018D4" w:rsidP="00C018D4">
      <w:pPr>
        <w:pStyle w:val="Tijeloteksta3"/>
        <w:rPr>
          <w:rFonts w:ascii="Times New Roman" w:eastAsia="Arial Unicode MS" w:hAnsi="Times New Roman" w:cs="Times New Roman"/>
          <w:vanish/>
          <w:sz w:val="22"/>
          <w:szCs w:val="22"/>
        </w:rPr>
      </w:pPr>
      <w:r w:rsidRPr="00930E2B">
        <w:rPr>
          <w:rFonts w:ascii="Times New Roman" w:hAnsi="Times New Roman" w:cs="Times New Roman"/>
          <w:sz w:val="22"/>
          <w:szCs w:val="22"/>
        </w:rPr>
        <w:t>Mjenica je vrijednosni papir kojim je izražena obveza isplate određene svote novca, izdan  u zakonski propisanom obliku. Njezin gospodarski značaj</w:t>
      </w:r>
    </w:p>
    <w:p w:rsidR="00C018D4" w:rsidRPr="00930E2B" w:rsidRDefault="00C018D4" w:rsidP="00C018D4">
      <w:pPr>
        <w:jc w:val="both"/>
        <w:rPr>
          <w:rFonts w:ascii="Times New Roman" w:eastAsia="Arial Unicode MS" w:hAnsi="Times New Roman"/>
        </w:rPr>
      </w:pPr>
      <w:r w:rsidRPr="00930E2B">
        <w:rPr>
          <w:rFonts w:ascii="Times New Roman" w:hAnsi="Times New Roman"/>
        </w:rPr>
        <w:t>•Banka pridržava kamatu iz razdoblja od prijevremene isplate mjenice do njezina dospijeća</w:t>
      </w:r>
    </w:p>
    <w:p w:rsidR="00C018D4" w:rsidRPr="00930E2B" w:rsidRDefault="00C018D4" w:rsidP="00C018D4">
      <w:pPr>
        <w:jc w:val="both"/>
        <w:rPr>
          <w:rFonts w:ascii="Times New Roman" w:hAnsi="Times New Roman"/>
        </w:rPr>
      </w:pPr>
      <w:r w:rsidRPr="00930E2B">
        <w:rPr>
          <w:rFonts w:ascii="Times New Roman" w:hAnsi="Times New Roman"/>
        </w:rPr>
        <w:t xml:space="preserve">•Plasira višak kapitala uz sigurnost da će joj tražbina biti isplaćena </w:t>
      </w:r>
    </w:p>
    <w:p w:rsidR="00C018D4" w:rsidRPr="00930E2B" w:rsidRDefault="00C018D4" w:rsidP="00C018D4">
      <w:pPr>
        <w:jc w:val="both"/>
        <w:rPr>
          <w:rFonts w:ascii="Times New Roman" w:hAnsi="Times New Roman"/>
        </w:rPr>
      </w:pPr>
      <w:r w:rsidRPr="00930E2B">
        <w:rPr>
          <w:rFonts w:ascii="Times New Roman" w:hAnsi="Times New Roman"/>
        </w:rPr>
        <w:lastRenderedPageBreak/>
        <w:t>•Odgovaraju svi potpisnici na mjenici</w:t>
      </w:r>
    </w:p>
    <w:p w:rsidR="00C018D4" w:rsidRPr="00930E2B" w:rsidRDefault="00C018D4" w:rsidP="00C018D4">
      <w:pPr>
        <w:jc w:val="both"/>
        <w:rPr>
          <w:rFonts w:ascii="Times New Roman" w:hAnsi="Times New Roman"/>
        </w:rPr>
      </w:pPr>
      <w:r w:rsidRPr="00930E2B">
        <w:rPr>
          <w:rFonts w:ascii="Times New Roman" w:hAnsi="Times New Roman"/>
        </w:rPr>
        <w:t>•Ako banci zatrebaju sredstva - reeskont</w:t>
      </w:r>
    </w:p>
    <w:p w:rsidR="00C018D4" w:rsidRPr="00930E2B" w:rsidRDefault="00C018D4" w:rsidP="00C018D4">
      <w:pPr>
        <w:jc w:val="both"/>
        <w:rPr>
          <w:rFonts w:ascii="Times New Roman" w:eastAsia="Arial Unicode MS" w:hAnsi="Times New Roman"/>
        </w:rPr>
      </w:pPr>
      <w:r w:rsidRPr="00930E2B">
        <w:rPr>
          <w:rFonts w:ascii="Times New Roman" w:hAnsi="Times New Roman"/>
        </w:rPr>
        <w:t>•Osim eskonta popularan je i akceptni kredit</w:t>
      </w:r>
    </w:p>
    <w:p w:rsidR="00C018D4" w:rsidRPr="00930E2B" w:rsidRDefault="00C018D4" w:rsidP="00C018D4">
      <w:pPr>
        <w:jc w:val="both"/>
        <w:rPr>
          <w:rFonts w:ascii="Times New Roman" w:hAnsi="Times New Roman"/>
        </w:rPr>
      </w:pPr>
      <w:r w:rsidRPr="00930E2B">
        <w:rPr>
          <w:rFonts w:ascii="Times New Roman" w:hAnsi="Times New Roman"/>
        </w:rPr>
        <w:t>•Tu banka svojim klijentima osigurava pribavljanje kredita na drugom mjestu</w:t>
      </w:r>
    </w:p>
    <w:p w:rsidR="00C018D4" w:rsidRPr="00930E2B" w:rsidRDefault="00C018D4" w:rsidP="00C018D4">
      <w:pPr>
        <w:jc w:val="both"/>
        <w:rPr>
          <w:rFonts w:ascii="Times New Roman" w:hAnsi="Times New Roman"/>
        </w:rPr>
      </w:pPr>
      <w:r w:rsidRPr="00930E2B">
        <w:rPr>
          <w:rFonts w:ascii="Times New Roman" w:hAnsi="Times New Roman"/>
        </w:rPr>
        <w:t>•Vjerovnik iz kredita pristaje da se mjenice vuku na banku čime postaje glavni mjenični dužnik</w:t>
      </w:r>
    </w:p>
    <w:p w:rsidR="00C018D4" w:rsidRPr="00930E2B" w:rsidRDefault="00C018D4" w:rsidP="00C018D4">
      <w:pPr>
        <w:jc w:val="both"/>
        <w:rPr>
          <w:rFonts w:ascii="Times New Roman" w:hAnsi="Times New Roman"/>
        </w:rPr>
      </w:pPr>
      <w:r w:rsidRPr="00930E2B">
        <w:rPr>
          <w:rFonts w:ascii="Times New Roman" w:hAnsi="Times New Roman"/>
        </w:rPr>
        <w:t>•Te se mjenice također mogu unovčiti putem eskonta</w:t>
      </w:r>
    </w:p>
    <w:p w:rsidR="00C018D4" w:rsidRPr="00930E2B" w:rsidRDefault="00C018D4" w:rsidP="00C018D4">
      <w:pPr>
        <w:jc w:val="both"/>
        <w:rPr>
          <w:rFonts w:ascii="Times New Roman" w:hAnsi="Times New Roman"/>
        </w:rPr>
      </w:pPr>
      <w:r w:rsidRPr="00930E2B">
        <w:rPr>
          <w:rFonts w:ascii="Times New Roman" w:hAnsi="Times New Roman"/>
        </w:rPr>
        <w:t xml:space="preserve">•Sve češća uloga mjenice – osiguranje neke druge tražbine </w:t>
      </w:r>
    </w:p>
    <w:p w:rsidR="00C018D4" w:rsidRPr="00930E2B" w:rsidRDefault="00C018D4" w:rsidP="00C018D4">
      <w:pPr>
        <w:jc w:val="both"/>
        <w:rPr>
          <w:rFonts w:ascii="Times New Roman" w:hAnsi="Times New Roman"/>
        </w:rPr>
      </w:pPr>
      <w:r w:rsidRPr="00930E2B">
        <w:rPr>
          <w:rFonts w:ascii="Times New Roman" w:hAnsi="Times New Roman"/>
        </w:rPr>
        <w:t>•Naplata iz mjenice je puno brža i jednostavnija od naplate običnih tražbina</w:t>
      </w:r>
    </w:p>
    <w:p w:rsidR="00C018D4" w:rsidRPr="00930E2B" w:rsidRDefault="00C018D4" w:rsidP="00C018D4">
      <w:pPr>
        <w:jc w:val="both"/>
        <w:rPr>
          <w:rFonts w:ascii="Times New Roman" w:hAnsi="Times New Roman"/>
          <w:vanish/>
        </w:rPr>
      </w:pPr>
      <w:r w:rsidRPr="00930E2B">
        <w:rPr>
          <w:rFonts w:ascii="Times New Roman" w:hAnsi="Times New Roman"/>
        </w:rPr>
        <w:t>•Mjenični i čekovni sporovi</w:t>
      </w:r>
    </w:p>
    <w:p w:rsidR="00C018D4" w:rsidRPr="00930E2B" w:rsidRDefault="00C018D4" w:rsidP="00C018D4">
      <w:pPr>
        <w:pStyle w:val="Tijeloteksta3"/>
        <w:rPr>
          <w:rFonts w:ascii="Times New Roman" w:hAnsi="Times New Roman" w:cs="Times New Roman"/>
          <w:vanish/>
          <w:sz w:val="22"/>
          <w:szCs w:val="22"/>
        </w:rPr>
      </w:pPr>
      <w:r w:rsidRPr="00930E2B">
        <w:rPr>
          <w:rFonts w:ascii="Times New Roman" w:hAnsi="Times New Roman" w:cs="Times New Roman"/>
          <w:vanish/>
          <w:sz w:val="22"/>
          <w:szCs w:val="22"/>
        </w:rPr>
        <w:t>Njezine opće značajke su:</w:t>
      </w:r>
    </w:p>
    <w:p w:rsidR="00C018D4" w:rsidRPr="00930E2B" w:rsidRDefault="00C018D4" w:rsidP="00C018D4">
      <w:pPr>
        <w:jc w:val="both"/>
        <w:rPr>
          <w:rFonts w:ascii="Times New Roman" w:eastAsia="Arial Unicode MS" w:hAnsi="Times New Roman"/>
        </w:rPr>
      </w:pPr>
      <w:r w:rsidRPr="00930E2B">
        <w:rPr>
          <w:rFonts w:ascii="Times New Roman" w:hAnsi="Times New Roman"/>
        </w:rPr>
        <w:t>•Vrijednosni papir – pravo koje je u njoj inkorporirano ne može se ostvariti niti prenijeti bez papira</w:t>
      </w:r>
    </w:p>
    <w:p w:rsidR="00C018D4" w:rsidRPr="00930E2B" w:rsidRDefault="00C018D4" w:rsidP="00C018D4">
      <w:pPr>
        <w:jc w:val="both"/>
        <w:rPr>
          <w:rFonts w:ascii="Times New Roman" w:hAnsi="Times New Roman"/>
        </w:rPr>
      </w:pPr>
      <w:r w:rsidRPr="00930E2B">
        <w:rPr>
          <w:rFonts w:ascii="Times New Roman" w:hAnsi="Times New Roman"/>
        </w:rPr>
        <w:t>•Obvezno pravni vrijednosni papir – odnosi se na tražbinu i to na novčanu tražbinu</w:t>
      </w:r>
    </w:p>
    <w:p w:rsidR="00C018D4" w:rsidRPr="00930E2B" w:rsidRDefault="00C018D4" w:rsidP="00C018D4">
      <w:pPr>
        <w:jc w:val="both"/>
        <w:rPr>
          <w:rFonts w:ascii="Times New Roman" w:hAnsi="Times New Roman"/>
        </w:rPr>
      </w:pPr>
      <w:r w:rsidRPr="00930E2B">
        <w:rPr>
          <w:rFonts w:ascii="Times New Roman" w:hAnsi="Times New Roman"/>
        </w:rPr>
        <w:t>•Papir po naredbi – po samom zakonu ali postoje i iznimke</w:t>
      </w:r>
    </w:p>
    <w:p w:rsidR="00C018D4" w:rsidRPr="00930E2B" w:rsidRDefault="00C018D4" w:rsidP="00C018D4">
      <w:pPr>
        <w:jc w:val="both"/>
        <w:rPr>
          <w:rFonts w:ascii="Times New Roman" w:hAnsi="Times New Roman"/>
          <w:vanish/>
        </w:rPr>
      </w:pPr>
      <w:r w:rsidRPr="00930E2B">
        <w:rPr>
          <w:rFonts w:ascii="Times New Roman" w:hAnsi="Times New Roman"/>
        </w:rPr>
        <w:t xml:space="preserve">•Prezentacijski vrijednosni papir – pravo na ispunjenje nastaje tek nakon što se dužniku prezentira papir – “vjerovnik trči dužniku” </w:t>
      </w:r>
    </w:p>
    <w:p w:rsidR="00C018D4" w:rsidRPr="00930E2B" w:rsidRDefault="00C018D4" w:rsidP="00C018D4">
      <w:pPr>
        <w:jc w:val="both"/>
        <w:rPr>
          <w:rFonts w:ascii="Times New Roman" w:eastAsia="Arial Unicode MS" w:hAnsi="Times New Roman"/>
        </w:rPr>
      </w:pPr>
      <w:r w:rsidRPr="00930E2B">
        <w:rPr>
          <w:rFonts w:ascii="Times New Roman" w:hAnsi="Times New Roman"/>
        </w:rPr>
        <w:t>•U načelu odgovaraju svi koji su se na mjenici potpisali – (čak i indosanti) odgovornost je solidarna, tko iskupi mjenicu ima pravo regresa prema prednicima</w:t>
      </w:r>
    </w:p>
    <w:p w:rsidR="00C018D4" w:rsidRPr="00930E2B" w:rsidRDefault="00C018D4" w:rsidP="00C018D4">
      <w:pPr>
        <w:jc w:val="both"/>
        <w:rPr>
          <w:rFonts w:ascii="Times New Roman" w:hAnsi="Times New Roman"/>
        </w:rPr>
      </w:pPr>
      <w:r w:rsidRPr="00930E2B">
        <w:rPr>
          <w:rFonts w:ascii="Times New Roman" w:hAnsi="Times New Roman"/>
        </w:rPr>
        <w:t>•Formalan papir – mora imati zakonom propisane sastojke inače nema značaj mjenice</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•Trasirana ili vlastita – kod trasirane izdatnik poziva trećeg da preuzme obvezu, kod vlastite izdatnik označava sebe kao dužnika (prva sliči asignaciji, druga zadužnici)</w:t>
      </w:r>
    </w:p>
    <w:p w:rsidR="00C018D4" w:rsidRPr="00930E2B" w:rsidRDefault="00C018D4" w:rsidP="00C018D4">
      <w:pPr>
        <w:jc w:val="both"/>
        <w:rPr>
          <w:rFonts w:ascii="Times New Roman" w:hAnsi="Times New Roman"/>
        </w:rPr>
      </w:pPr>
      <w:r w:rsidRPr="00930E2B">
        <w:rPr>
          <w:rFonts w:ascii="Times New Roman" w:hAnsi="Times New Roman"/>
        </w:rPr>
        <w:t xml:space="preserve">•Zbog relativno velikog broja bitnih sastojaka izrađuju se mjenični formulari </w:t>
      </w:r>
    </w:p>
    <w:p w:rsidR="00C018D4" w:rsidRPr="00930E2B" w:rsidRDefault="00C018D4" w:rsidP="00C018D4">
      <w:pPr>
        <w:jc w:val="both"/>
        <w:rPr>
          <w:rFonts w:ascii="Times New Roman" w:hAnsi="Times New Roman"/>
        </w:rPr>
      </w:pPr>
      <w:r w:rsidRPr="00930E2B">
        <w:rPr>
          <w:rFonts w:ascii="Times New Roman" w:hAnsi="Times New Roman"/>
        </w:rPr>
        <w:t>•Kupnjom blanketa odmah se plaća i porez na promet mjenica</w:t>
      </w:r>
    </w:p>
    <w:p w:rsidR="00C018D4" w:rsidRPr="00930E2B" w:rsidRDefault="00C018D4" w:rsidP="00C018D4">
      <w:pPr>
        <w:jc w:val="both"/>
        <w:rPr>
          <w:rFonts w:ascii="Times New Roman" w:hAnsi="Times New Roman"/>
          <w:vanish/>
        </w:rPr>
      </w:pPr>
      <w:r w:rsidRPr="00930E2B">
        <w:rPr>
          <w:rFonts w:ascii="Times New Roman" w:hAnsi="Times New Roman"/>
        </w:rPr>
        <w:t xml:space="preserve">•Mjenična je obveza opstojna i bez obzira da li je plaćen porez </w:t>
      </w:r>
    </w:p>
    <w:p w:rsidR="00C018D4" w:rsidRPr="00930E2B" w:rsidRDefault="00C018D4" w:rsidP="00C018D4">
      <w:pPr>
        <w:jc w:val="both"/>
        <w:rPr>
          <w:rFonts w:ascii="Times New Roman" w:hAnsi="Times New Roman"/>
        </w:rPr>
      </w:pPr>
      <w:r w:rsidRPr="00930E2B">
        <w:rPr>
          <w:rFonts w:ascii="Times New Roman" w:hAnsi="Times New Roman"/>
        </w:rPr>
        <w:t>Vrste mjenice s obzirom na njihovu mjenično – pravnu formu:</w:t>
      </w:r>
    </w:p>
    <w:p w:rsidR="00C018D4" w:rsidRPr="00930E2B" w:rsidRDefault="00C018D4" w:rsidP="002B7632">
      <w:pPr>
        <w:numPr>
          <w:ilvl w:val="0"/>
          <w:numId w:val="80"/>
        </w:numPr>
        <w:spacing w:after="0" w:line="240" w:lineRule="auto"/>
        <w:jc w:val="both"/>
        <w:rPr>
          <w:rFonts w:ascii="Times New Roman" w:eastAsia="Arial Unicode MS" w:hAnsi="Times New Roman"/>
        </w:rPr>
      </w:pPr>
      <w:r w:rsidRPr="00930E2B">
        <w:rPr>
          <w:rFonts w:ascii="Times New Roman" w:hAnsi="Times New Roman"/>
        </w:rPr>
        <w:t>TRASIRANA ILI TUĐA MJENICA / TRATA / – pisani nalog jedne osobe (trasanta) drugoj osobi (trasatu) da isplati trećoj osobi (remitentu) ili po njegovoj naredbi određenu svotu novca, prema uvjetima naznačenim na vrijednosnom papiru</w:t>
      </w:r>
    </w:p>
    <w:p w:rsidR="00C018D4" w:rsidRPr="00930E2B" w:rsidRDefault="00C018D4" w:rsidP="002B7632">
      <w:pPr>
        <w:numPr>
          <w:ilvl w:val="0"/>
          <w:numId w:val="80"/>
        </w:numPr>
        <w:spacing w:after="0" w:line="240" w:lineRule="auto"/>
        <w:jc w:val="both"/>
        <w:rPr>
          <w:rFonts w:ascii="Times New Roman" w:hAnsi="Times New Roman"/>
          <w:b/>
          <w:bCs/>
          <w:vanish/>
        </w:rPr>
      </w:pPr>
      <w:r w:rsidRPr="00930E2B">
        <w:rPr>
          <w:rFonts w:ascii="Times New Roman" w:hAnsi="Times New Roman"/>
        </w:rPr>
        <w:t>SOLA ILI VLASTITA MJENICA – ovom mjenicom trasant se obvezuje bezuvjetno i samostalno isplatiti određenu novčanu svotu remitenta ili na remitentovu naredbu drugom imatelju mjenice, u skladu s njezinim sadržajem</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b/>
          <w:bCs/>
          <w:vanish/>
          <w:u w:val="single"/>
        </w:rPr>
      </w:pPr>
    </w:p>
    <w:p w:rsidR="00C018D4" w:rsidRPr="00930E2B" w:rsidRDefault="00C018D4" w:rsidP="00C018D4">
      <w:pPr>
        <w:jc w:val="both"/>
        <w:rPr>
          <w:rFonts w:ascii="Times New Roman" w:hAnsi="Times New Roman"/>
          <w:u w:val="single"/>
        </w:rPr>
      </w:pPr>
      <w:r w:rsidRPr="00930E2B">
        <w:rPr>
          <w:rFonts w:ascii="Times New Roman" w:hAnsi="Times New Roman"/>
          <w:u w:val="single"/>
        </w:rPr>
        <w:t>Vrste mjenice s obzirom na gospodarske potrebe kreditiranja i plaćanja:</w:t>
      </w:r>
    </w:p>
    <w:p w:rsidR="00C018D4" w:rsidRPr="00930E2B" w:rsidRDefault="00C018D4" w:rsidP="00C018D4">
      <w:pPr>
        <w:jc w:val="both"/>
        <w:rPr>
          <w:rFonts w:ascii="Times New Roman" w:eastAsia="Arial Unicode MS" w:hAnsi="Times New Roman"/>
        </w:rPr>
      </w:pPr>
      <w:r w:rsidRPr="00930E2B">
        <w:rPr>
          <w:rFonts w:ascii="Times New Roman" w:hAnsi="Times New Roman"/>
        </w:rPr>
        <w:t xml:space="preserve">a) ROBNE ILI TRGOVAČKE I POSLOVNE MJENICE  </w:t>
      </w:r>
    </w:p>
    <w:p w:rsidR="00C018D4" w:rsidRPr="00930E2B" w:rsidRDefault="00C018D4" w:rsidP="00C018D4">
      <w:pPr>
        <w:jc w:val="both"/>
        <w:rPr>
          <w:rFonts w:ascii="Times New Roman" w:hAnsi="Times New Roman"/>
        </w:rPr>
      </w:pPr>
      <w:r w:rsidRPr="00930E2B">
        <w:rPr>
          <w:rFonts w:ascii="Times New Roman" w:hAnsi="Times New Roman"/>
        </w:rPr>
        <w:t xml:space="preserve">•Robne ili trgovačka mjenica je mjenica kojoj je temelj izdavatelja roba isporučena i preuzeta na dug i koju prihvaća (akceptira) i uručuje kupac dobavljaču s ciljem da time s odgodom podmiri svoju obvezu. </w:t>
      </w:r>
    </w:p>
    <w:p w:rsidR="00C018D4" w:rsidRPr="00930E2B" w:rsidRDefault="00C018D4" w:rsidP="00C018D4">
      <w:pPr>
        <w:jc w:val="both"/>
        <w:rPr>
          <w:rFonts w:ascii="Times New Roman" w:hAnsi="Times New Roman"/>
        </w:rPr>
      </w:pPr>
      <w:r w:rsidRPr="00930E2B">
        <w:rPr>
          <w:rFonts w:ascii="Times New Roman" w:hAnsi="Times New Roman"/>
        </w:rPr>
        <w:t>•Poslovna mjenica koristi se kao instrument osiguranja vjerovnikovih interesa prigodom sklapanja raznih poslova.</w:t>
      </w:r>
    </w:p>
    <w:p w:rsidR="00C018D4" w:rsidRPr="00930E2B" w:rsidRDefault="00C018D4" w:rsidP="00C018D4">
      <w:pPr>
        <w:jc w:val="both"/>
        <w:rPr>
          <w:rFonts w:ascii="Times New Roman" w:hAnsi="Times New Roman"/>
          <w:vanish/>
        </w:rPr>
      </w:pPr>
      <w:r w:rsidRPr="00930E2B">
        <w:rPr>
          <w:rFonts w:ascii="Times New Roman" w:hAnsi="Times New Roman"/>
        </w:rPr>
        <w:t>b) KREDITNE, FINANCIJSKE I NOVČANE MJENICE</w:t>
      </w:r>
    </w:p>
    <w:p w:rsidR="00C018D4" w:rsidRPr="00930E2B" w:rsidRDefault="00C018D4" w:rsidP="00C018D4">
      <w:pPr>
        <w:jc w:val="both"/>
        <w:rPr>
          <w:rFonts w:ascii="Times New Roman" w:hAnsi="Times New Roman"/>
        </w:rPr>
      </w:pPr>
      <w:r w:rsidRPr="00930E2B">
        <w:rPr>
          <w:rFonts w:ascii="Times New Roman" w:hAnsi="Times New Roman"/>
        </w:rPr>
        <w:t xml:space="preserve">Kreditna mjenica je vrijednosni papir koji se temelji na odobrenom bankovnom kreditu. </w:t>
      </w:r>
    </w:p>
    <w:p w:rsidR="00C018D4" w:rsidRPr="00930E2B" w:rsidRDefault="00C018D4" w:rsidP="00C018D4">
      <w:pPr>
        <w:jc w:val="both"/>
        <w:rPr>
          <w:rFonts w:ascii="Times New Roman" w:hAnsi="Times New Roman"/>
        </w:rPr>
      </w:pPr>
      <w:r w:rsidRPr="00930E2B">
        <w:rPr>
          <w:rFonts w:ascii="Times New Roman" w:hAnsi="Times New Roman"/>
        </w:rPr>
        <w:lastRenderedPageBreak/>
        <w:t>Financijska mjenica  je vrijednosni papir kojim se na dulji rok osiguravaju uspostavljeni kreditni odnosi između banke-kreditora i poslovne tvrtke korisnika raznih vrsta kratkoročnih i srednjoročnih kredita.</w:t>
      </w:r>
    </w:p>
    <w:p w:rsidR="00C018D4" w:rsidRPr="00930E2B" w:rsidRDefault="00C018D4" w:rsidP="00C018D4">
      <w:pPr>
        <w:jc w:val="both"/>
        <w:rPr>
          <w:rFonts w:ascii="Times New Roman" w:hAnsi="Times New Roman"/>
        </w:rPr>
      </w:pPr>
      <w:r w:rsidRPr="00930E2B">
        <w:rPr>
          <w:rFonts w:ascii="Times New Roman" w:hAnsi="Times New Roman"/>
        </w:rPr>
        <w:t>Novčana mjenica – je vrijednosni papir koji nastaju davanjem na kredit određene svote novca ili vrijednosti robe u potrošačke svrhe.</w:t>
      </w:r>
    </w:p>
    <w:p w:rsidR="00C018D4" w:rsidRPr="00930E2B" w:rsidRDefault="00C018D4" w:rsidP="00C018D4">
      <w:pPr>
        <w:jc w:val="both"/>
        <w:rPr>
          <w:rFonts w:ascii="Times New Roman" w:hAnsi="Times New Roman"/>
        </w:rPr>
      </w:pPr>
      <w:r w:rsidRPr="00930E2B">
        <w:rPr>
          <w:rFonts w:ascii="Times New Roman" w:hAnsi="Times New Roman"/>
        </w:rPr>
        <w:t>c) KRATKOROČNE I DUGOROČNE MJENICE</w:t>
      </w:r>
    </w:p>
    <w:p w:rsidR="00C018D4" w:rsidRPr="00930E2B" w:rsidRDefault="00C018D4" w:rsidP="00C018D4">
      <w:pPr>
        <w:jc w:val="both"/>
        <w:rPr>
          <w:rFonts w:ascii="Times New Roman" w:hAnsi="Times New Roman"/>
        </w:rPr>
      </w:pPr>
      <w:r w:rsidRPr="00930E2B">
        <w:rPr>
          <w:rFonts w:ascii="Times New Roman" w:hAnsi="Times New Roman"/>
        </w:rPr>
        <w:t>kratkoročne – rok dospijeća kreće se od tri tjedna do tri mjeseca,</w:t>
      </w:r>
    </w:p>
    <w:p w:rsidR="00C018D4" w:rsidRPr="00930E2B" w:rsidRDefault="00C018D4" w:rsidP="00C018D4">
      <w:pPr>
        <w:jc w:val="both"/>
        <w:rPr>
          <w:rFonts w:ascii="Times New Roman" w:hAnsi="Times New Roman"/>
        </w:rPr>
      </w:pPr>
      <w:r w:rsidRPr="00930E2B">
        <w:rPr>
          <w:rFonts w:ascii="Times New Roman" w:hAnsi="Times New Roman"/>
        </w:rPr>
        <w:t xml:space="preserve">dugoročne – služe u svrhu jamstva. </w:t>
      </w:r>
    </w:p>
    <w:p w:rsidR="00C018D4" w:rsidRPr="00930E2B" w:rsidRDefault="00C018D4" w:rsidP="00C018D4">
      <w:pPr>
        <w:jc w:val="both"/>
        <w:rPr>
          <w:rFonts w:ascii="Times New Roman" w:hAnsi="Times New Roman"/>
        </w:rPr>
      </w:pPr>
      <w:r w:rsidRPr="00930E2B">
        <w:rPr>
          <w:rFonts w:ascii="Times New Roman" w:hAnsi="Times New Roman"/>
        </w:rPr>
        <w:t>d) DOMICILIRANE MJENICE U ZEMLJI I INOZEMSTVU</w:t>
      </w:r>
    </w:p>
    <w:p w:rsidR="00C018D4" w:rsidRPr="00930E2B" w:rsidRDefault="00C018D4" w:rsidP="00C018D4">
      <w:pPr>
        <w:jc w:val="both"/>
        <w:rPr>
          <w:rFonts w:ascii="Times New Roman" w:hAnsi="Times New Roman"/>
        </w:rPr>
      </w:pPr>
      <w:r w:rsidRPr="00930E2B">
        <w:rPr>
          <w:rFonts w:ascii="Times New Roman" w:hAnsi="Times New Roman"/>
        </w:rPr>
        <w:t>Domicil – mjesto plaćanja preuzete obveze</w:t>
      </w:r>
    </w:p>
    <w:p w:rsidR="00C018D4" w:rsidRPr="00930E2B" w:rsidRDefault="00C018D4" w:rsidP="00C018D4">
      <w:pPr>
        <w:jc w:val="both"/>
        <w:rPr>
          <w:rFonts w:ascii="Times New Roman" w:hAnsi="Times New Roman"/>
          <w:vanish/>
        </w:rPr>
      </w:pPr>
      <w:r w:rsidRPr="00930E2B">
        <w:rPr>
          <w:rFonts w:ascii="Times New Roman" w:hAnsi="Times New Roman"/>
        </w:rPr>
        <w:t>d) REKTA ILI NEPRENOSIVE MJENICE – mjenice koje se ne mogu indosirati, sadrže klauzulu «ne po naredbi» ili drugu istog značenja, ne služe kao sredstvo plaćanja</w:t>
      </w:r>
    </w:p>
    <w:p w:rsidR="00C018D4" w:rsidRPr="00930E2B" w:rsidRDefault="00C018D4" w:rsidP="00C018D4">
      <w:pPr>
        <w:jc w:val="both"/>
        <w:rPr>
          <w:rFonts w:ascii="Times New Roman" w:eastAsia="Arial Unicode MS" w:hAnsi="Times New Roman"/>
        </w:rPr>
      </w:pPr>
      <w:r w:rsidRPr="00930E2B">
        <w:rPr>
          <w:rFonts w:ascii="Times New Roman" w:hAnsi="Times New Roman"/>
        </w:rPr>
        <w:t>4 dopustiva načina označavanja dospjelosti</w:t>
      </w:r>
    </w:p>
    <w:p w:rsidR="00C018D4" w:rsidRPr="00930E2B" w:rsidRDefault="00C018D4" w:rsidP="002B7632">
      <w:pPr>
        <w:numPr>
          <w:ilvl w:val="0"/>
          <w:numId w:val="81"/>
        </w:numPr>
        <w:spacing w:after="0" w:line="240" w:lineRule="auto"/>
        <w:jc w:val="both"/>
        <w:rPr>
          <w:rFonts w:ascii="Times New Roman" w:hAnsi="Times New Roman"/>
        </w:rPr>
      </w:pPr>
      <w:r w:rsidRPr="00930E2B">
        <w:rPr>
          <w:rFonts w:ascii="Times New Roman" w:hAnsi="Times New Roman"/>
        </w:rPr>
        <w:t xml:space="preserve">mjenica po viđenju (a vista) - A vista mjenica dospijeva po prezentaciji, tj. kada je njezin imalac podnese trasatu. Prezentacija se treba izvršiti unutar radnog vremena a najkasnije unutar 1 godine od dana izdavanja. Izdatnik može zakonski rok skratiti ili produžiti, dok ga indosanti mogu samo skratiti  </w:t>
      </w:r>
    </w:p>
    <w:p w:rsidR="00C018D4" w:rsidRPr="00930E2B" w:rsidRDefault="00C018D4" w:rsidP="002B7632">
      <w:pPr>
        <w:numPr>
          <w:ilvl w:val="0"/>
          <w:numId w:val="81"/>
        </w:numPr>
        <w:spacing w:after="0" w:line="240" w:lineRule="auto"/>
        <w:jc w:val="both"/>
        <w:rPr>
          <w:rFonts w:ascii="Times New Roman" w:hAnsi="Times New Roman"/>
        </w:rPr>
      </w:pPr>
      <w:r w:rsidRPr="00930E2B">
        <w:rPr>
          <w:rFonts w:ascii="Times New Roman" w:hAnsi="Times New Roman"/>
        </w:rPr>
        <w:t>na određeno vrijeme po viđenju - Rok za dospjelost počinje teći od dana akcepta, tj. od dana kada je trasat preuzeo mjeničnu obvezu. Nakon što prihvati (akceptira) mjeničnu obvezu trasat (akceptant) stavlja datum kako bi se odredio početak roka dospjelosti. Ako trasat odbije akceptirati mjenicu ili ne stavi datum akcepta – remitent je mora protestirati. Dan protesta vrijedi kao dan od kojeg počinje rok dospjelosti. Akcept se mora izvršiti unutar godine dana ili unutar roka koji je označen u mjenici. Oznaka: “mjesec dana po viđenju platite za ovu mjenicu”. Kod dokumentarnog akreditiva rok je obično  3 mjeseca.</w:t>
      </w:r>
    </w:p>
    <w:p w:rsidR="00C018D4" w:rsidRPr="00930E2B" w:rsidRDefault="00C018D4" w:rsidP="002B7632">
      <w:pPr>
        <w:numPr>
          <w:ilvl w:val="0"/>
          <w:numId w:val="81"/>
        </w:numPr>
        <w:spacing w:after="0" w:line="240" w:lineRule="auto"/>
        <w:jc w:val="both"/>
        <w:rPr>
          <w:rFonts w:ascii="Times New Roman" w:hAnsi="Times New Roman"/>
        </w:rPr>
      </w:pPr>
      <w:r w:rsidRPr="00930E2B">
        <w:rPr>
          <w:rFonts w:ascii="Times New Roman" w:hAnsi="Times New Roman"/>
        </w:rPr>
        <w:t>mjenica na određen datum (dnevne, kalendarske mjenice)</w:t>
      </w:r>
    </w:p>
    <w:p w:rsidR="00C018D4" w:rsidRPr="00930E2B" w:rsidRDefault="00C018D4" w:rsidP="002B7632">
      <w:pPr>
        <w:numPr>
          <w:ilvl w:val="0"/>
          <w:numId w:val="81"/>
        </w:numPr>
        <w:spacing w:after="0" w:line="240" w:lineRule="auto"/>
        <w:jc w:val="both"/>
        <w:rPr>
          <w:rFonts w:ascii="Times New Roman" w:hAnsi="Times New Roman"/>
          <w:vanish/>
        </w:rPr>
      </w:pPr>
      <w:r w:rsidRPr="00930E2B">
        <w:rPr>
          <w:rFonts w:ascii="Times New Roman" w:hAnsi="Times New Roman"/>
        </w:rPr>
        <w:t xml:space="preserve">mjenica na određeni dan od izdavanja (a dato) - Ta mjenica dospijeva protekom određenog vremena od dana njezina izdanja. To su posredno kalendarske mjenice Zakon poznaje određena interpretativna pravila za izračunavanje (npr. punih 8 dana a ne tjedan dana </w:t>
      </w:r>
    </w:p>
    <w:p w:rsidR="00C018D4" w:rsidRPr="00930E2B" w:rsidRDefault="00C018D4" w:rsidP="002B7632">
      <w:pPr>
        <w:numPr>
          <w:ilvl w:val="0"/>
          <w:numId w:val="81"/>
        </w:numPr>
        <w:spacing w:after="0" w:line="240" w:lineRule="auto"/>
        <w:jc w:val="both"/>
        <w:rPr>
          <w:rFonts w:ascii="Times New Roman" w:hAnsi="Times New Roman"/>
        </w:rPr>
      </w:pPr>
      <w:r w:rsidRPr="00930E2B">
        <w:rPr>
          <w:rFonts w:ascii="Times New Roman" w:hAnsi="Times New Roman"/>
        </w:rPr>
        <w:t>Vlastita mjenica - Nema akcepta. Izdatnik vlastite odgovara kao akceptant trasirane. Protiv njega ne treba protest, već samo protiv indosanata. Aval ako nije naznačeno vrijedi za izdavatelja. Izdatnik se obvezuje da će sam o dospjelosti platiti mjenicu.</w:t>
      </w:r>
    </w:p>
    <w:p w:rsidR="00C018D4" w:rsidRPr="00930E2B" w:rsidRDefault="00C018D4" w:rsidP="002B7632">
      <w:pPr>
        <w:pStyle w:val="Tijeloteksta3"/>
        <w:numPr>
          <w:ilvl w:val="0"/>
          <w:numId w:val="81"/>
        </w:numPr>
        <w:rPr>
          <w:rFonts w:ascii="Times New Roman" w:hAnsi="Times New Roman" w:cs="Times New Roman"/>
          <w:sz w:val="22"/>
          <w:szCs w:val="22"/>
        </w:rPr>
      </w:pPr>
      <w:r w:rsidRPr="00930E2B">
        <w:rPr>
          <w:rFonts w:ascii="Times New Roman" w:hAnsi="Times New Roman" w:cs="Times New Roman"/>
          <w:sz w:val="22"/>
          <w:szCs w:val="22"/>
        </w:rPr>
        <w:t xml:space="preserve">Blanko (bjanko) mjenica - Nije isto što i nevaljana mjenica. Kod bjanko mjenice u trenutku izdanja nisu upisani svi bitni sastojci, ali je ona izdana s time da se oni naknadno ispune. Najčešće na mjeničnom blanketu postoji samo potpis akceptanta, a legitimiranom imatelju prepušteno je ispunjavanje ostalih sastojaka. Obično se koristi za osiguranje neke buduće tražbine čija visina nije dovoljno određena. </w:t>
      </w:r>
    </w:p>
    <w:p w:rsidR="00C018D4" w:rsidRPr="00930E2B" w:rsidRDefault="00C018D4" w:rsidP="00C018D4">
      <w:pPr>
        <w:rPr>
          <w:rFonts w:ascii="Times New Roman" w:hAnsi="Times New Roman"/>
        </w:rPr>
      </w:pPr>
    </w:p>
    <w:p w:rsidR="00C018D4" w:rsidRPr="00930E2B" w:rsidRDefault="00C018D4" w:rsidP="00C018D4">
      <w:pPr>
        <w:jc w:val="both"/>
        <w:rPr>
          <w:rFonts w:ascii="Times New Roman" w:hAnsi="Times New Roman"/>
        </w:rPr>
      </w:pPr>
    </w:p>
    <w:p w:rsidR="00C018D4" w:rsidRPr="00930E2B" w:rsidRDefault="00C018D4" w:rsidP="00C018D4">
      <w:pPr>
        <w:pStyle w:val="Tijeloteksta3"/>
        <w:ind w:left="360"/>
        <w:rPr>
          <w:rFonts w:ascii="Times New Roman" w:hAnsi="Times New Roman" w:cs="Times New Roman"/>
          <w:sz w:val="22"/>
          <w:szCs w:val="22"/>
        </w:rPr>
      </w:pPr>
    </w:p>
    <w:p w:rsidR="00C018D4" w:rsidRPr="00810BCE" w:rsidRDefault="00C018D4" w:rsidP="002B7632">
      <w:pPr>
        <w:numPr>
          <w:ilvl w:val="0"/>
          <w:numId w:val="7"/>
        </w:numPr>
        <w:spacing w:after="0" w:line="240" w:lineRule="auto"/>
        <w:rPr>
          <w:rFonts w:ascii="Times New Roman" w:eastAsia="Arial Unicode MS" w:hAnsi="Times New Roman"/>
          <w:b/>
          <w:color w:val="FF0000"/>
          <w:u w:val="single"/>
        </w:rPr>
      </w:pPr>
      <w:r w:rsidRPr="00810BCE">
        <w:rPr>
          <w:rFonts w:ascii="Times New Roman" w:hAnsi="Times New Roman"/>
          <w:b/>
          <w:color w:val="FF0000"/>
          <w:u w:val="single"/>
        </w:rPr>
        <w:t>•Čekovi, pojam, značajke, vrste čekova</w:t>
      </w:r>
    </w:p>
    <w:p w:rsidR="00C018D4" w:rsidRPr="00930E2B" w:rsidRDefault="00C018D4" w:rsidP="00C018D4">
      <w:pPr>
        <w:jc w:val="both"/>
        <w:rPr>
          <w:rFonts w:ascii="Times New Roman" w:hAnsi="Times New Roman"/>
          <w:u w:val="single"/>
        </w:rPr>
      </w:pPr>
      <w:r w:rsidRPr="00930E2B">
        <w:rPr>
          <w:rFonts w:ascii="Times New Roman" w:hAnsi="Times New Roman"/>
          <w:b/>
        </w:rPr>
        <w:t>Č</w:t>
      </w:r>
      <w:r w:rsidRPr="00930E2B">
        <w:rPr>
          <w:rFonts w:ascii="Times New Roman" w:hAnsi="Times New Roman"/>
          <w:b/>
          <w:lang w:val="en-GB"/>
        </w:rPr>
        <w:t>ek</w:t>
      </w:r>
      <w:r w:rsidRPr="00930E2B">
        <w:rPr>
          <w:rFonts w:ascii="Times New Roman" w:hAnsi="Times New Roman"/>
          <w:lang w:val="en-GB"/>
        </w:rPr>
        <w:t>jevrstaobligacijskogvpkojimizdatnik</w:t>
      </w:r>
      <w:r w:rsidRPr="00930E2B">
        <w:rPr>
          <w:rFonts w:ascii="Times New Roman" w:hAnsi="Times New Roman"/>
        </w:rPr>
        <w:t xml:space="preserve"> (</w:t>
      </w:r>
      <w:r w:rsidRPr="00930E2B">
        <w:rPr>
          <w:rFonts w:ascii="Times New Roman" w:hAnsi="Times New Roman"/>
          <w:lang w:val="en-GB"/>
        </w:rPr>
        <w:t>trasant</w:t>
      </w:r>
      <w:r w:rsidRPr="00930E2B">
        <w:rPr>
          <w:rFonts w:ascii="Times New Roman" w:hAnsi="Times New Roman"/>
        </w:rPr>
        <w:t xml:space="preserve">) </w:t>
      </w:r>
      <w:r w:rsidRPr="00930E2B">
        <w:rPr>
          <w:rFonts w:ascii="Times New Roman" w:hAnsi="Times New Roman"/>
          <w:lang w:val="en-GB"/>
        </w:rPr>
        <w:t>nala</w:t>
      </w:r>
      <w:r w:rsidRPr="00930E2B">
        <w:rPr>
          <w:rFonts w:ascii="Times New Roman" w:hAnsi="Times New Roman"/>
        </w:rPr>
        <w:t>ž</w:t>
      </w:r>
      <w:r w:rsidRPr="00930E2B">
        <w:rPr>
          <w:rFonts w:ascii="Times New Roman" w:hAnsi="Times New Roman"/>
          <w:lang w:val="en-GB"/>
        </w:rPr>
        <w:t>etrasatupla</w:t>
      </w:r>
      <w:r w:rsidRPr="00930E2B">
        <w:rPr>
          <w:rFonts w:ascii="Times New Roman" w:hAnsi="Times New Roman"/>
        </w:rPr>
        <w:t>ć</w:t>
      </w:r>
      <w:r w:rsidRPr="00930E2B">
        <w:rPr>
          <w:rFonts w:ascii="Times New Roman" w:hAnsi="Times New Roman"/>
          <w:lang w:val="en-GB"/>
        </w:rPr>
        <w:t>anjesvotenazna</w:t>
      </w:r>
      <w:r w:rsidRPr="00930E2B">
        <w:rPr>
          <w:rFonts w:ascii="Times New Roman" w:hAnsi="Times New Roman"/>
        </w:rPr>
        <w:t>č</w:t>
      </w:r>
      <w:r w:rsidRPr="00930E2B">
        <w:rPr>
          <w:rFonts w:ascii="Times New Roman" w:hAnsi="Times New Roman"/>
          <w:lang w:val="en-GB"/>
        </w:rPr>
        <w:t>eneu</w:t>
      </w:r>
      <w:r w:rsidRPr="00930E2B">
        <w:rPr>
          <w:rFonts w:ascii="Times New Roman" w:hAnsi="Times New Roman"/>
        </w:rPr>
        <w:t xml:space="preserve"> č</w:t>
      </w:r>
      <w:r w:rsidRPr="00930E2B">
        <w:rPr>
          <w:rFonts w:ascii="Times New Roman" w:hAnsi="Times New Roman"/>
          <w:lang w:val="en-GB"/>
        </w:rPr>
        <w:t>ekuizsvogapokri</w:t>
      </w:r>
      <w:r w:rsidRPr="00930E2B">
        <w:rPr>
          <w:rFonts w:ascii="Times New Roman" w:hAnsi="Times New Roman"/>
        </w:rPr>
        <w:t>ć</w:t>
      </w:r>
      <w:r w:rsidRPr="00930E2B">
        <w:rPr>
          <w:rFonts w:ascii="Times New Roman" w:hAnsi="Times New Roman"/>
          <w:lang w:val="en-GB"/>
        </w:rPr>
        <w:t>akodtrasata</w:t>
      </w:r>
      <w:r w:rsidRPr="00930E2B">
        <w:rPr>
          <w:rFonts w:ascii="Times New Roman" w:hAnsi="Times New Roman"/>
        </w:rPr>
        <w:t xml:space="preserve">. </w:t>
      </w:r>
      <w:r w:rsidRPr="00930E2B">
        <w:rPr>
          <w:rFonts w:ascii="Times New Roman" w:hAnsi="Times New Roman"/>
          <w:lang w:val="en-GB"/>
        </w:rPr>
        <w:t>UHrvatskojtrasatmo</w:t>
      </w:r>
      <w:r w:rsidRPr="00930E2B">
        <w:rPr>
          <w:rFonts w:ascii="Times New Roman" w:hAnsi="Times New Roman"/>
        </w:rPr>
        <w:t>ž</w:t>
      </w:r>
      <w:r w:rsidRPr="00930E2B">
        <w:rPr>
          <w:rFonts w:ascii="Times New Roman" w:hAnsi="Times New Roman"/>
          <w:lang w:val="en-GB"/>
        </w:rPr>
        <w:t>ebitisamobanka</w:t>
      </w:r>
      <w:r w:rsidRPr="00930E2B">
        <w:rPr>
          <w:rFonts w:ascii="Times New Roman" w:hAnsi="Times New Roman"/>
        </w:rPr>
        <w:t>. Č</w:t>
      </w:r>
      <w:r w:rsidRPr="00930E2B">
        <w:rPr>
          <w:rFonts w:ascii="Times New Roman" w:hAnsi="Times New Roman"/>
          <w:lang w:val="de-DE"/>
        </w:rPr>
        <w:t>ekjeprvenstvenoplate</w:t>
      </w:r>
      <w:r w:rsidRPr="00930E2B">
        <w:rPr>
          <w:rFonts w:ascii="Times New Roman" w:hAnsi="Times New Roman"/>
        </w:rPr>
        <w:t>ž</w:t>
      </w:r>
      <w:r w:rsidRPr="00930E2B">
        <w:rPr>
          <w:rFonts w:ascii="Times New Roman" w:hAnsi="Times New Roman"/>
          <w:lang w:val="de-DE"/>
        </w:rPr>
        <w:t>nosredstvo.</w:t>
      </w:r>
      <w:r w:rsidRPr="00930E2B">
        <w:rPr>
          <w:rFonts w:ascii="Times New Roman" w:hAnsi="Times New Roman"/>
        </w:rPr>
        <w:t xml:space="preserve"> To je najrašireniji instrument bezgotovinskog plaćanja, čija uporaba regulira i smanjuje cirkulaciju gotovinskog novca.Čeku je bitan sljedeći </w:t>
      </w:r>
      <w:r w:rsidRPr="00930E2B">
        <w:rPr>
          <w:rFonts w:ascii="Times New Roman" w:hAnsi="Times New Roman"/>
          <w:b/>
        </w:rPr>
        <w:t>sadržaj</w:t>
      </w:r>
      <w:r w:rsidRPr="00930E2B">
        <w:rPr>
          <w:rFonts w:ascii="Times New Roman" w:hAnsi="Times New Roman"/>
        </w:rPr>
        <w:t>:</w:t>
      </w:r>
    </w:p>
    <w:p w:rsidR="00C018D4" w:rsidRPr="00930E2B" w:rsidRDefault="00C018D4" w:rsidP="002B7632">
      <w:pPr>
        <w:numPr>
          <w:ilvl w:val="0"/>
          <w:numId w:val="10"/>
        </w:numPr>
        <w:spacing w:after="0" w:line="240" w:lineRule="auto"/>
        <w:jc w:val="both"/>
        <w:rPr>
          <w:rFonts w:ascii="Times New Roman" w:hAnsi="Times New Roman"/>
        </w:rPr>
      </w:pPr>
      <w:r w:rsidRPr="00930E2B">
        <w:rPr>
          <w:rFonts w:ascii="Times New Roman" w:hAnsi="Times New Roman"/>
        </w:rPr>
        <w:t>Oznaka da je ček</w:t>
      </w:r>
    </w:p>
    <w:p w:rsidR="00C018D4" w:rsidRPr="00930E2B" w:rsidRDefault="00C018D4" w:rsidP="002B7632">
      <w:pPr>
        <w:numPr>
          <w:ilvl w:val="0"/>
          <w:numId w:val="10"/>
        </w:numPr>
        <w:spacing w:after="0" w:line="240" w:lineRule="auto"/>
        <w:jc w:val="both"/>
        <w:rPr>
          <w:rFonts w:ascii="Times New Roman" w:hAnsi="Times New Roman"/>
        </w:rPr>
      </w:pPr>
      <w:r w:rsidRPr="00930E2B">
        <w:rPr>
          <w:rFonts w:ascii="Times New Roman" w:hAnsi="Times New Roman"/>
        </w:rPr>
        <w:t>Bezuvjetna uputa da se plati određena svota</w:t>
      </w:r>
    </w:p>
    <w:p w:rsidR="00C018D4" w:rsidRPr="00930E2B" w:rsidRDefault="00C018D4" w:rsidP="002B7632">
      <w:pPr>
        <w:numPr>
          <w:ilvl w:val="0"/>
          <w:numId w:val="10"/>
        </w:numPr>
        <w:spacing w:after="0" w:line="240" w:lineRule="auto"/>
        <w:jc w:val="both"/>
        <w:rPr>
          <w:rFonts w:ascii="Times New Roman" w:hAnsi="Times New Roman"/>
        </w:rPr>
      </w:pPr>
      <w:r w:rsidRPr="00930E2B">
        <w:rPr>
          <w:rFonts w:ascii="Times New Roman" w:hAnsi="Times New Roman"/>
        </w:rPr>
        <w:t>Ime onog koji treba platiti</w:t>
      </w:r>
    </w:p>
    <w:p w:rsidR="00C018D4" w:rsidRPr="00930E2B" w:rsidRDefault="00C018D4" w:rsidP="002B7632">
      <w:pPr>
        <w:numPr>
          <w:ilvl w:val="0"/>
          <w:numId w:val="10"/>
        </w:numPr>
        <w:spacing w:after="0" w:line="240" w:lineRule="auto"/>
        <w:jc w:val="both"/>
        <w:rPr>
          <w:rFonts w:ascii="Times New Roman" w:hAnsi="Times New Roman"/>
        </w:rPr>
      </w:pPr>
      <w:r w:rsidRPr="00930E2B">
        <w:rPr>
          <w:rFonts w:ascii="Times New Roman" w:hAnsi="Times New Roman"/>
        </w:rPr>
        <w:t>Mjesto gdje treba platiti</w:t>
      </w:r>
    </w:p>
    <w:p w:rsidR="00C018D4" w:rsidRPr="00930E2B" w:rsidRDefault="00C018D4" w:rsidP="002B7632">
      <w:pPr>
        <w:numPr>
          <w:ilvl w:val="0"/>
          <w:numId w:val="10"/>
        </w:numPr>
        <w:spacing w:after="0" w:line="240" w:lineRule="auto"/>
        <w:jc w:val="both"/>
        <w:rPr>
          <w:rFonts w:ascii="Times New Roman" w:hAnsi="Times New Roman"/>
        </w:rPr>
      </w:pPr>
      <w:r w:rsidRPr="00930E2B">
        <w:rPr>
          <w:rFonts w:ascii="Times New Roman" w:hAnsi="Times New Roman"/>
        </w:rPr>
        <w:t>Oznaka dana i mjesta izdanja čeka</w:t>
      </w:r>
    </w:p>
    <w:p w:rsidR="00C018D4" w:rsidRPr="00930E2B" w:rsidRDefault="00C018D4" w:rsidP="002B7632">
      <w:pPr>
        <w:numPr>
          <w:ilvl w:val="0"/>
          <w:numId w:val="10"/>
        </w:numPr>
        <w:spacing w:after="0" w:line="240" w:lineRule="auto"/>
        <w:jc w:val="both"/>
        <w:rPr>
          <w:rFonts w:ascii="Times New Roman" w:hAnsi="Times New Roman"/>
        </w:rPr>
      </w:pPr>
      <w:r w:rsidRPr="00930E2B">
        <w:rPr>
          <w:rFonts w:ascii="Times New Roman" w:hAnsi="Times New Roman"/>
        </w:rPr>
        <w:t>Potpis onoga koji je ček izdao</w:t>
      </w:r>
    </w:p>
    <w:p w:rsidR="00C018D4" w:rsidRPr="00930E2B" w:rsidRDefault="00C018D4" w:rsidP="00C018D4">
      <w:pPr>
        <w:ind w:left="360" w:hanging="360"/>
        <w:jc w:val="both"/>
        <w:rPr>
          <w:rFonts w:ascii="Times New Roman" w:hAnsi="Times New Roman"/>
        </w:rPr>
      </w:pPr>
      <w:r w:rsidRPr="00930E2B">
        <w:rPr>
          <w:rFonts w:ascii="Times New Roman" w:hAnsi="Times New Roman"/>
          <w:b/>
        </w:rPr>
        <w:t>Vrste čekova</w:t>
      </w:r>
    </w:p>
    <w:p w:rsidR="00C018D4" w:rsidRPr="00930E2B" w:rsidRDefault="00C018D4" w:rsidP="00C018D4">
      <w:pPr>
        <w:jc w:val="both"/>
        <w:rPr>
          <w:rFonts w:ascii="Times New Roman" w:eastAsia="Arial Unicode MS" w:hAnsi="Times New Roman"/>
        </w:rPr>
      </w:pPr>
      <w:r w:rsidRPr="00930E2B">
        <w:rPr>
          <w:rFonts w:ascii="Times New Roman" w:hAnsi="Times New Roman"/>
        </w:rPr>
        <w:t>a) s obzirom na osobu korisnika:</w:t>
      </w:r>
    </w:p>
    <w:p w:rsidR="00C018D4" w:rsidRPr="00930E2B" w:rsidRDefault="00C018D4" w:rsidP="002B7632">
      <w:pPr>
        <w:numPr>
          <w:ilvl w:val="0"/>
          <w:numId w:val="11"/>
        </w:numPr>
        <w:spacing w:after="0" w:line="240" w:lineRule="auto"/>
        <w:jc w:val="both"/>
        <w:rPr>
          <w:rFonts w:ascii="Times New Roman" w:hAnsi="Times New Roman"/>
        </w:rPr>
      </w:pPr>
      <w:r w:rsidRPr="00930E2B">
        <w:rPr>
          <w:rFonts w:ascii="Times New Roman" w:hAnsi="Times New Roman"/>
        </w:rPr>
        <w:lastRenderedPageBreak/>
        <w:t>ČEK NA DONOSIOCA</w:t>
      </w:r>
    </w:p>
    <w:p w:rsidR="00C018D4" w:rsidRPr="00930E2B" w:rsidRDefault="00C018D4" w:rsidP="002B7632">
      <w:pPr>
        <w:numPr>
          <w:ilvl w:val="0"/>
          <w:numId w:val="11"/>
        </w:numPr>
        <w:spacing w:after="0" w:line="240" w:lineRule="auto"/>
        <w:jc w:val="both"/>
        <w:rPr>
          <w:rFonts w:ascii="Times New Roman" w:hAnsi="Times New Roman"/>
        </w:rPr>
      </w:pPr>
      <w:r w:rsidRPr="00930E2B">
        <w:rPr>
          <w:rFonts w:ascii="Times New Roman" w:hAnsi="Times New Roman"/>
        </w:rPr>
        <w:t>ČEK NA IME</w:t>
      </w:r>
    </w:p>
    <w:p w:rsidR="00C018D4" w:rsidRPr="00930E2B" w:rsidRDefault="00C018D4" w:rsidP="002B7632">
      <w:pPr>
        <w:numPr>
          <w:ilvl w:val="0"/>
          <w:numId w:val="11"/>
        </w:numPr>
        <w:spacing w:after="0" w:line="240" w:lineRule="auto"/>
        <w:jc w:val="both"/>
        <w:rPr>
          <w:rFonts w:ascii="Times New Roman" w:hAnsi="Times New Roman"/>
        </w:rPr>
      </w:pPr>
      <w:r w:rsidRPr="00930E2B">
        <w:rPr>
          <w:rFonts w:ascii="Times New Roman" w:hAnsi="Times New Roman"/>
        </w:rPr>
        <w:t>ČEK NA NAREDBU</w:t>
      </w:r>
    </w:p>
    <w:p w:rsidR="00C018D4" w:rsidRPr="00930E2B" w:rsidRDefault="00C018D4" w:rsidP="002B7632">
      <w:pPr>
        <w:numPr>
          <w:ilvl w:val="0"/>
          <w:numId w:val="11"/>
        </w:numPr>
        <w:spacing w:after="0" w:line="240" w:lineRule="auto"/>
        <w:jc w:val="both"/>
        <w:rPr>
          <w:rFonts w:ascii="Times New Roman" w:hAnsi="Times New Roman"/>
          <w:vanish/>
        </w:rPr>
      </w:pPr>
      <w:r w:rsidRPr="00930E2B">
        <w:rPr>
          <w:rFonts w:ascii="Times New Roman" w:hAnsi="Times New Roman"/>
        </w:rPr>
        <w:t>REKTA ČEK</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eastAsia="Arial Unicode MS" w:hAnsi="Times New Roman"/>
        </w:rPr>
      </w:pPr>
      <w:r w:rsidRPr="00930E2B">
        <w:rPr>
          <w:rFonts w:ascii="Times New Roman" w:eastAsia="Arial Unicode MS" w:hAnsi="Times New Roman"/>
        </w:rPr>
        <w:t>b) s obzirom na predmet, način i namjenu plaćanja:</w:t>
      </w:r>
    </w:p>
    <w:p w:rsidR="00C018D4" w:rsidRPr="00930E2B" w:rsidRDefault="00C018D4" w:rsidP="002B7632">
      <w:pPr>
        <w:numPr>
          <w:ilvl w:val="0"/>
          <w:numId w:val="12"/>
        </w:numPr>
        <w:spacing w:after="0" w:line="240" w:lineRule="auto"/>
        <w:jc w:val="both"/>
        <w:rPr>
          <w:rFonts w:ascii="Times New Roman" w:hAnsi="Times New Roman"/>
        </w:rPr>
      </w:pPr>
      <w:r w:rsidRPr="00930E2B">
        <w:rPr>
          <w:rFonts w:ascii="Times New Roman" w:hAnsi="Times New Roman"/>
        </w:rPr>
        <w:t xml:space="preserve">NOVČANI ČEKOVI                </w:t>
      </w:r>
    </w:p>
    <w:p w:rsidR="00C018D4" w:rsidRPr="00930E2B" w:rsidRDefault="00C018D4" w:rsidP="002B7632">
      <w:pPr>
        <w:numPr>
          <w:ilvl w:val="0"/>
          <w:numId w:val="12"/>
        </w:numPr>
        <w:spacing w:after="0" w:line="240" w:lineRule="auto"/>
        <w:jc w:val="both"/>
        <w:rPr>
          <w:rFonts w:ascii="Times New Roman" w:hAnsi="Times New Roman"/>
        </w:rPr>
      </w:pPr>
      <w:r w:rsidRPr="00930E2B">
        <w:rPr>
          <w:rFonts w:ascii="Times New Roman" w:hAnsi="Times New Roman"/>
        </w:rPr>
        <w:t xml:space="preserve">EFEKTNI ČEKOVI </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d) s obzirom na količinu isplate svote:</w:t>
      </w:r>
    </w:p>
    <w:p w:rsidR="00C018D4" w:rsidRPr="00930E2B" w:rsidRDefault="00C018D4" w:rsidP="002B7632">
      <w:pPr>
        <w:numPr>
          <w:ilvl w:val="0"/>
          <w:numId w:val="13"/>
        </w:numPr>
        <w:spacing w:after="0" w:line="240" w:lineRule="auto"/>
        <w:jc w:val="both"/>
        <w:rPr>
          <w:rFonts w:ascii="Times New Roman" w:hAnsi="Times New Roman"/>
        </w:rPr>
      </w:pPr>
      <w:r w:rsidRPr="00930E2B">
        <w:rPr>
          <w:rFonts w:ascii="Times New Roman" w:hAnsi="Times New Roman"/>
        </w:rPr>
        <w:t>LIMITIRANI ČEK</w:t>
      </w:r>
    </w:p>
    <w:p w:rsidR="00C018D4" w:rsidRPr="00930E2B" w:rsidRDefault="00C018D4" w:rsidP="002B7632">
      <w:pPr>
        <w:numPr>
          <w:ilvl w:val="0"/>
          <w:numId w:val="13"/>
        </w:numPr>
        <w:spacing w:after="0" w:line="240" w:lineRule="auto"/>
        <w:jc w:val="both"/>
        <w:rPr>
          <w:rFonts w:ascii="Times New Roman" w:hAnsi="Times New Roman"/>
          <w:b/>
          <w:bCs/>
        </w:rPr>
      </w:pPr>
      <w:r w:rsidRPr="00930E2B">
        <w:rPr>
          <w:rFonts w:ascii="Times New Roman" w:hAnsi="Times New Roman"/>
        </w:rPr>
        <w:t>NELIMITIRANI ČEK</w:t>
      </w:r>
    </w:p>
    <w:p w:rsidR="00C018D4" w:rsidRPr="00930E2B" w:rsidRDefault="00C018D4" w:rsidP="00C018D4">
      <w:pPr>
        <w:jc w:val="both"/>
        <w:rPr>
          <w:rFonts w:ascii="Times New Roman" w:hAnsi="Times New Roman"/>
        </w:rPr>
      </w:pPr>
      <w:r w:rsidRPr="00930E2B">
        <w:rPr>
          <w:rFonts w:ascii="Times New Roman" w:hAnsi="Times New Roman"/>
          <w:b/>
        </w:rPr>
        <w:t>Svrha</w:t>
      </w:r>
      <w:r w:rsidRPr="00930E2B">
        <w:rPr>
          <w:rFonts w:ascii="Times New Roman" w:hAnsi="Times New Roman"/>
        </w:rPr>
        <w:t>:</w:t>
      </w:r>
    </w:p>
    <w:p w:rsidR="00C018D4" w:rsidRPr="00930E2B" w:rsidRDefault="00C018D4" w:rsidP="00C018D4">
      <w:pPr>
        <w:jc w:val="both"/>
        <w:rPr>
          <w:rFonts w:ascii="Times New Roman" w:eastAsia="Arial Unicode MS" w:hAnsi="Times New Roman"/>
        </w:rPr>
      </w:pPr>
      <w:r w:rsidRPr="00930E2B">
        <w:rPr>
          <w:rFonts w:ascii="Times New Roman" w:hAnsi="Times New Roman"/>
        </w:rPr>
        <w:t>•Sredstvo plaćanja a ne sredstvo kreditiranja (“ček na poček”)</w:t>
      </w:r>
    </w:p>
    <w:p w:rsidR="00C018D4" w:rsidRPr="00930E2B" w:rsidRDefault="00C018D4" w:rsidP="00C018D4">
      <w:pPr>
        <w:jc w:val="both"/>
        <w:rPr>
          <w:rFonts w:ascii="Times New Roman" w:hAnsi="Times New Roman"/>
        </w:rPr>
      </w:pPr>
      <w:r w:rsidRPr="00930E2B">
        <w:rPr>
          <w:rFonts w:ascii="Times New Roman" w:hAnsi="Times New Roman"/>
        </w:rPr>
        <w:t>•Oblik bezgotovinskog plaćanja – smanjuje se cirkulacija efektivnog novca</w:t>
      </w:r>
    </w:p>
    <w:p w:rsidR="00C018D4" w:rsidRPr="00930E2B" w:rsidRDefault="00C018D4" w:rsidP="00C018D4">
      <w:pPr>
        <w:jc w:val="both"/>
        <w:rPr>
          <w:rFonts w:ascii="Times New Roman" w:hAnsi="Times New Roman"/>
        </w:rPr>
      </w:pPr>
      <w:r w:rsidRPr="00930E2B">
        <w:rPr>
          <w:rFonts w:ascii="Times New Roman" w:hAnsi="Times New Roman"/>
        </w:rPr>
        <w:t>•Pojednostavljuje i pojeftinjuje platni promet</w:t>
      </w:r>
    </w:p>
    <w:p w:rsidR="00C018D4" w:rsidRPr="00930E2B" w:rsidRDefault="00C018D4" w:rsidP="00C018D4">
      <w:pPr>
        <w:jc w:val="both"/>
        <w:rPr>
          <w:rFonts w:ascii="Times New Roman" w:hAnsi="Times New Roman"/>
        </w:rPr>
      </w:pPr>
      <w:r w:rsidRPr="00930E2B">
        <w:rPr>
          <w:rFonts w:ascii="Times New Roman" w:hAnsi="Times New Roman"/>
        </w:rPr>
        <w:t>•Platežno svojstvo čeka vidi se iz njegove dospjelosti po viđenju</w:t>
      </w:r>
    </w:p>
    <w:p w:rsidR="00C018D4" w:rsidRPr="00930E2B" w:rsidRDefault="00C018D4" w:rsidP="00C018D4">
      <w:pPr>
        <w:jc w:val="both"/>
        <w:rPr>
          <w:rFonts w:ascii="Times New Roman" w:hAnsi="Times New Roman"/>
        </w:rPr>
      </w:pPr>
      <w:r w:rsidRPr="00930E2B">
        <w:rPr>
          <w:rFonts w:ascii="Times New Roman" w:hAnsi="Times New Roman"/>
        </w:rPr>
        <w:t>•Čekovne obveze su samostalne i stroge</w:t>
      </w:r>
    </w:p>
    <w:p w:rsidR="00C018D4" w:rsidRPr="00810BCE" w:rsidRDefault="00C018D4" w:rsidP="00C018D4">
      <w:pPr>
        <w:rPr>
          <w:rFonts w:ascii="Times New Roman" w:hAnsi="Times New Roman"/>
          <w:color w:val="FF0000"/>
        </w:rPr>
      </w:pPr>
    </w:p>
    <w:p w:rsidR="00C018D4" w:rsidRPr="00810BCE" w:rsidRDefault="00C018D4" w:rsidP="002B7632">
      <w:pPr>
        <w:numPr>
          <w:ilvl w:val="0"/>
          <w:numId w:val="7"/>
        </w:numPr>
        <w:spacing w:after="0" w:line="240" w:lineRule="auto"/>
        <w:rPr>
          <w:rFonts w:ascii="Times New Roman" w:eastAsia="Arial Unicode MS" w:hAnsi="Times New Roman"/>
          <w:b/>
          <w:color w:val="FF0000"/>
          <w:u w:val="single"/>
        </w:rPr>
      </w:pPr>
      <w:r w:rsidRPr="00810BCE">
        <w:rPr>
          <w:rFonts w:ascii="Times New Roman" w:hAnsi="Times New Roman"/>
          <w:b/>
          <w:color w:val="FF0000"/>
          <w:u w:val="single"/>
        </w:rPr>
        <w:t>Zadužnica, pojam, značajke, vrste zadužnica</w:t>
      </w:r>
    </w:p>
    <w:p w:rsidR="00C018D4" w:rsidRPr="00930E2B" w:rsidRDefault="00C018D4" w:rsidP="00C018D4">
      <w:pPr>
        <w:rPr>
          <w:rFonts w:ascii="Times New Roman" w:hAnsi="Times New Roman"/>
          <w:b/>
          <w:bCs/>
        </w:rPr>
      </w:pPr>
    </w:p>
    <w:p w:rsidR="00C018D4" w:rsidRPr="00930E2B" w:rsidRDefault="00C018D4" w:rsidP="00C018D4">
      <w:pPr>
        <w:jc w:val="both"/>
        <w:rPr>
          <w:rFonts w:ascii="Times New Roman" w:hAnsi="Times New Roman"/>
        </w:rPr>
      </w:pPr>
      <w:r w:rsidRPr="00930E2B">
        <w:rPr>
          <w:rFonts w:ascii="Times New Roman" w:hAnsi="Times New Roman"/>
          <w:b/>
        </w:rPr>
        <w:t>Zadužnica</w:t>
      </w:r>
      <w:r w:rsidRPr="00930E2B">
        <w:rPr>
          <w:rFonts w:ascii="Times New Roman" w:hAnsi="Times New Roman"/>
        </w:rPr>
        <w:t xml:space="preserve"> je instrument za naplatu tražbine utemeljen na Ovršnom zakonu i pokazala se u praksi kao vrlo djelotvoran i efikasan instrument osiguranja plaćanja.Bitne značajke zadužnice u odnosu na mjenicu: </w:t>
      </w:r>
    </w:p>
    <w:p w:rsidR="00C018D4" w:rsidRPr="00930E2B" w:rsidRDefault="00C018D4" w:rsidP="00C018D4">
      <w:pPr>
        <w:jc w:val="both"/>
        <w:rPr>
          <w:rFonts w:ascii="Times New Roman" w:hAnsi="Times New Roman"/>
        </w:rPr>
      </w:pPr>
      <w:r w:rsidRPr="00930E2B">
        <w:rPr>
          <w:rFonts w:ascii="Times New Roman" w:hAnsi="Times New Roman"/>
        </w:rPr>
        <w:t xml:space="preserve">-Zadužnica ima svojstvo pravomoćnog rješenja o ovrsi što znači da se ne može pobijati žalbom pred sudom. </w:t>
      </w:r>
    </w:p>
    <w:p w:rsidR="00C018D4" w:rsidRPr="00930E2B" w:rsidRDefault="00C018D4" w:rsidP="00C018D4">
      <w:pPr>
        <w:jc w:val="both"/>
        <w:rPr>
          <w:rFonts w:ascii="Times New Roman" w:hAnsi="Times New Roman"/>
        </w:rPr>
      </w:pPr>
      <w:r w:rsidRPr="00930E2B">
        <w:rPr>
          <w:rFonts w:ascii="Times New Roman" w:hAnsi="Times New Roman"/>
        </w:rPr>
        <w:t>-Zadužnica ima svojstvo ovršne isprave što znači da će u slučaju kad naplata s računa dužnika postane bezuspješna, takva isprava služiti kao osnova za pokretanje sudskog ovršnog postupka na drugim predmetima ovrhe (nekretninama, pokretninama, tražbinama).</w:t>
      </w:r>
    </w:p>
    <w:p w:rsidR="00C018D4" w:rsidRPr="00930E2B" w:rsidRDefault="00C018D4" w:rsidP="00C018D4">
      <w:pPr>
        <w:jc w:val="both"/>
        <w:rPr>
          <w:rFonts w:ascii="Times New Roman" w:hAnsi="Times New Roman"/>
        </w:rPr>
      </w:pPr>
      <w:r w:rsidRPr="00930E2B">
        <w:rPr>
          <w:rFonts w:ascii="Times New Roman" w:hAnsi="Times New Roman"/>
        </w:rPr>
        <w:t>-Naplata zadužnice uvijek ostaje u okvirima ovršnog postupka koji je brži, jednostavniji i jeftiniji, stoga efikasniji i povoljniji za vjerovnika.</w:t>
      </w:r>
    </w:p>
    <w:p w:rsidR="00C018D4" w:rsidRPr="00930E2B" w:rsidRDefault="00C018D4" w:rsidP="00C018D4">
      <w:pPr>
        <w:rPr>
          <w:rFonts w:ascii="Times New Roman" w:hAnsi="Times New Roman"/>
        </w:rPr>
      </w:pPr>
      <w:r w:rsidRPr="00930E2B">
        <w:rPr>
          <w:rFonts w:ascii="Times New Roman" w:hAnsi="Times New Roman"/>
        </w:rPr>
        <w:t xml:space="preserve">-Izjava jamca na samoj zadužnici ili kao posebna isprava također ima značaj i učinak pravomoćnog rješenja i ovršne isprave. </w:t>
      </w:r>
    </w:p>
    <w:p w:rsidR="00C018D4" w:rsidRPr="00930E2B" w:rsidRDefault="00C018D4" w:rsidP="00C018D4">
      <w:pPr>
        <w:rPr>
          <w:rFonts w:ascii="Times New Roman" w:hAnsi="Times New Roman"/>
        </w:rPr>
      </w:pPr>
      <w:r w:rsidRPr="00930E2B">
        <w:rPr>
          <w:rFonts w:ascii="Times New Roman" w:hAnsi="Times New Roman"/>
        </w:rPr>
        <w:t xml:space="preserve">-Postupanje prema jamcima iz zadužnice je jednostavnije i efikasnije nego kod mjenice </w:t>
      </w:r>
    </w:p>
    <w:p w:rsidR="00C018D4" w:rsidRPr="00930E2B" w:rsidRDefault="00C018D4" w:rsidP="00C018D4">
      <w:pPr>
        <w:rPr>
          <w:rFonts w:ascii="Times New Roman" w:hAnsi="Times New Roman"/>
        </w:rPr>
      </w:pPr>
      <w:r w:rsidRPr="00930E2B">
        <w:rPr>
          <w:rFonts w:ascii="Times New Roman" w:hAnsi="Times New Roman"/>
        </w:rPr>
        <w:t xml:space="preserve">-Zadužnicu banka zadržava u redoslijedu plaćanja sve dok to vjerovnik želi i izvršava je kad na računima dužnika bude priljeva, dok mjenicu za čiju isplatu nema dovoljno sredstava na računima dužnika, banka vraća dužniku. </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eastAsia="Arial Unicode MS" w:hAnsi="Times New Roman"/>
        </w:rPr>
      </w:pPr>
      <w:r w:rsidRPr="00930E2B">
        <w:rPr>
          <w:rFonts w:ascii="Times New Roman" w:hAnsi="Times New Roman"/>
        </w:rPr>
        <w:t>Razlikujemo:</w:t>
      </w:r>
    </w:p>
    <w:p w:rsidR="00C018D4" w:rsidRPr="00930E2B" w:rsidRDefault="00C018D4" w:rsidP="002B7632">
      <w:pPr>
        <w:numPr>
          <w:ilvl w:val="0"/>
          <w:numId w:val="14"/>
        </w:numPr>
        <w:spacing w:after="0" w:line="240" w:lineRule="auto"/>
        <w:jc w:val="both"/>
        <w:rPr>
          <w:rFonts w:ascii="Times New Roman" w:hAnsi="Times New Roman"/>
        </w:rPr>
      </w:pPr>
      <w:r w:rsidRPr="00930E2B">
        <w:rPr>
          <w:rFonts w:ascii="Times New Roman" w:hAnsi="Times New Roman"/>
        </w:rPr>
        <w:t>OBIČNA ZADUŽNICA je isprava na kojoj je javno ovjerovljen potpis dužnika kojim on daje suglasnost da se radi naplate tražbine određenog vjerovnika zapljene njegovi određeni računi koje ima kod pravnih osoba koje obavljaju poslove platnog prometa te da se novac s tih računa  izravno isplaćuje vjerovniku.</w:t>
      </w:r>
    </w:p>
    <w:p w:rsidR="00C018D4" w:rsidRPr="00930E2B" w:rsidRDefault="00C018D4" w:rsidP="002B7632">
      <w:pPr>
        <w:numPr>
          <w:ilvl w:val="0"/>
          <w:numId w:val="14"/>
        </w:numPr>
        <w:spacing w:after="0" w:line="240" w:lineRule="auto"/>
        <w:jc w:val="both"/>
        <w:rPr>
          <w:rFonts w:ascii="Times New Roman" w:hAnsi="Times New Roman"/>
        </w:rPr>
      </w:pPr>
      <w:r w:rsidRPr="00930E2B">
        <w:rPr>
          <w:rFonts w:ascii="Times New Roman" w:hAnsi="Times New Roman"/>
        </w:rPr>
        <w:lastRenderedPageBreak/>
        <w:t>BJANKO ZADUŽNICA je isprava na kojoj je javno ovjerovljen potpis dužnika kojom on daje suglasnost da se radi naplate tražbine (čiji iznos će biti naknadno upisan u ispravi), zapljene određeni ili svi njegovi računu koje ima kod pravnih osoba koje obavljaju poslove platnog prometa te da se novac s tih računa izravno isplaćuje vjerovniku (koji je određen u ispravi ili koji će biti naknadno upisan).</w:t>
      </w:r>
    </w:p>
    <w:p w:rsidR="00C018D4" w:rsidRPr="00930E2B" w:rsidRDefault="00C018D4" w:rsidP="00C018D4">
      <w:pPr>
        <w:rPr>
          <w:rFonts w:ascii="Times New Roman" w:hAnsi="Times New Roman"/>
          <w:b/>
          <w:bCs/>
        </w:rPr>
      </w:pPr>
      <w:r w:rsidRPr="00930E2B">
        <w:rPr>
          <w:rFonts w:ascii="Times New Roman" w:hAnsi="Times New Roman"/>
          <w:b/>
          <w:bCs/>
        </w:rPr>
        <w:t>Po čemu se  bjanko zadužnica razlikuje od  obične  zadužnice ?</w:t>
      </w:r>
    </w:p>
    <w:p w:rsidR="00C018D4" w:rsidRPr="00930E2B" w:rsidRDefault="00C018D4" w:rsidP="002B7632">
      <w:pPr>
        <w:numPr>
          <w:ilvl w:val="0"/>
          <w:numId w:val="54"/>
        </w:numPr>
        <w:spacing w:after="0" w:line="240" w:lineRule="auto"/>
        <w:rPr>
          <w:rFonts w:ascii="Times New Roman" w:hAnsi="Times New Roman"/>
        </w:rPr>
      </w:pPr>
      <w:r w:rsidRPr="00930E2B">
        <w:rPr>
          <w:rFonts w:ascii="Times New Roman" w:hAnsi="Times New Roman"/>
        </w:rPr>
        <w:t xml:space="preserve">u bjanko zadužnici ne moraju biti naznačene osoba vjerovnika kao ni svota dužne tražbine. </w:t>
      </w:r>
    </w:p>
    <w:p w:rsidR="00C018D4" w:rsidRPr="00930E2B" w:rsidRDefault="00C018D4" w:rsidP="002B7632">
      <w:pPr>
        <w:numPr>
          <w:ilvl w:val="0"/>
          <w:numId w:val="54"/>
        </w:numPr>
        <w:spacing w:after="0" w:line="240" w:lineRule="auto"/>
        <w:rPr>
          <w:rFonts w:ascii="Times New Roman" w:hAnsi="Times New Roman"/>
        </w:rPr>
      </w:pPr>
      <w:r w:rsidRPr="00930E2B">
        <w:rPr>
          <w:rFonts w:ascii="Times New Roman" w:hAnsi="Times New Roman"/>
        </w:rPr>
        <w:t>Bjanko zadužnica može se izdati samo na propisanom  blanketu te s naznakom najviše svote koja je navedena u u obrascu bjanko zadužnice ( do 5.000,00 kn, do 10.000,00 kn, do 50.000,00 kn, do 100.000,00 kn, do 500.000,00 kn ili do 1.000.000,00 kn).</w:t>
      </w:r>
    </w:p>
    <w:p w:rsidR="00C018D4" w:rsidRPr="00930E2B" w:rsidRDefault="00C018D4" w:rsidP="002B7632">
      <w:pPr>
        <w:numPr>
          <w:ilvl w:val="0"/>
          <w:numId w:val="54"/>
        </w:numPr>
        <w:spacing w:after="0" w:line="240" w:lineRule="auto"/>
        <w:rPr>
          <w:rFonts w:ascii="Times New Roman" w:hAnsi="Times New Roman"/>
        </w:rPr>
      </w:pPr>
      <w:r w:rsidRPr="00930E2B">
        <w:rPr>
          <w:rFonts w:ascii="Times New Roman" w:hAnsi="Times New Roman"/>
        </w:rPr>
        <w:t>Bjanko zadužnicu mogu izdavati samo pravne osobe i obrtnici, a običnu zadužnicu mogu izdavati sve osobe.</w:t>
      </w:r>
    </w:p>
    <w:p w:rsidR="00C018D4" w:rsidRPr="00930E2B" w:rsidRDefault="00C018D4" w:rsidP="00C018D4">
      <w:pPr>
        <w:rPr>
          <w:rFonts w:ascii="Times New Roman" w:eastAsia="Arial Unicode MS" w:hAnsi="Times New Roman"/>
        </w:rPr>
      </w:pPr>
    </w:p>
    <w:p w:rsidR="00C018D4" w:rsidRPr="00810BCE" w:rsidRDefault="00C018D4" w:rsidP="002B7632">
      <w:pPr>
        <w:numPr>
          <w:ilvl w:val="0"/>
          <w:numId w:val="7"/>
        </w:numPr>
        <w:spacing w:after="0" w:line="240" w:lineRule="auto"/>
        <w:jc w:val="both"/>
        <w:rPr>
          <w:rFonts w:ascii="Times New Roman" w:eastAsia="Arial Unicode MS" w:hAnsi="Times New Roman"/>
          <w:b/>
          <w:color w:val="FF0000"/>
          <w:u w:val="single"/>
        </w:rPr>
      </w:pPr>
      <w:r w:rsidRPr="00810BCE">
        <w:rPr>
          <w:rFonts w:ascii="Times New Roman" w:hAnsi="Times New Roman"/>
          <w:b/>
          <w:color w:val="FF0000"/>
          <w:u w:val="single"/>
        </w:rPr>
        <w:t>Mjenica vs. zadužnica u naplati potraživanja</w:t>
      </w:r>
    </w:p>
    <w:p w:rsidR="00C018D4" w:rsidRPr="00930E2B" w:rsidRDefault="00C018D4" w:rsidP="00C018D4">
      <w:pPr>
        <w:jc w:val="both"/>
        <w:rPr>
          <w:rFonts w:ascii="Times New Roman" w:hAnsi="Times New Roman"/>
        </w:rPr>
      </w:pPr>
      <w:r w:rsidRPr="00930E2B">
        <w:rPr>
          <w:rFonts w:ascii="Times New Roman" w:hAnsi="Times New Roman"/>
          <w:b/>
          <w:lang w:val="en-GB"/>
        </w:rPr>
        <w:t>Mjenica</w:t>
      </w:r>
      <w:r w:rsidRPr="00930E2B">
        <w:rPr>
          <w:rFonts w:ascii="Times New Roman" w:hAnsi="Times New Roman"/>
        </w:rPr>
        <w:t>:-Prihvatljiva samo ako subjekt ima vrlo dobru solventnost. Prihvaća se od strane banke samo ako subjekt ima dovoljno sredstava na računu. Zlouporaba navedenog instrumenta plaćanja je vrlo učestala</w:t>
      </w:r>
    </w:p>
    <w:p w:rsidR="00C018D4" w:rsidRPr="00930E2B" w:rsidRDefault="00C018D4" w:rsidP="00C018D4">
      <w:pPr>
        <w:jc w:val="both"/>
        <w:rPr>
          <w:rFonts w:ascii="Times New Roman" w:hAnsi="Times New Roman"/>
          <w:b/>
          <w:vanish/>
        </w:rPr>
      </w:pPr>
    </w:p>
    <w:p w:rsidR="00C018D4" w:rsidRPr="00930E2B" w:rsidRDefault="00C018D4" w:rsidP="00C018D4">
      <w:pPr>
        <w:jc w:val="both"/>
        <w:rPr>
          <w:rFonts w:ascii="Times New Roman" w:hAnsi="Times New Roman"/>
        </w:rPr>
      </w:pPr>
      <w:r w:rsidRPr="00930E2B">
        <w:rPr>
          <w:rFonts w:ascii="Times New Roman" w:hAnsi="Times New Roman"/>
          <w:b/>
          <w:lang w:val="pl-PL"/>
        </w:rPr>
        <w:t>Zadu</w:t>
      </w:r>
      <w:r w:rsidRPr="00930E2B">
        <w:rPr>
          <w:rFonts w:ascii="Times New Roman" w:hAnsi="Times New Roman"/>
          <w:b/>
        </w:rPr>
        <w:t>ž</w:t>
      </w:r>
      <w:r w:rsidRPr="00930E2B">
        <w:rPr>
          <w:rFonts w:ascii="Times New Roman" w:hAnsi="Times New Roman"/>
          <w:b/>
          <w:lang w:val="pl-PL"/>
        </w:rPr>
        <w:t>nica</w:t>
      </w:r>
      <w:r w:rsidRPr="00930E2B">
        <w:rPr>
          <w:rFonts w:ascii="Times New Roman" w:hAnsi="Times New Roman"/>
        </w:rPr>
        <w:t xml:space="preserve">: Kvalitetnija solucija od mjenice. Zadužnica je ovršni dokument . “Stoji” na računu čak i ako je isti trenutno blokiran . </w:t>
      </w:r>
      <w:r w:rsidRPr="00930E2B">
        <w:rPr>
          <w:rFonts w:ascii="Times New Roman" w:hAnsi="Times New Roman"/>
          <w:lang w:val="de-DE"/>
        </w:rPr>
        <w:t>N</w:t>
      </w:r>
      <w:r w:rsidRPr="00930E2B">
        <w:rPr>
          <w:rFonts w:ascii="Times New Roman" w:hAnsi="Times New Roman"/>
        </w:rPr>
        <w:t>ema dodatnih troškova</w:t>
      </w:r>
    </w:p>
    <w:p w:rsidR="00C018D4" w:rsidRPr="00930E2B" w:rsidRDefault="00C018D4" w:rsidP="00C018D4">
      <w:pPr>
        <w:jc w:val="both"/>
        <w:rPr>
          <w:rFonts w:ascii="Times New Roman" w:hAnsi="Times New Roman"/>
        </w:rPr>
      </w:pPr>
    </w:p>
    <w:p w:rsidR="00C018D4" w:rsidRPr="00810BCE" w:rsidRDefault="00C018D4" w:rsidP="002B7632">
      <w:pPr>
        <w:numPr>
          <w:ilvl w:val="0"/>
          <w:numId w:val="7"/>
        </w:numPr>
        <w:spacing w:after="0" w:line="240" w:lineRule="auto"/>
        <w:jc w:val="both"/>
        <w:rPr>
          <w:rFonts w:ascii="Times New Roman" w:eastAsia="Arial Unicode MS" w:hAnsi="Times New Roman"/>
          <w:b/>
          <w:color w:val="FF0000"/>
          <w:u w:val="single"/>
        </w:rPr>
      </w:pPr>
      <w:r w:rsidRPr="00810BCE">
        <w:rPr>
          <w:rFonts w:ascii="Times New Roman" w:hAnsi="Times New Roman"/>
          <w:b/>
          <w:color w:val="FF0000"/>
          <w:u w:val="single"/>
        </w:rPr>
        <w:t>Platni promet u Hrvatskoj, podjela i vrste platnog prometa</w:t>
      </w:r>
    </w:p>
    <w:p w:rsidR="00C018D4" w:rsidRPr="00930E2B" w:rsidRDefault="00C018D4" w:rsidP="00C018D4">
      <w:pPr>
        <w:jc w:val="both"/>
        <w:rPr>
          <w:rFonts w:ascii="Times New Roman" w:hAnsi="Times New Roman"/>
        </w:rPr>
      </w:pPr>
      <w:r w:rsidRPr="00930E2B">
        <w:rPr>
          <w:rFonts w:ascii="Times New Roman" w:hAnsi="Times New Roman"/>
          <w:b/>
        </w:rPr>
        <w:t>PLATNI PROMET</w:t>
      </w:r>
      <w:r w:rsidRPr="00930E2B">
        <w:rPr>
          <w:rFonts w:ascii="Times New Roman" w:hAnsi="Times New Roman"/>
        </w:rPr>
        <w:t xml:space="preserve"> su sva plaćanja između ekonomskih subjekata (fizičkih i pravnih osoba) učinjena sa svrhom podmirenja novčanih dugova odnosno naplate novčanih potraživanja </w:t>
      </w:r>
    </w:p>
    <w:p w:rsidR="00C018D4" w:rsidRPr="00930E2B" w:rsidRDefault="00C018D4" w:rsidP="00C018D4">
      <w:pPr>
        <w:jc w:val="both"/>
        <w:rPr>
          <w:rFonts w:ascii="Times New Roman" w:hAnsi="Times New Roman"/>
        </w:rPr>
      </w:pPr>
      <w:r w:rsidRPr="00930E2B">
        <w:rPr>
          <w:rFonts w:ascii="Times New Roman" w:hAnsi="Times New Roman"/>
          <w:b/>
        </w:rPr>
        <w:t>PODJELA PLATNOG PROMETA</w:t>
      </w:r>
      <w:r w:rsidRPr="00930E2B">
        <w:rPr>
          <w:rFonts w:ascii="Times New Roman" w:hAnsi="Times New Roman"/>
        </w:rPr>
        <w:t xml:space="preserve">: – </w:t>
      </w:r>
    </w:p>
    <w:p w:rsidR="00C018D4" w:rsidRPr="00930E2B" w:rsidRDefault="00C018D4" w:rsidP="00C018D4">
      <w:pPr>
        <w:jc w:val="both"/>
        <w:rPr>
          <w:rFonts w:ascii="Times New Roman" w:hAnsi="Times New Roman"/>
        </w:rPr>
      </w:pPr>
      <w:r w:rsidRPr="00930E2B">
        <w:rPr>
          <w:rFonts w:ascii="Times New Roman" w:hAnsi="Times New Roman"/>
        </w:rPr>
        <w:t>a) DOMAĆI – je sustav plaćanja između fizičkih i pravnih osoba istog državnog  područja</w:t>
      </w:r>
    </w:p>
    <w:p w:rsidR="00C018D4" w:rsidRPr="00930E2B" w:rsidRDefault="00C018D4" w:rsidP="002B7632">
      <w:pPr>
        <w:numPr>
          <w:ilvl w:val="0"/>
          <w:numId w:val="15"/>
        </w:numPr>
        <w:spacing w:after="0" w:line="240" w:lineRule="auto"/>
        <w:jc w:val="both"/>
        <w:rPr>
          <w:rFonts w:ascii="Times New Roman" w:hAnsi="Times New Roman"/>
        </w:rPr>
      </w:pPr>
      <w:r w:rsidRPr="00930E2B">
        <w:rPr>
          <w:rFonts w:ascii="Times New Roman" w:hAnsi="Times New Roman"/>
        </w:rPr>
        <w:t>PLATNI PROMET U ŠIREM SMISLU – sva plaćanja između fizičkih osoba međusobno, između fizičkih i pravnih osoba, plaćanja između pravnih osoba</w:t>
      </w:r>
    </w:p>
    <w:p w:rsidR="00C018D4" w:rsidRPr="00930E2B" w:rsidRDefault="00C018D4" w:rsidP="002B7632">
      <w:pPr>
        <w:pStyle w:val="Tijeloteksta3"/>
        <w:numPr>
          <w:ilvl w:val="0"/>
          <w:numId w:val="15"/>
        </w:numPr>
        <w:rPr>
          <w:rFonts w:ascii="Times New Roman" w:hAnsi="Times New Roman" w:cs="Times New Roman"/>
          <w:sz w:val="22"/>
          <w:szCs w:val="22"/>
        </w:rPr>
      </w:pPr>
      <w:r w:rsidRPr="00930E2B">
        <w:rPr>
          <w:rFonts w:ascii="Times New Roman" w:hAnsi="Times New Roman" w:cs="Times New Roman"/>
          <w:sz w:val="22"/>
          <w:szCs w:val="22"/>
        </w:rPr>
        <w:t>PLATNI PROMET U UŽEM SMISLU – plaćanja između pravnih osoba posredstvom institucija za obavljanje poslova platnog prometa</w:t>
      </w:r>
    </w:p>
    <w:p w:rsidR="00C018D4" w:rsidRPr="00930E2B" w:rsidRDefault="00C018D4" w:rsidP="00C018D4">
      <w:pPr>
        <w:jc w:val="both"/>
        <w:rPr>
          <w:rFonts w:ascii="Times New Roman" w:hAnsi="Times New Roman"/>
        </w:rPr>
      </w:pPr>
      <w:r w:rsidRPr="00930E2B">
        <w:rPr>
          <w:rFonts w:ascii="Times New Roman" w:hAnsi="Times New Roman"/>
        </w:rPr>
        <w:t>b) MEĐUNARODNI PLATNI PROMET – plaćanja između rezidenta različitih zemalja s različitim valutnim, carinskim, pravnim i drugim sustavima, pri čemu se jedna valuta pretvara u drugu.</w:t>
      </w:r>
    </w:p>
    <w:p w:rsidR="00C018D4" w:rsidRPr="00930E2B" w:rsidRDefault="00C018D4" w:rsidP="002B7632">
      <w:pPr>
        <w:numPr>
          <w:ilvl w:val="0"/>
          <w:numId w:val="7"/>
        </w:numPr>
        <w:spacing w:after="0" w:line="240" w:lineRule="auto"/>
        <w:jc w:val="both"/>
        <w:rPr>
          <w:rFonts w:ascii="Times New Roman" w:eastAsia="Arial Unicode MS" w:hAnsi="Times New Roman"/>
          <w:b/>
          <w:u w:val="single"/>
        </w:rPr>
      </w:pPr>
      <w:r w:rsidRPr="00930E2B">
        <w:rPr>
          <w:rFonts w:ascii="Times New Roman" w:hAnsi="Times New Roman"/>
          <w:b/>
          <w:u w:val="single"/>
        </w:rPr>
        <w:t>Namirenje obveza obračunskim plaćanjem</w:t>
      </w:r>
    </w:p>
    <w:p w:rsidR="00C018D4" w:rsidRPr="00930E2B" w:rsidRDefault="00C018D4" w:rsidP="00C018D4">
      <w:pPr>
        <w:spacing w:after="0" w:line="240" w:lineRule="auto"/>
        <w:jc w:val="both"/>
        <w:rPr>
          <w:rFonts w:ascii="Times New Roman" w:hAnsi="Times New Roman"/>
          <w:b/>
          <w:u w:val="single"/>
        </w:rPr>
      </w:pPr>
    </w:p>
    <w:p w:rsidR="00C018D4" w:rsidRPr="00930E2B" w:rsidRDefault="00C018D4" w:rsidP="00C018D4">
      <w:pPr>
        <w:jc w:val="both"/>
        <w:rPr>
          <w:rFonts w:ascii="Times New Roman" w:eastAsia="+mn-ea" w:hAnsi="Times New Roman"/>
        </w:rPr>
      </w:pPr>
      <w:r w:rsidRPr="00930E2B">
        <w:rPr>
          <w:rFonts w:ascii="Times New Roman" w:hAnsi="Times New Roman"/>
        </w:rPr>
        <w:t>Plaćanja u robno – novčanom prometu između poduzetnika i ostalih sudionika, trebaju se, u pravilu, obavljati preko žiro računa i prijenosom gotovine. Pored redovitog namirenja postoje i posebni  načini i tehnike izmirenja obveza :</w:t>
      </w:r>
    </w:p>
    <w:p w:rsidR="00C018D4" w:rsidRPr="00930E2B" w:rsidRDefault="00C018D4" w:rsidP="002B7632">
      <w:pPr>
        <w:numPr>
          <w:ilvl w:val="0"/>
          <w:numId w:val="16"/>
        </w:numPr>
        <w:spacing w:after="0" w:line="240" w:lineRule="auto"/>
        <w:jc w:val="both"/>
        <w:rPr>
          <w:rFonts w:ascii="Times New Roman" w:hAnsi="Times New Roman"/>
        </w:rPr>
      </w:pPr>
      <w:r w:rsidRPr="00930E2B">
        <w:rPr>
          <w:rFonts w:ascii="Times New Roman" w:hAnsi="Times New Roman"/>
        </w:rPr>
        <w:t>Namirenje prijebojem  ili  kompenzacijom</w:t>
      </w:r>
    </w:p>
    <w:p w:rsidR="00C018D4" w:rsidRPr="00930E2B" w:rsidRDefault="00C018D4" w:rsidP="002B7632">
      <w:pPr>
        <w:numPr>
          <w:ilvl w:val="0"/>
          <w:numId w:val="16"/>
        </w:numPr>
        <w:spacing w:after="0" w:line="240" w:lineRule="auto"/>
        <w:jc w:val="both"/>
        <w:rPr>
          <w:rFonts w:ascii="Times New Roman" w:hAnsi="Times New Roman"/>
        </w:rPr>
      </w:pPr>
      <w:r w:rsidRPr="00930E2B">
        <w:rPr>
          <w:rFonts w:ascii="Times New Roman" w:hAnsi="Times New Roman"/>
        </w:rPr>
        <w:t>Ustupanjem potraživanja  ili cesijom</w:t>
      </w:r>
    </w:p>
    <w:p w:rsidR="00C018D4" w:rsidRPr="00930E2B" w:rsidRDefault="00C018D4" w:rsidP="002B7632">
      <w:pPr>
        <w:numPr>
          <w:ilvl w:val="0"/>
          <w:numId w:val="16"/>
        </w:numPr>
        <w:spacing w:after="0" w:line="240" w:lineRule="auto"/>
        <w:jc w:val="both"/>
        <w:rPr>
          <w:rFonts w:ascii="Times New Roman" w:hAnsi="Times New Roman"/>
        </w:rPr>
      </w:pPr>
      <w:r w:rsidRPr="00930E2B">
        <w:rPr>
          <w:rFonts w:ascii="Times New Roman" w:hAnsi="Times New Roman"/>
        </w:rPr>
        <w:t>Upućivanjem  ili  asignacijom</w:t>
      </w:r>
    </w:p>
    <w:p w:rsidR="00C018D4" w:rsidRPr="00930E2B" w:rsidRDefault="00C018D4" w:rsidP="002B7632">
      <w:pPr>
        <w:numPr>
          <w:ilvl w:val="0"/>
          <w:numId w:val="16"/>
        </w:numPr>
        <w:spacing w:after="0" w:line="240" w:lineRule="auto"/>
        <w:jc w:val="both"/>
        <w:rPr>
          <w:rFonts w:ascii="Times New Roman" w:hAnsi="Times New Roman"/>
          <w:b/>
          <w:bCs/>
        </w:rPr>
      </w:pPr>
      <w:r w:rsidRPr="00930E2B">
        <w:rPr>
          <w:rFonts w:ascii="Times New Roman" w:hAnsi="Times New Roman"/>
        </w:rPr>
        <w:t>Preuzimanjem duga</w:t>
      </w:r>
    </w:p>
    <w:p w:rsidR="00C018D4" w:rsidRPr="00930E2B" w:rsidRDefault="00C018D4" w:rsidP="00C018D4">
      <w:pPr>
        <w:rPr>
          <w:rFonts w:ascii="Times New Roman" w:eastAsia="Arial Unicode MS" w:hAnsi="Times New Roman"/>
        </w:rPr>
      </w:pPr>
    </w:p>
    <w:p w:rsidR="00C018D4" w:rsidRPr="00810BCE" w:rsidRDefault="00C018D4" w:rsidP="002B7632">
      <w:pPr>
        <w:numPr>
          <w:ilvl w:val="0"/>
          <w:numId w:val="7"/>
        </w:numPr>
        <w:spacing w:after="0" w:line="240" w:lineRule="auto"/>
        <w:jc w:val="both"/>
        <w:rPr>
          <w:rFonts w:ascii="Times New Roman" w:eastAsia="Arial Unicode MS" w:hAnsi="Times New Roman"/>
          <w:b/>
          <w:color w:val="FF0000"/>
          <w:u w:val="single"/>
        </w:rPr>
      </w:pPr>
      <w:r w:rsidRPr="00810BCE">
        <w:rPr>
          <w:rFonts w:ascii="Times New Roman" w:hAnsi="Times New Roman"/>
          <w:b/>
          <w:color w:val="FF0000"/>
          <w:u w:val="single"/>
        </w:rPr>
        <w:t>Kompenzacija, cesija, asignacija, preuzimanje duga</w:t>
      </w:r>
    </w:p>
    <w:p w:rsidR="00C018D4" w:rsidRPr="00930E2B" w:rsidRDefault="00C018D4" w:rsidP="002B7632">
      <w:pPr>
        <w:numPr>
          <w:ilvl w:val="0"/>
          <w:numId w:val="17"/>
        </w:numPr>
        <w:spacing w:after="0" w:line="240" w:lineRule="auto"/>
        <w:jc w:val="both"/>
        <w:rPr>
          <w:rFonts w:ascii="Times New Roman" w:hAnsi="Times New Roman"/>
        </w:rPr>
      </w:pPr>
      <w:r w:rsidRPr="00930E2B">
        <w:rPr>
          <w:rFonts w:ascii="Times New Roman" w:hAnsi="Times New Roman"/>
        </w:rPr>
        <w:t xml:space="preserve">a) </w:t>
      </w:r>
      <w:r w:rsidRPr="00930E2B">
        <w:rPr>
          <w:rFonts w:ascii="Times New Roman" w:hAnsi="Times New Roman"/>
          <w:b/>
        </w:rPr>
        <w:t>Kompenzacija</w:t>
      </w:r>
      <w:r w:rsidRPr="00930E2B">
        <w:rPr>
          <w:rFonts w:ascii="Times New Roman" w:hAnsi="Times New Roman"/>
        </w:rPr>
        <w:t xml:space="preserve"> je pravni posao u kome vjerovnik i dužnik međusobno prebijaju svoja dugovanja i po traživanja.Oni su  jedan drugome i vjerovnik i dužnik.</w:t>
      </w:r>
    </w:p>
    <w:p w:rsidR="00C018D4" w:rsidRPr="00930E2B" w:rsidRDefault="00C018D4" w:rsidP="00C018D4">
      <w:pPr>
        <w:jc w:val="both"/>
        <w:rPr>
          <w:rFonts w:ascii="Times New Roman" w:hAnsi="Times New Roman"/>
        </w:rPr>
      </w:pPr>
      <w:r w:rsidRPr="00930E2B">
        <w:rPr>
          <w:rFonts w:ascii="Times New Roman" w:hAnsi="Times New Roman"/>
        </w:rPr>
        <w:t>Prema broju sudionika:</w:t>
      </w:r>
    </w:p>
    <w:p w:rsidR="00C018D4" w:rsidRPr="00930E2B" w:rsidRDefault="00C018D4" w:rsidP="002B7632">
      <w:pPr>
        <w:numPr>
          <w:ilvl w:val="0"/>
          <w:numId w:val="18"/>
        </w:numPr>
        <w:spacing w:after="0" w:line="240" w:lineRule="auto"/>
        <w:jc w:val="both"/>
        <w:rPr>
          <w:rFonts w:ascii="Times New Roman" w:hAnsi="Times New Roman"/>
        </w:rPr>
      </w:pPr>
      <w:r w:rsidRPr="00930E2B">
        <w:rPr>
          <w:rFonts w:ascii="Times New Roman" w:hAnsi="Times New Roman"/>
        </w:rPr>
        <w:t>JEDNOSTAVNA (IZRAVNA)</w:t>
      </w:r>
    </w:p>
    <w:p w:rsidR="00C018D4" w:rsidRPr="00930E2B" w:rsidRDefault="00C018D4" w:rsidP="002B7632">
      <w:pPr>
        <w:numPr>
          <w:ilvl w:val="0"/>
          <w:numId w:val="18"/>
        </w:numPr>
        <w:spacing w:after="0" w:line="240" w:lineRule="auto"/>
        <w:jc w:val="both"/>
        <w:rPr>
          <w:rFonts w:ascii="Times New Roman" w:hAnsi="Times New Roman"/>
          <w:vanish/>
        </w:rPr>
      </w:pPr>
      <w:r w:rsidRPr="00930E2B">
        <w:rPr>
          <w:rFonts w:ascii="Times New Roman" w:hAnsi="Times New Roman"/>
        </w:rPr>
        <w:t xml:space="preserve">VIŠESTRANI (MULTILATERALNI) ili LANČANI PRIJEBOJ – 3 ili više sudionika prebijaju najmanji iznos koji se javlja među njima. </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eastAsia="Arial Unicode MS" w:hAnsi="Times New Roman"/>
          <w:b/>
          <w:bCs/>
        </w:rPr>
      </w:pPr>
      <w:r w:rsidRPr="00930E2B">
        <w:rPr>
          <w:rFonts w:ascii="Times New Roman" w:hAnsi="Times New Roman"/>
        </w:rPr>
        <w:t xml:space="preserve">b) </w:t>
      </w:r>
      <w:r w:rsidRPr="00930E2B">
        <w:rPr>
          <w:rFonts w:ascii="Times New Roman" w:hAnsi="Times New Roman"/>
          <w:b/>
        </w:rPr>
        <w:t xml:space="preserve">Cesija </w:t>
      </w:r>
      <w:r w:rsidRPr="00930E2B">
        <w:rPr>
          <w:rFonts w:ascii="Times New Roman" w:hAnsi="Times New Roman"/>
        </w:rPr>
        <w:t>je ustupanje potraživanja. Osobe  koje se pojavljuju kod ovog pravnog posla su:</w:t>
      </w:r>
    </w:p>
    <w:p w:rsidR="00C018D4" w:rsidRPr="00930E2B" w:rsidRDefault="00C018D4" w:rsidP="002B7632">
      <w:pPr>
        <w:numPr>
          <w:ilvl w:val="0"/>
          <w:numId w:val="19"/>
        </w:numPr>
        <w:spacing w:after="0" w:line="240" w:lineRule="auto"/>
        <w:jc w:val="both"/>
        <w:rPr>
          <w:rFonts w:ascii="Times New Roman" w:hAnsi="Times New Roman"/>
        </w:rPr>
      </w:pPr>
      <w:r w:rsidRPr="00930E2B">
        <w:rPr>
          <w:rFonts w:ascii="Times New Roman" w:hAnsi="Times New Roman"/>
        </w:rPr>
        <w:lastRenderedPageBreak/>
        <w:t>C E D E N T  →  USTUPITELJ  →   VJEROVNIK</w:t>
      </w:r>
    </w:p>
    <w:p w:rsidR="00C018D4" w:rsidRPr="00930E2B" w:rsidRDefault="00C018D4" w:rsidP="002B7632">
      <w:pPr>
        <w:numPr>
          <w:ilvl w:val="0"/>
          <w:numId w:val="19"/>
        </w:numPr>
        <w:spacing w:after="0" w:line="240" w:lineRule="auto"/>
        <w:jc w:val="both"/>
        <w:rPr>
          <w:rFonts w:ascii="Times New Roman" w:hAnsi="Times New Roman"/>
        </w:rPr>
      </w:pPr>
      <w:r w:rsidRPr="00930E2B">
        <w:rPr>
          <w:rFonts w:ascii="Times New Roman" w:hAnsi="Times New Roman"/>
        </w:rPr>
        <w:t>CESIONAR  →   PRIMATELJ   →   NOVI VJEROVNIK</w:t>
      </w:r>
    </w:p>
    <w:p w:rsidR="00C018D4" w:rsidRPr="00930E2B" w:rsidRDefault="00C018D4" w:rsidP="002B7632">
      <w:pPr>
        <w:numPr>
          <w:ilvl w:val="0"/>
          <w:numId w:val="19"/>
        </w:numPr>
        <w:spacing w:after="0" w:line="240" w:lineRule="auto"/>
        <w:jc w:val="both"/>
        <w:rPr>
          <w:rFonts w:ascii="Times New Roman" w:hAnsi="Times New Roman"/>
          <w:b/>
          <w:bCs/>
        </w:rPr>
      </w:pPr>
      <w:r w:rsidRPr="00930E2B">
        <w:rPr>
          <w:rFonts w:ascii="Times New Roman" w:hAnsi="Times New Roman"/>
        </w:rPr>
        <w:t>C E Z U S      →    D U Ž N I K     →   OSTAJE  DUŽNIK</w:t>
      </w:r>
    </w:p>
    <w:p w:rsidR="00C018D4" w:rsidRPr="00930E2B" w:rsidRDefault="00C018D4" w:rsidP="00C018D4">
      <w:pPr>
        <w:jc w:val="both"/>
        <w:rPr>
          <w:rFonts w:ascii="Times New Roman" w:hAnsi="Times New Roman"/>
          <w:lang w:val="sr-Latn-CS"/>
        </w:rPr>
      </w:pPr>
      <w:r w:rsidRPr="00930E2B">
        <w:rPr>
          <w:rFonts w:ascii="Times New Roman" w:hAnsi="Times New Roman"/>
          <w:lang w:val="sr-Latn-CS"/>
        </w:rPr>
        <w:t xml:space="preserve">Ugovorom o cesiji vjerovnik(cedent) ustupa svoje potraživanje koje ima prema dužniku (cesusu) trećem licu cesionaru. </w:t>
      </w:r>
      <w:r w:rsidRPr="00930E2B">
        <w:rPr>
          <w:rFonts w:ascii="Times New Roman" w:hAnsi="Times New Roman"/>
        </w:rPr>
        <w:t xml:space="preserve">Ugovorom o cesiji  dužnik ostaje isti  ali se vjerovnici mijenjaju.. </w:t>
      </w:r>
      <w:r w:rsidRPr="00930E2B">
        <w:rPr>
          <w:rFonts w:ascii="Times New Roman" w:hAnsi="Times New Roman"/>
          <w:lang w:val="sr-Latn-CS"/>
        </w:rPr>
        <w:t>Nije potrebna suglasnost dužnika.</w:t>
      </w:r>
    </w:p>
    <w:p w:rsidR="00C018D4" w:rsidRPr="00930E2B" w:rsidRDefault="00C018D4" w:rsidP="00C018D4">
      <w:pPr>
        <w:jc w:val="both"/>
        <w:rPr>
          <w:rFonts w:ascii="Times New Roman" w:hAnsi="Times New Roman"/>
        </w:rPr>
      </w:pPr>
      <w:r w:rsidRPr="00930E2B">
        <w:rPr>
          <w:rFonts w:ascii="Times New Roman" w:hAnsi="Times New Roman"/>
          <w:lang w:val="sr-Latn-CS"/>
        </w:rPr>
        <w:t>c</w:t>
      </w:r>
      <w:r w:rsidRPr="00930E2B">
        <w:rPr>
          <w:rFonts w:ascii="Times New Roman" w:hAnsi="Times New Roman"/>
          <w:b/>
          <w:lang w:val="sr-Latn-CS"/>
        </w:rPr>
        <w:t>) Asignacija</w:t>
      </w:r>
      <w:r w:rsidRPr="00930E2B">
        <w:rPr>
          <w:rFonts w:ascii="Times New Roman" w:hAnsi="Times New Roman"/>
          <w:lang w:val="sr-Latn-CS"/>
        </w:rPr>
        <w:t xml:space="preserve"> (upućivanje) - </w:t>
      </w:r>
      <w:r w:rsidRPr="00930E2B">
        <w:rPr>
          <w:rFonts w:ascii="Times New Roman" w:hAnsi="Times New Roman"/>
        </w:rPr>
        <w:t xml:space="preserve">je trostrani pravni posao između tri ili više pravnih i fizičkih osoba koje jedna drugoj potražuju ili duguju novčane svote.Osobe u asignaciji: </w:t>
      </w:r>
    </w:p>
    <w:p w:rsidR="00C018D4" w:rsidRPr="00930E2B" w:rsidRDefault="00C018D4" w:rsidP="002B7632">
      <w:pPr>
        <w:numPr>
          <w:ilvl w:val="0"/>
          <w:numId w:val="20"/>
        </w:numPr>
        <w:spacing w:after="0" w:line="240" w:lineRule="auto"/>
        <w:jc w:val="both"/>
        <w:rPr>
          <w:rFonts w:ascii="Times New Roman" w:hAnsi="Times New Roman"/>
        </w:rPr>
      </w:pPr>
      <w:r w:rsidRPr="00930E2B">
        <w:rPr>
          <w:rFonts w:ascii="Times New Roman" w:hAnsi="Times New Roman"/>
        </w:rPr>
        <w:t>A S I G N AN T      →     U P U T I TELJ – osoba koja je istodobno i dužnik i vjerovnik koji daje nalog svom dužniku(asignatu) da za njen račun izvrši isplatu  osobi kojoj ona duguje(asignataru)</w:t>
      </w:r>
    </w:p>
    <w:p w:rsidR="00C018D4" w:rsidRPr="00930E2B" w:rsidRDefault="00C018D4" w:rsidP="002B7632">
      <w:pPr>
        <w:numPr>
          <w:ilvl w:val="0"/>
          <w:numId w:val="20"/>
        </w:numPr>
        <w:spacing w:after="0" w:line="240" w:lineRule="auto"/>
        <w:jc w:val="both"/>
        <w:rPr>
          <w:rFonts w:ascii="Times New Roman" w:hAnsi="Times New Roman"/>
        </w:rPr>
      </w:pPr>
      <w:r w:rsidRPr="00930E2B">
        <w:rPr>
          <w:rFonts w:ascii="Times New Roman" w:hAnsi="Times New Roman"/>
        </w:rPr>
        <w:t>A S I G N A T A R →      PRIMATELJ UPUTA - osoba koja samo potražuje i koja je suglasna da se njeno potraživanje regulira asignacijom</w:t>
      </w:r>
    </w:p>
    <w:p w:rsidR="00C018D4" w:rsidRPr="00930E2B" w:rsidRDefault="00C018D4" w:rsidP="002B7632">
      <w:pPr>
        <w:numPr>
          <w:ilvl w:val="0"/>
          <w:numId w:val="20"/>
        </w:numPr>
        <w:spacing w:after="0" w:line="240" w:lineRule="auto"/>
        <w:jc w:val="both"/>
        <w:rPr>
          <w:rFonts w:ascii="Times New Roman" w:hAnsi="Times New Roman"/>
          <w:b/>
          <w:bCs/>
        </w:rPr>
      </w:pPr>
      <w:r w:rsidRPr="00930E2B">
        <w:rPr>
          <w:rFonts w:ascii="Times New Roman" w:hAnsi="Times New Roman"/>
        </w:rPr>
        <w:t>A S I G N A T  →        U P U Ć E N I K - osoba koja samo duguje i koja pristaje da po nalogu vjerovnika (asignanta) izvrši novčanu uplatu (asignataru)</w:t>
      </w:r>
    </w:p>
    <w:p w:rsidR="00C018D4" w:rsidRPr="00930E2B" w:rsidRDefault="00C018D4" w:rsidP="00C018D4">
      <w:pPr>
        <w:jc w:val="both"/>
        <w:rPr>
          <w:rFonts w:ascii="Times New Roman" w:hAnsi="Times New Roman"/>
          <w:lang w:val="sr-Latn-CS"/>
        </w:rPr>
      </w:pPr>
      <w:r w:rsidRPr="00930E2B">
        <w:rPr>
          <w:rFonts w:ascii="Times New Roman" w:hAnsi="Times New Roman"/>
          <w:lang w:val="sr-Latn-CS"/>
        </w:rPr>
        <w:t xml:space="preserve">d) </w:t>
      </w:r>
      <w:r w:rsidRPr="00930E2B">
        <w:rPr>
          <w:rFonts w:ascii="Times New Roman" w:hAnsi="Times New Roman"/>
          <w:b/>
          <w:lang w:val="sr-Latn-CS"/>
        </w:rPr>
        <w:t>Preuzimanje duga</w:t>
      </w:r>
      <w:r w:rsidRPr="00930E2B">
        <w:rPr>
          <w:rFonts w:ascii="Times New Roman" w:hAnsi="Times New Roman"/>
          <w:lang w:val="sr-Latn-CS"/>
        </w:rPr>
        <w:t xml:space="preserve"> je ugovor između dužnika i treće osobe koja se obvezuje dužniku da će ispuniti njegovu obvezu uz pristanak vjerovnika .        1.VJEROVNIK     2.DUŽNIK      3.TREĆA OSOBA</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Kod ovog pravnog posla  mijenja se dužnik. Nakon što vjerovnik pristane na promjenu dužnika , stari dužnik potpuno ispada  iz obveze . Bitno je da   v j e r o v n i k  pristane na novog dužnika.</w:t>
      </w:r>
    </w:p>
    <w:p w:rsidR="00C018D4" w:rsidRPr="00930E2B" w:rsidRDefault="00C018D4" w:rsidP="00C018D4">
      <w:pPr>
        <w:pStyle w:val="Tijeloteksta3"/>
        <w:rPr>
          <w:rFonts w:ascii="Times New Roman" w:hAnsi="Times New Roman" w:cs="Times New Roman"/>
          <w:sz w:val="22"/>
          <w:szCs w:val="22"/>
        </w:rPr>
      </w:pPr>
    </w:p>
    <w:p w:rsidR="00C018D4" w:rsidRPr="00930E2B" w:rsidRDefault="00C018D4" w:rsidP="00C018D4">
      <w:pPr>
        <w:rPr>
          <w:rFonts w:ascii="Times New Roman" w:hAnsi="Times New Roman"/>
          <w:b/>
          <w:u w:val="single"/>
          <w:lang w:val="sr-Latn-CS"/>
        </w:rPr>
      </w:pPr>
      <w:r w:rsidRPr="00930E2B">
        <w:rPr>
          <w:rFonts w:ascii="Times New Roman" w:hAnsi="Times New Roman"/>
          <w:b/>
          <w:u w:val="single"/>
          <w:lang w:val="sr-Latn-CS"/>
        </w:rPr>
        <w:t>ASIGNACIJA vs CESIJA</w:t>
      </w:r>
    </w:p>
    <w:p w:rsidR="00C018D4" w:rsidRPr="00930E2B" w:rsidRDefault="00C018D4" w:rsidP="00C018D4">
      <w:pPr>
        <w:rPr>
          <w:rFonts w:ascii="Times New Roman" w:hAnsi="Times New Roman"/>
          <w:u w:val="single"/>
          <w:lang w:val="sr-Latn-CS"/>
        </w:rPr>
      </w:pPr>
      <w:r w:rsidRPr="00930E2B">
        <w:rPr>
          <w:rFonts w:ascii="Times New Roman" w:hAnsi="Times New Roman"/>
          <w:u w:val="single"/>
          <w:lang w:val="sr-Latn-CS"/>
        </w:rPr>
        <w:t>– RAZLIKA:</w:t>
      </w:r>
    </w:p>
    <w:p w:rsidR="00C018D4" w:rsidRPr="00930E2B" w:rsidRDefault="00C018D4" w:rsidP="00C018D4">
      <w:pPr>
        <w:rPr>
          <w:rFonts w:ascii="Times New Roman" w:hAnsi="Times New Roman"/>
          <w:lang w:val="sr-Latn-CS"/>
        </w:rPr>
      </w:pPr>
      <w:r w:rsidRPr="00930E2B">
        <w:rPr>
          <w:rFonts w:ascii="Times New Roman" w:hAnsi="Times New Roman"/>
          <w:lang w:val="sr-Latn-CS"/>
        </w:rPr>
        <w:tab/>
        <w:t>• kod cesije nije potrebna izjava cesusa (dužnika), dok je kod asignacije potrebna izjava asignata o prihvaćanju upute.</w:t>
      </w:r>
    </w:p>
    <w:p w:rsidR="00C018D4" w:rsidRPr="00930E2B" w:rsidRDefault="00C018D4" w:rsidP="00C018D4">
      <w:pPr>
        <w:rPr>
          <w:rFonts w:ascii="Times New Roman" w:hAnsi="Times New Roman"/>
          <w:u w:val="single"/>
          <w:lang w:val="sr-Latn-CS"/>
        </w:rPr>
      </w:pPr>
      <w:r w:rsidRPr="00930E2B">
        <w:rPr>
          <w:rFonts w:ascii="Times New Roman" w:hAnsi="Times New Roman"/>
          <w:u w:val="single"/>
          <w:lang w:val="sr-Latn-CS"/>
        </w:rPr>
        <w:t>– SLIČNOST:</w:t>
      </w:r>
    </w:p>
    <w:p w:rsidR="00C018D4" w:rsidRPr="00930E2B" w:rsidRDefault="00C018D4" w:rsidP="00C018D4">
      <w:pPr>
        <w:rPr>
          <w:rFonts w:ascii="Times New Roman" w:hAnsi="Times New Roman"/>
          <w:lang w:val="sr-Latn-CS"/>
        </w:rPr>
      </w:pPr>
      <w:r w:rsidRPr="00930E2B">
        <w:rPr>
          <w:rFonts w:ascii="Times New Roman" w:hAnsi="Times New Roman"/>
          <w:lang w:val="sr-Latn-CS"/>
        </w:rPr>
        <w:tab/>
        <w:t>• asignacija = cesiji kada je asignat (upućenik) dužnik asignantu (uputitelju)</w:t>
      </w:r>
    </w:p>
    <w:p w:rsidR="00C018D4" w:rsidRPr="00930E2B" w:rsidRDefault="00C018D4" w:rsidP="00C018D4">
      <w:pPr>
        <w:rPr>
          <w:rFonts w:ascii="Times New Roman" w:hAnsi="Times New Roman"/>
          <w:lang w:val="sr-Latn-CS"/>
        </w:rPr>
      </w:pPr>
      <w:r w:rsidRPr="00930E2B">
        <w:rPr>
          <w:rFonts w:ascii="Times New Roman" w:hAnsi="Times New Roman"/>
          <w:lang w:val="sr-Latn-CS"/>
        </w:rPr>
        <w:tab/>
        <w:t xml:space="preserve">• sudjeluje 3 ili više osoba pri čemu je bitno da je jedna osoba samo vjerovnik, a druga samo dužnik, dok su ostali sudionici u međusobnim dužničko-vjerovničkim odnosima </w:t>
      </w:r>
    </w:p>
    <w:p w:rsidR="00C018D4" w:rsidRPr="00930E2B" w:rsidRDefault="00C018D4" w:rsidP="00C018D4">
      <w:pPr>
        <w:jc w:val="both"/>
        <w:rPr>
          <w:rFonts w:ascii="Times New Roman" w:hAnsi="Times New Roman"/>
          <w:lang w:val="sr-Latn-CS"/>
        </w:rPr>
      </w:pPr>
    </w:p>
    <w:p w:rsidR="00C018D4" w:rsidRPr="00810BCE" w:rsidRDefault="00C018D4" w:rsidP="002B7632">
      <w:pPr>
        <w:numPr>
          <w:ilvl w:val="0"/>
          <w:numId w:val="7"/>
        </w:numPr>
        <w:spacing w:after="0" w:line="240" w:lineRule="auto"/>
        <w:jc w:val="both"/>
        <w:rPr>
          <w:rFonts w:ascii="Times New Roman" w:eastAsia="Arial Unicode MS" w:hAnsi="Times New Roman"/>
          <w:b/>
          <w:bCs/>
          <w:color w:val="FF0000"/>
          <w:u w:val="single"/>
        </w:rPr>
      </w:pPr>
      <w:r w:rsidRPr="00810BCE">
        <w:rPr>
          <w:rFonts w:ascii="Times New Roman" w:hAnsi="Times New Roman"/>
          <w:b/>
          <w:color w:val="FF0000"/>
          <w:u w:val="single"/>
        </w:rPr>
        <w:t>Razlike između kreditnog i vlasničkog financiranja</w:t>
      </w:r>
    </w:p>
    <w:p w:rsidR="00C018D4" w:rsidRPr="00930E2B" w:rsidRDefault="00C018D4" w:rsidP="00C018D4">
      <w:pPr>
        <w:jc w:val="both"/>
        <w:rPr>
          <w:rFonts w:ascii="Times New Roman" w:hAnsi="Times New Roman"/>
        </w:rPr>
      </w:pPr>
      <w:r w:rsidRPr="00930E2B">
        <w:rPr>
          <w:rFonts w:ascii="Times New Roman" w:hAnsi="Times New Roman"/>
          <w:b/>
        </w:rPr>
        <w:t xml:space="preserve">1.S obzirom na kontrolu: </w:t>
      </w:r>
      <w:r w:rsidRPr="00930E2B">
        <w:rPr>
          <w:rFonts w:ascii="Times New Roman" w:hAnsi="Times New Roman"/>
        </w:rPr>
        <w:t>kreditni izvori nemaju kontrolu, ali mogu imati djelomičnu kontrolu ako u ugovor o kreditu stave odredbe o tome; dok imatelj dionica ima kontrolu i sudjeluje u upravljanju na temelju prava glasa.</w:t>
      </w:r>
    </w:p>
    <w:p w:rsidR="00C018D4" w:rsidRPr="00930E2B" w:rsidRDefault="00C018D4" w:rsidP="00C018D4">
      <w:pPr>
        <w:jc w:val="both"/>
        <w:rPr>
          <w:rFonts w:ascii="Times New Roman" w:hAnsi="Times New Roman"/>
        </w:rPr>
      </w:pPr>
      <w:r w:rsidRPr="00930E2B">
        <w:rPr>
          <w:rFonts w:ascii="Times New Roman" w:hAnsi="Times New Roman"/>
          <w:b/>
        </w:rPr>
        <w:t>2.S obzirom na trošak izvora</w:t>
      </w:r>
      <w:r w:rsidRPr="00930E2B">
        <w:rPr>
          <w:rFonts w:ascii="Times New Roman" w:hAnsi="Times New Roman"/>
        </w:rPr>
        <w:t>: kreditni izvori imaju kamatu, a dioničar ima dividendu.</w:t>
      </w:r>
    </w:p>
    <w:p w:rsidR="00C018D4" w:rsidRPr="00930E2B" w:rsidRDefault="00C018D4" w:rsidP="00C018D4">
      <w:pPr>
        <w:jc w:val="both"/>
        <w:rPr>
          <w:rFonts w:ascii="Times New Roman" w:hAnsi="Times New Roman"/>
        </w:rPr>
      </w:pPr>
      <w:r w:rsidRPr="00930E2B">
        <w:rPr>
          <w:rFonts w:ascii="Times New Roman" w:hAnsi="Times New Roman"/>
          <w:b/>
        </w:rPr>
        <w:t>3.Porezni tretman troška</w:t>
      </w:r>
      <w:r w:rsidRPr="00930E2B">
        <w:rPr>
          <w:rFonts w:ascii="Times New Roman" w:hAnsi="Times New Roman"/>
        </w:rPr>
        <w:t>: kamate su porezno odbitna stavka, a dividende se isplaćuju nakon poreza.</w:t>
      </w:r>
    </w:p>
    <w:p w:rsidR="00C018D4" w:rsidRPr="00930E2B" w:rsidRDefault="00C018D4" w:rsidP="00C018D4">
      <w:pPr>
        <w:jc w:val="both"/>
        <w:rPr>
          <w:rFonts w:ascii="Times New Roman" w:hAnsi="Times New Roman"/>
        </w:rPr>
      </w:pPr>
      <w:r w:rsidRPr="00930E2B">
        <w:rPr>
          <w:rFonts w:ascii="Times New Roman" w:hAnsi="Times New Roman"/>
          <w:b/>
        </w:rPr>
        <w:t>4.Posljedice neplaćanja troška</w:t>
      </w:r>
      <w:r w:rsidRPr="00930E2B">
        <w:rPr>
          <w:rFonts w:ascii="Times New Roman" w:hAnsi="Times New Roman"/>
        </w:rPr>
        <w:t>: ako se ne plaća kredit može doći do bankrota, a za neisplatu dividendi nema zakonskih posljedica.</w:t>
      </w:r>
    </w:p>
    <w:p w:rsidR="00C018D4" w:rsidRPr="00930E2B" w:rsidRDefault="00C018D4" w:rsidP="00C018D4">
      <w:pPr>
        <w:jc w:val="both"/>
        <w:rPr>
          <w:rFonts w:ascii="Times New Roman" w:hAnsi="Times New Roman"/>
        </w:rPr>
      </w:pPr>
      <w:r w:rsidRPr="00930E2B">
        <w:rPr>
          <w:rFonts w:ascii="Times New Roman" w:hAnsi="Times New Roman"/>
          <w:b/>
        </w:rPr>
        <w:t>Dionice</w:t>
      </w:r>
      <w:r w:rsidRPr="00930E2B">
        <w:rPr>
          <w:rFonts w:ascii="Times New Roman" w:hAnsi="Times New Roman"/>
        </w:rPr>
        <w:t xml:space="preserve"> su vlasnički vrijednosni papiri jer se njima prikuplja trajna imovina za poduzeće, koja ostaje u bilanci sve do njegove eventualne likvidacije.</w:t>
      </w:r>
    </w:p>
    <w:p w:rsidR="00C018D4" w:rsidRPr="00930E2B" w:rsidRDefault="00C018D4" w:rsidP="00C018D4">
      <w:pPr>
        <w:jc w:val="both"/>
        <w:rPr>
          <w:rFonts w:ascii="Times New Roman" w:hAnsi="Times New Roman"/>
        </w:rPr>
      </w:pPr>
      <w:r w:rsidRPr="00930E2B">
        <w:rPr>
          <w:rFonts w:ascii="Times New Roman" w:hAnsi="Times New Roman"/>
          <w:b/>
        </w:rPr>
        <w:t>Obveznice</w:t>
      </w:r>
      <w:r w:rsidRPr="00930E2B">
        <w:rPr>
          <w:rFonts w:ascii="Times New Roman" w:hAnsi="Times New Roman"/>
        </w:rPr>
        <w:t xml:space="preserve"> su dužnički vrijednosni papiri kojima se izdavatelj obvezuje da će primatelju obveznice o roku dospijeća isplatiti pozajmljeni iznos s unaprijed ugovorenom kamatom.</w:t>
      </w:r>
    </w:p>
    <w:p w:rsidR="00C018D4" w:rsidRDefault="00C018D4" w:rsidP="00C018D4">
      <w:pPr>
        <w:rPr>
          <w:rFonts w:ascii="Times New Roman" w:hAnsi="Times New Roman"/>
        </w:rPr>
      </w:pPr>
    </w:p>
    <w:p w:rsidR="00810BCE" w:rsidRPr="00930E2B" w:rsidRDefault="00810BCE" w:rsidP="00C018D4">
      <w:pPr>
        <w:rPr>
          <w:rFonts w:ascii="Times New Roman" w:hAnsi="Times New Roman"/>
          <w:vanish/>
        </w:rPr>
      </w:pPr>
    </w:p>
    <w:p w:rsidR="00C018D4" w:rsidRPr="00930E2B" w:rsidRDefault="00C018D4" w:rsidP="00C018D4">
      <w:pPr>
        <w:rPr>
          <w:rFonts w:ascii="Times New Roman" w:hAnsi="Times New Roman"/>
          <w:vanish/>
          <w:lang w:val="sr-Latn-CS"/>
        </w:rPr>
      </w:pPr>
    </w:p>
    <w:p w:rsidR="00C018D4" w:rsidRPr="00930E2B" w:rsidRDefault="00C018D4" w:rsidP="002B7632">
      <w:pPr>
        <w:numPr>
          <w:ilvl w:val="0"/>
          <w:numId w:val="2"/>
        </w:numPr>
        <w:spacing w:after="0" w:line="240" w:lineRule="auto"/>
        <w:rPr>
          <w:rFonts w:ascii="Times New Roman" w:hAnsi="Times New Roman"/>
          <w:vanish/>
          <w:lang w:val="sr-Latn-CS"/>
        </w:rPr>
      </w:pPr>
    </w:p>
    <w:p w:rsidR="00C018D4" w:rsidRPr="00930E2B" w:rsidRDefault="00C018D4" w:rsidP="00C018D4">
      <w:pPr>
        <w:rPr>
          <w:rFonts w:ascii="Times New Roman" w:hAnsi="Times New Roman"/>
          <w:vanish/>
        </w:rPr>
      </w:pPr>
    </w:p>
    <w:p w:rsidR="00C018D4" w:rsidRPr="00930E2B" w:rsidRDefault="00C018D4" w:rsidP="00C018D4">
      <w:pPr>
        <w:jc w:val="center"/>
        <w:rPr>
          <w:rFonts w:ascii="Times New Roman" w:eastAsia="Arial Unicode MS" w:hAnsi="Times New Roman"/>
          <w:b/>
          <w:bCs/>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eastAsia="Arial Unicode MS" w:hAnsi="Times New Roman"/>
          <w:vanish/>
        </w:rPr>
      </w:pPr>
    </w:p>
    <w:p w:rsidR="00C018D4" w:rsidRPr="00930E2B" w:rsidRDefault="00C018D4" w:rsidP="002B7632">
      <w:pPr>
        <w:numPr>
          <w:ilvl w:val="0"/>
          <w:numId w:val="1"/>
        </w:numPr>
        <w:spacing w:after="0" w:line="240" w:lineRule="auto"/>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930E2B" w:rsidRDefault="00C018D4" w:rsidP="00C018D4">
      <w:pPr>
        <w:rPr>
          <w:rFonts w:ascii="Times New Roman" w:hAnsi="Times New Roman"/>
          <w:vanish/>
        </w:rPr>
      </w:pPr>
    </w:p>
    <w:p w:rsidR="00C018D4" w:rsidRPr="00810BCE" w:rsidRDefault="00C018D4" w:rsidP="00C018D4">
      <w:pPr>
        <w:rPr>
          <w:rFonts w:ascii="Times New Roman" w:hAnsi="Times New Roman"/>
          <w:color w:val="FF0000"/>
        </w:rPr>
      </w:pPr>
    </w:p>
    <w:p w:rsidR="00C018D4" w:rsidRPr="00810BCE" w:rsidRDefault="00C018D4" w:rsidP="002B7632">
      <w:pPr>
        <w:numPr>
          <w:ilvl w:val="0"/>
          <w:numId w:val="7"/>
        </w:numPr>
        <w:spacing w:after="0" w:line="240" w:lineRule="auto"/>
        <w:jc w:val="both"/>
        <w:rPr>
          <w:rFonts w:ascii="Times New Roman" w:eastAsia="Arial Unicode MS" w:hAnsi="Times New Roman"/>
          <w:b/>
          <w:color w:val="FF0000"/>
          <w:u w:val="single"/>
        </w:rPr>
      </w:pPr>
      <w:r w:rsidRPr="00810BCE">
        <w:rPr>
          <w:rFonts w:ascii="Times New Roman" w:hAnsi="Times New Roman"/>
          <w:b/>
          <w:color w:val="FF0000"/>
          <w:u w:val="single"/>
        </w:rPr>
        <w:lastRenderedPageBreak/>
        <w:t xml:space="preserve">Vrste i podjela financiranja prema raspoloživosti izvora </w:t>
      </w:r>
    </w:p>
    <w:p w:rsidR="00C018D4" w:rsidRPr="00930E2B" w:rsidRDefault="00C018D4" w:rsidP="00C018D4">
      <w:pPr>
        <w:rPr>
          <w:rFonts w:ascii="Times New Roman" w:hAnsi="Times New Roman"/>
          <w:bCs/>
        </w:rPr>
      </w:pPr>
      <w:r w:rsidRPr="00930E2B">
        <w:rPr>
          <w:rFonts w:ascii="Times New Roman" w:hAnsi="Times New Roman"/>
          <w:bCs/>
        </w:rPr>
        <w:t>Prema roku raspoloživosti izvora</w:t>
      </w:r>
    </w:p>
    <w:p w:rsidR="00C018D4" w:rsidRPr="00930E2B" w:rsidRDefault="00C018D4" w:rsidP="002B7632">
      <w:pPr>
        <w:numPr>
          <w:ilvl w:val="0"/>
          <w:numId w:val="55"/>
        </w:numPr>
        <w:spacing w:after="0" w:line="240" w:lineRule="auto"/>
        <w:rPr>
          <w:rFonts w:ascii="Times New Roman" w:hAnsi="Times New Roman"/>
        </w:rPr>
      </w:pPr>
      <w:r w:rsidRPr="00930E2B">
        <w:rPr>
          <w:rFonts w:ascii="Times New Roman" w:hAnsi="Times New Roman"/>
          <w:b/>
          <w:bCs/>
        </w:rPr>
        <w:t xml:space="preserve">Kratkoročni izvori: </w:t>
      </w:r>
      <w:r w:rsidRPr="00930E2B">
        <w:rPr>
          <w:rFonts w:ascii="Times New Roman" w:hAnsi="Times New Roman"/>
        </w:rPr>
        <w:t>raspoloživi u vremenu od 1 godine, koriste se za financiranje ulaganja u kratkotrajnu imovinu (obrtna sredstva)</w:t>
      </w:r>
    </w:p>
    <w:p w:rsidR="00C018D4" w:rsidRPr="00930E2B" w:rsidRDefault="00C018D4" w:rsidP="002B7632">
      <w:pPr>
        <w:numPr>
          <w:ilvl w:val="0"/>
          <w:numId w:val="56"/>
        </w:numPr>
        <w:spacing w:after="0" w:line="240" w:lineRule="auto"/>
        <w:rPr>
          <w:rFonts w:ascii="Times New Roman" w:hAnsi="Times New Roman"/>
        </w:rPr>
      </w:pPr>
      <w:r w:rsidRPr="00930E2B">
        <w:rPr>
          <w:rFonts w:ascii="Times New Roman" w:hAnsi="Times New Roman"/>
          <w:b/>
          <w:bCs/>
        </w:rPr>
        <w:t xml:space="preserve">Srednjoročni izvori: </w:t>
      </w:r>
      <w:r w:rsidRPr="00930E2B">
        <w:rPr>
          <w:rFonts w:ascii="Times New Roman" w:hAnsi="Times New Roman"/>
        </w:rPr>
        <w:t>raspoloživi od 1-5 godina, financiranje srednjoročnih ulaganja u strojeve, opremu,trajna OBS  i sl.</w:t>
      </w:r>
    </w:p>
    <w:p w:rsidR="00C018D4" w:rsidRPr="00930E2B" w:rsidRDefault="00C018D4" w:rsidP="002B7632">
      <w:pPr>
        <w:numPr>
          <w:ilvl w:val="0"/>
          <w:numId w:val="57"/>
        </w:numPr>
        <w:spacing w:after="0" w:line="240" w:lineRule="auto"/>
        <w:rPr>
          <w:rFonts w:ascii="Times New Roman" w:hAnsi="Times New Roman"/>
        </w:rPr>
      </w:pPr>
      <w:r w:rsidRPr="00930E2B">
        <w:rPr>
          <w:rFonts w:ascii="Times New Roman" w:hAnsi="Times New Roman"/>
          <w:b/>
          <w:bCs/>
        </w:rPr>
        <w:t xml:space="preserve">Dugoročni izvori: </w:t>
      </w:r>
      <w:r w:rsidRPr="00930E2B">
        <w:rPr>
          <w:rFonts w:ascii="Times New Roman" w:hAnsi="Times New Roman"/>
        </w:rPr>
        <w:t>izvori dugo traju i raspoloživi više od 5 godina</w:t>
      </w:r>
    </w:p>
    <w:p w:rsidR="00C018D4" w:rsidRPr="00930E2B" w:rsidRDefault="00C018D4" w:rsidP="002B7632">
      <w:pPr>
        <w:numPr>
          <w:ilvl w:val="0"/>
          <w:numId w:val="58"/>
        </w:numPr>
        <w:spacing w:after="0" w:line="240" w:lineRule="auto"/>
        <w:rPr>
          <w:rFonts w:ascii="Times New Roman" w:hAnsi="Times New Roman"/>
        </w:rPr>
      </w:pPr>
      <w:r w:rsidRPr="00930E2B">
        <w:rPr>
          <w:rFonts w:ascii="Times New Roman" w:hAnsi="Times New Roman"/>
          <w:b/>
          <w:bCs/>
        </w:rPr>
        <w:t>Ročni izvori</w:t>
      </w:r>
      <w:r w:rsidRPr="00930E2B">
        <w:rPr>
          <w:rFonts w:ascii="Times New Roman" w:hAnsi="Times New Roman"/>
        </w:rPr>
        <w:t>: rok dospijeća duži od 5 godina (krediti, obveznice)</w:t>
      </w:r>
    </w:p>
    <w:p w:rsidR="00C018D4" w:rsidRPr="00930E2B" w:rsidRDefault="00C018D4" w:rsidP="002B7632">
      <w:pPr>
        <w:numPr>
          <w:ilvl w:val="0"/>
          <w:numId w:val="58"/>
        </w:numPr>
        <w:spacing w:after="0" w:line="240" w:lineRule="auto"/>
        <w:rPr>
          <w:rFonts w:ascii="Times New Roman" w:hAnsi="Times New Roman"/>
        </w:rPr>
      </w:pPr>
      <w:r w:rsidRPr="00930E2B">
        <w:rPr>
          <w:rFonts w:ascii="Times New Roman" w:hAnsi="Times New Roman"/>
          <w:b/>
          <w:bCs/>
        </w:rPr>
        <w:t>Neročni izvori</w:t>
      </w:r>
      <w:r w:rsidRPr="00930E2B">
        <w:rPr>
          <w:rFonts w:ascii="Times New Roman" w:hAnsi="Times New Roman"/>
        </w:rPr>
        <w:t>: nemaju rok dospijeća, trajno raspoloživi (dionički kapital od emisije dionica, zadržani dobitak).</w:t>
      </w:r>
    </w:p>
    <w:p w:rsidR="00C018D4" w:rsidRPr="00930E2B" w:rsidRDefault="00C018D4" w:rsidP="00C018D4">
      <w:pPr>
        <w:jc w:val="both"/>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33. Vlastiti izvori financiranja</w:t>
      </w:r>
    </w:p>
    <w:p w:rsidR="00C018D4" w:rsidRPr="00930E2B" w:rsidRDefault="00C018D4" w:rsidP="00C018D4">
      <w:pPr>
        <w:rPr>
          <w:rFonts w:ascii="Times New Roman" w:hAnsi="Times New Roman"/>
        </w:rPr>
      </w:pPr>
      <w:r w:rsidRPr="00930E2B">
        <w:rPr>
          <w:rFonts w:ascii="Times New Roman" w:hAnsi="Times New Roman"/>
          <w:b/>
        </w:rPr>
        <w:t>Interno financiranje</w:t>
      </w:r>
      <w:r w:rsidRPr="00930E2B">
        <w:rPr>
          <w:rFonts w:ascii="Times New Roman" w:hAnsi="Times New Roman"/>
        </w:rPr>
        <w:t xml:space="preserve"> podrazumijeva korištenje sredstava za financiranje poslovnih potreba iz vlastitih izvora poduzeća. </w:t>
      </w:r>
    </w:p>
    <w:p w:rsidR="00C018D4" w:rsidRPr="00930E2B" w:rsidRDefault="00C018D4" w:rsidP="00C018D4">
      <w:pPr>
        <w:rPr>
          <w:rFonts w:ascii="Times New Roman" w:hAnsi="Times New Roman"/>
        </w:rPr>
      </w:pPr>
      <w:r w:rsidRPr="00930E2B">
        <w:rPr>
          <w:rFonts w:ascii="Times New Roman" w:hAnsi="Times New Roman"/>
        </w:rPr>
        <w:t xml:space="preserve">Tu je prije svega </w:t>
      </w:r>
      <w:r w:rsidRPr="00930E2B">
        <w:rPr>
          <w:rFonts w:ascii="Times New Roman" w:hAnsi="Times New Roman"/>
          <w:b/>
        </w:rPr>
        <w:t>vlastiti kapital</w:t>
      </w:r>
      <w:r w:rsidRPr="00930E2B">
        <w:rPr>
          <w:rFonts w:ascii="Times New Roman" w:hAnsi="Times New Roman"/>
        </w:rPr>
        <w:t xml:space="preserve">, zatim </w:t>
      </w:r>
      <w:r w:rsidRPr="00930E2B">
        <w:rPr>
          <w:rFonts w:ascii="Times New Roman" w:hAnsi="Times New Roman"/>
          <w:b/>
        </w:rPr>
        <w:t>neraspoređena dobit</w:t>
      </w:r>
      <w:r w:rsidRPr="00930E2B">
        <w:rPr>
          <w:rFonts w:ascii="Times New Roman" w:hAnsi="Times New Roman"/>
        </w:rPr>
        <w:t xml:space="preserve"> i </w:t>
      </w:r>
      <w:r w:rsidRPr="00930E2B">
        <w:rPr>
          <w:rFonts w:ascii="Times New Roman" w:hAnsi="Times New Roman"/>
          <w:b/>
        </w:rPr>
        <w:t>amortizacija</w:t>
      </w:r>
      <w:r w:rsidRPr="00930E2B">
        <w:rPr>
          <w:rFonts w:ascii="Times New Roman" w:hAnsi="Times New Roman"/>
        </w:rPr>
        <w:t xml:space="preserve">. </w:t>
      </w:r>
    </w:p>
    <w:p w:rsidR="00C018D4" w:rsidRPr="00930E2B" w:rsidRDefault="00C018D4" w:rsidP="00C018D4">
      <w:pPr>
        <w:rPr>
          <w:rFonts w:ascii="Times New Roman" w:hAnsi="Times New Roman"/>
        </w:rPr>
      </w:pPr>
      <w:r w:rsidRPr="00930E2B">
        <w:rPr>
          <w:rFonts w:ascii="Times New Roman" w:hAnsi="Times New Roman"/>
        </w:rPr>
        <w:t>Na interno povećanje vlastitog kapitala kao i opseg internog financiranja općenito, utječe veličina neto ostvarenog poslovnog rezultata.</w:t>
      </w:r>
    </w:p>
    <w:p w:rsidR="00C018D4" w:rsidRPr="00930E2B" w:rsidRDefault="00C018D4" w:rsidP="00C018D4">
      <w:pPr>
        <w:rPr>
          <w:rFonts w:ascii="Times New Roman" w:eastAsia="Arial Unicode MS"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34. Tuđi izvori - eksterno financiranje</w:t>
      </w:r>
    </w:p>
    <w:p w:rsidR="00C018D4" w:rsidRPr="00930E2B" w:rsidRDefault="00C018D4" w:rsidP="00C018D4">
      <w:pPr>
        <w:jc w:val="both"/>
        <w:rPr>
          <w:rFonts w:ascii="Times New Roman" w:hAnsi="Times New Roman"/>
        </w:rPr>
      </w:pPr>
      <w:r w:rsidRPr="00930E2B">
        <w:rPr>
          <w:rFonts w:ascii="Times New Roman" w:hAnsi="Times New Roman"/>
        </w:rPr>
        <w:t>Eksterno financiranje je osiguranje financijskih sredstava iz izvora koji se nalaze izvan poduzeća. Može se realizirati kao:</w:t>
      </w:r>
    </w:p>
    <w:p w:rsidR="00C018D4" w:rsidRPr="00930E2B" w:rsidRDefault="00C018D4" w:rsidP="002B7632">
      <w:pPr>
        <w:numPr>
          <w:ilvl w:val="0"/>
          <w:numId w:val="21"/>
        </w:numPr>
        <w:spacing w:after="0" w:line="240" w:lineRule="auto"/>
        <w:jc w:val="both"/>
        <w:rPr>
          <w:rFonts w:ascii="Times New Roman" w:hAnsi="Times New Roman"/>
        </w:rPr>
      </w:pPr>
      <w:r w:rsidRPr="00930E2B">
        <w:rPr>
          <w:rFonts w:ascii="Times New Roman" w:hAnsi="Times New Roman"/>
          <w:b/>
        </w:rPr>
        <w:t>Zaduživanje -</w:t>
      </w:r>
      <w:r w:rsidRPr="00930E2B">
        <w:rPr>
          <w:rFonts w:ascii="Times New Roman" w:hAnsi="Times New Roman"/>
        </w:rPr>
        <w:t xml:space="preserve"> radi se o definiranim odnosima između izvora sredstava i poduzeća kao korisnika u kojima su fiksno utvrđeni rokovi povrata sredstava kao i naknada za ustupljena sredstva</w:t>
      </w:r>
    </w:p>
    <w:p w:rsidR="00C018D4" w:rsidRPr="00930E2B" w:rsidRDefault="00C018D4" w:rsidP="002B7632">
      <w:pPr>
        <w:numPr>
          <w:ilvl w:val="0"/>
          <w:numId w:val="21"/>
        </w:numPr>
        <w:spacing w:after="0" w:line="240" w:lineRule="auto"/>
        <w:jc w:val="both"/>
        <w:rPr>
          <w:rFonts w:ascii="Times New Roman" w:hAnsi="Times New Roman"/>
        </w:rPr>
      </w:pPr>
      <w:r w:rsidRPr="00930E2B">
        <w:rPr>
          <w:rFonts w:ascii="Times New Roman" w:hAnsi="Times New Roman"/>
          <w:b/>
        </w:rPr>
        <w:t>Dokapitalizacija -</w:t>
      </w:r>
      <w:r w:rsidRPr="00930E2B">
        <w:rPr>
          <w:rFonts w:ascii="Times New Roman" w:hAnsi="Times New Roman"/>
        </w:rPr>
        <w:t xml:space="preserve"> radi se o naknadnom povećanju vlasničke glavnice kroz dokapitalizaciju, pri čemu ne postoje nikakve obveze (povrata i naknada) prema izvoru, ali se mijenja vlasnička struktura kapitala.</w:t>
      </w:r>
    </w:p>
    <w:p w:rsidR="00C018D4" w:rsidRPr="00810BCE" w:rsidRDefault="00C018D4" w:rsidP="00C018D4">
      <w:pPr>
        <w:rPr>
          <w:rFonts w:ascii="Times New Roman" w:eastAsia="Arial Unicode MS" w:hAnsi="Times New Roman"/>
          <w:color w:val="FF0000"/>
        </w:rPr>
      </w:pPr>
    </w:p>
    <w:p w:rsidR="00C018D4" w:rsidRPr="00810BCE" w:rsidRDefault="00C018D4" w:rsidP="002B7632">
      <w:pPr>
        <w:numPr>
          <w:ilvl w:val="0"/>
          <w:numId w:val="82"/>
        </w:numPr>
        <w:spacing w:after="0" w:line="240" w:lineRule="auto"/>
        <w:rPr>
          <w:rFonts w:ascii="Times New Roman" w:eastAsia="Arial Unicode MS" w:hAnsi="Times New Roman"/>
          <w:b/>
          <w:color w:val="FF0000"/>
          <w:u w:val="single"/>
        </w:rPr>
      </w:pPr>
      <w:r w:rsidRPr="00810BCE">
        <w:rPr>
          <w:rFonts w:ascii="Times New Roman" w:hAnsi="Times New Roman"/>
          <w:b/>
          <w:color w:val="FF0000"/>
          <w:u w:val="single"/>
        </w:rPr>
        <w:t>Financijska poluga</w:t>
      </w:r>
    </w:p>
    <w:p w:rsidR="00C018D4" w:rsidRPr="00930E2B" w:rsidRDefault="00C018D4" w:rsidP="00C018D4">
      <w:pPr>
        <w:jc w:val="both"/>
        <w:rPr>
          <w:rFonts w:ascii="Times New Roman" w:hAnsi="Times New Roman"/>
        </w:rPr>
      </w:pPr>
      <w:r w:rsidRPr="00930E2B">
        <w:rPr>
          <w:rFonts w:ascii="Times New Roman" w:hAnsi="Times New Roman"/>
        </w:rPr>
        <w:t xml:space="preserve">Pod financijskom polugom podrazumijeva se korištenje duga za financiranje poslovnih potreba poduzeća.Korištenje financijske poluge opravdano je u okolnostima kada je stopa profitabilnosti veća od kamatne stope na posuđena sredstva, jer u tom slučaju vlasnici poduzeća ostvaruju dodatne prinose. Kako obveze prema vjerovnicima ostaju fiksne bez obzira na visinu stope profitabilnosti, zaduživanje povećava rizike za vlasnike, što znači da oni u slučaju manje stope profitabilnosti od kamatne stope, ostvaruju gubitke. </w:t>
      </w:r>
    </w:p>
    <w:p w:rsidR="00C018D4" w:rsidRPr="00810BCE" w:rsidRDefault="00C018D4" w:rsidP="002B7632">
      <w:pPr>
        <w:numPr>
          <w:ilvl w:val="0"/>
          <w:numId w:val="25"/>
        </w:numPr>
        <w:spacing w:after="0" w:line="240" w:lineRule="auto"/>
        <w:rPr>
          <w:rFonts w:ascii="Times New Roman" w:hAnsi="Times New Roman"/>
          <w:b/>
          <w:color w:val="FF0000"/>
          <w:u w:val="single"/>
        </w:rPr>
      </w:pPr>
      <w:r w:rsidRPr="00810BCE">
        <w:rPr>
          <w:rFonts w:ascii="Times New Roman" w:hAnsi="Times New Roman"/>
          <w:b/>
          <w:color w:val="FF0000"/>
          <w:u w:val="single"/>
        </w:rPr>
        <w:t>Vrste i oblici financiranja</w:t>
      </w:r>
    </w:p>
    <w:p w:rsidR="00C018D4" w:rsidRPr="00930E2B" w:rsidRDefault="00C018D4" w:rsidP="00C018D4">
      <w:pPr>
        <w:jc w:val="both"/>
        <w:rPr>
          <w:rFonts w:ascii="Times New Roman" w:hAnsi="Times New Roman"/>
        </w:rPr>
      </w:pPr>
      <w:r w:rsidRPr="00810BCE">
        <w:rPr>
          <w:rFonts w:ascii="Times New Roman" w:hAnsi="Times New Roman"/>
          <w:color w:val="FF0000"/>
        </w:rPr>
        <w:t>a</w:t>
      </w:r>
      <w:r w:rsidRPr="00930E2B">
        <w:rPr>
          <w:rFonts w:ascii="Times New Roman" w:hAnsi="Times New Roman"/>
        </w:rPr>
        <w:t>)Prema roku raspoloživosti izvora:</w:t>
      </w:r>
    </w:p>
    <w:p w:rsidR="00C018D4" w:rsidRPr="00930E2B" w:rsidRDefault="00C018D4" w:rsidP="00C018D4">
      <w:pPr>
        <w:jc w:val="both"/>
        <w:rPr>
          <w:rFonts w:ascii="Times New Roman" w:hAnsi="Times New Roman"/>
        </w:rPr>
      </w:pPr>
      <w:r w:rsidRPr="00930E2B">
        <w:rPr>
          <w:rFonts w:ascii="Times New Roman" w:hAnsi="Times New Roman"/>
        </w:rPr>
        <w:t xml:space="preserve">         Kratkoročno    Do 1 godine ; Ulaganje u kratkotrajnu imovinu (OBA)</w:t>
      </w:r>
    </w:p>
    <w:p w:rsidR="00C018D4" w:rsidRPr="00930E2B" w:rsidRDefault="00C018D4" w:rsidP="00C018D4">
      <w:pPr>
        <w:jc w:val="both"/>
        <w:rPr>
          <w:rFonts w:ascii="Times New Roman" w:hAnsi="Times New Roman"/>
        </w:rPr>
      </w:pPr>
      <w:r w:rsidRPr="00930E2B">
        <w:rPr>
          <w:rFonts w:ascii="Times New Roman" w:hAnsi="Times New Roman"/>
        </w:rPr>
        <w:t xml:space="preserve">         Srednjoročno  1 d 5 godina;  Trajna OBA</w:t>
      </w:r>
    </w:p>
    <w:p w:rsidR="00C018D4" w:rsidRPr="00930E2B" w:rsidRDefault="00C018D4" w:rsidP="00C018D4">
      <w:pPr>
        <w:jc w:val="both"/>
        <w:rPr>
          <w:rFonts w:ascii="Times New Roman" w:hAnsi="Times New Roman"/>
        </w:rPr>
      </w:pPr>
      <w:r w:rsidRPr="00930E2B">
        <w:rPr>
          <w:rFonts w:ascii="Times New Roman" w:hAnsi="Times New Roman"/>
        </w:rPr>
        <w:t xml:space="preserve">         Dugoročno      Preko 5 godina</w:t>
      </w:r>
    </w:p>
    <w:p w:rsidR="00C018D4" w:rsidRPr="00930E2B" w:rsidRDefault="00C018D4" w:rsidP="00C018D4">
      <w:pPr>
        <w:jc w:val="both"/>
        <w:rPr>
          <w:rFonts w:ascii="Times New Roman" w:hAnsi="Times New Roman"/>
        </w:rPr>
      </w:pPr>
      <w:r w:rsidRPr="00930E2B">
        <w:rPr>
          <w:rFonts w:ascii="Times New Roman" w:hAnsi="Times New Roman"/>
        </w:rPr>
        <w:t>b)Prema porijeklu Unutarnji (interni) izvori  Temeljni kapital ,rezerve,zadržana dobit, amortizacija</w:t>
      </w:r>
    </w:p>
    <w:p w:rsidR="00C018D4" w:rsidRPr="00930E2B" w:rsidRDefault="00C018D4" w:rsidP="00C018D4">
      <w:pPr>
        <w:ind w:left="4140" w:hanging="4140"/>
        <w:jc w:val="both"/>
        <w:rPr>
          <w:rFonts w:ascii="Times New Roman" w:hAnsi="Times New Roman"/>
        </w:rPr>
      </w:pPr>
      <w:r w:rsidRPr="00930E2B">
        <w:rPr>
          <w:rFonts w:ascii="Times New Roman" w:hAnsi="Times New Roman"/>
        </w:rPr>
        <w:t xml:space="preserve">                             Vanjski(eksterni)izvori  Emisija katkoročnih i dugoročnih vrijednosnih papira,Uzimanje  kredita</w:t>
      </w:r>
    </w:p>
    <w:p w:rsidR="00C018D4" w:rsidRPr="00930E2B" w:rsidRDefault="00C018D4" w:rsidP="00C018D4">
      <w:pPr>
        <w:jc w:val="both"/>
        <w:rPr>
          <w:rFonts w:ascii="Times New Roman" w:hAnsi="Times New Roman"/>
          <w:lang w:val="de-DE"/>
        </w:rPr>
      </w:pPr>
      <w:r w:rsidRPr="00930E2B">
        <w:rPr>
          <w:rFonts w:ascii="Times New Roman" w:hAnsi="Times New Roman"/>
        </w:rPr>
        <w:t xml:space="preserve">c)Prema vlasništvu Vlastiti (neročni) izvoriDionički kapital, partnerski ulozi, kapital inokosnog vlasnika) </w:t>
      </w:r>
    </w:p>
    <w:p w:rsidR="00C018D4" w:rsidRPr="00930E2B" w:rsidRDefault="00C018D4" w:rsidP="00C018D4">
      <w:pPr>
        <w:ind w:left="1800"/>
        <w:jc w:val="both"/>
        <w:rPr>
          <w:rFonts w:ascii="Times New Roman" w:hAnsi="Times New Roman"/>
        </w:rPr>
      </w:pPr>
      <w:r w:rsidRPr="00930E2B">
        <w:rPr>
          <w:rFonts w:ascii="Times New Roman" w:hAnsi="Times New Roman"/>
        </w:rPr>
        <w:t xml:space="preserve">                                      Ne postoji obveza vraćanja</w:t>
      </w:r>
    </w:p>
    <w:p w:rsidR="00C018D4" w:rsidRPr="00930E2B" w:rsidRDefault="00C018D4" w:rsidP="00C018D4">
      <w:pPr>
        <w:jc w:val="both"/>
        <w:rPr>
          <w:rFonts w:ascii="Times New Roman" w:hAnsi="Times New Roman"/>
        </w:rPr>
      </w:pPr>
      <w:r w:rsidRPr="00930E2B">
        <w:rPr>
          <w:rFonts w:ascii="Times New Roman" w:hAnsi="Times New Roman"/>
        </w:rPr>
        <w:lastRenderedPageBreak/>
        <w:t xml:space="preserve">                               Tuđi (ročni) izvori         Kratkoročne i dugoročne obveze    </w:t>
      </w:r>
      <w:r w:rsidRPr="00930E2B">
        <w:rPr>
          <w:rFonts w:ascii="Times New Roman" w:hAnsi="Times New Roman"/>
          <w:bCs/>
        </w:rPr>
        <w:t xml:space="preserve">Moraju se vratiti </w:t>
      </w:r>
    </w:p>
    <w:p w:rsidR="00C018D4" w:rsidRPr="00930E2B" w:rsidRDefault="00C018D4" w:rsidP="00C018D4">
      <w:pPr>
        <w:ind w:left="360"/>
        <w:rPr>
          <w:rFonts w:ascii="Times New Roman" w:eastAsia="Arial Unicode MS" w:hAnsi="Times New Roman"/>
          <w:b/>
          <w:u w:val="single"/>
        </w:rPr>
      </w:pPr>
    </w:p>
    <w:p w:rsidR="00C018D4" w:rsidRPr="00810BCE" w:rsidRDefault="00C018D4" w:rsidP="002B7632">
      <w:pPr>
        <w:numPr>
          <w:ilvl w:val="0"/>
          <w:numId w:val="25"/>
        </w:numPr>
        <w:spacing w:after="0" w:line="240" w:lineRule="auto"/>
        <w:jc w:val="both"/>
        <w:rPr>
          <w:rFonts w:ascii="Times New Roman" w:eastAsia="Arial Unicode MS" w:hAnsi="Times New Roman"/>
          <w:b/>
          <w:color w:val="FF0000"/>
          <w:u w:val="single"/>
        </w:rPr>
      </w:pPr>
      <w:r w:rsidRPr="00810BCE">
        <w:rPr>
          <w:rFonts w:ascii="Times New Roman" w:hAnsi="Times New Roman"/>
          <w:b/>
          <w:color w:val="FF0000"/>
          <w:u w:val="single"/>
        </w:rPr>
        <w:t xml:space="preserve">Pojam kratkoročnog financiranja, prednosti i nedostaci, </w:t>
      </w:r>
    </w:p>
    <w:p w:rsidR="00C018D4" w:rsidRPr="00930E2B" w:rsidRDefault="00C018D4" w:rsidP="00C018D4">
      <w:pPr>
        <w:jc w:val="both"/>
        <w:rPr>
          <w:rFonts w:ascii="Times New Roman" w:hAnsi="Times New Roman"/>
        </w:rPr>
      </w:pPr>
      <w:r w:rsidRPr="00930E2B">
        <w:rPr>
          <w:rFonts w:ascii="Times New Roman" w:hAnsi="Times New Roman"/>
        </w:rPr>
        <w:t>Kratkoročno financiranje obuhvaća posuđivanje novčanih sredstava na vrijeme do godine dana.</w:t>
      </w:r>
    </w:p>
    <w:p w:rsidR="00C018D4" w:rsidRPr="00930E2B" w:rsidRDefault="00C018D4" w:rsidP="00C018D4">
      <w:pPr>
        <w:jc w:val="both"/>
        <w:rPr>
          <w:rFonts w:ascii="Times New Roman" w:hAnsi="Times New Roman"/>
        </w:rPr>
      </w:pPr>
      <w:r w:rsidRPr="00930E2B">
        <w:rPr>
          <w:rFonts w:ascii="Times New Roman" w:hAnsi="Times New Roman"/>
        </w:rPr>
        <w:t>Temeljni oblici ovog financiranja:</w:t>
      </w:r>
    </w:p>
    <w:p w:rsidR="00C018D4" w:rsidRPr="00930E2B" w:rsidRDefault="00C018D4" w:rsidP="002B7632">
      <w:pPr>
        <w:numPr>
          <w:ilvl w:val="0"/>
          <w:numId w:val="22"/>
        </w:numPr>
        <w:spacing w:after="0" w:line="240" w:lineRule="auto"/>
        <w:jc w:val="both"/>
        <w:rPr>
          <w:rFonts w:ascii="Times New Roman" w:hAnsi="Times New Roman"/>
          <w:b/>
        </w:rPr>
      </w:pPr>
      <w:r w:rsidRPr="00930E2B">
        <w:rPr>
          <w:rFonts w:ascii="Times New Roman" w:hAnsi="Times New Roman"/>
          <w:b/>
        </w:rPr>
        <w:t xml:space="preserve">ulaganje vlastite akumulacije poduzeća </w:t>
      </w:r>
      <w:r w:rsidRPr="00930E2B">
        <w:rPr>
          <w:rFonts w:ascii="Times New Roman" w:hAnsi="Times New Roman"/>
        </w:rPr>
        <w:t>u poslovni proces koji traje do godine dana</w:t>
      </w:r>
    </w:p>
    <w:p w:rsidR="00C018D4" w:rsidRPr="00930E2B" w:rsidRDefault="00C018D4" w:rsidP="002B7632">
      <w:pPr>
        <w:numPr>
          <w:ilvl w:val="0"/>
          <w:numId w:val="22"/>
        </w:numPr>
        <w:spacing w:after="0" w:line="240" w:lineRule="auto"/>
        <w:jc w:val="both"/>
        <w:rPr>
          <w:rFonts w:ascii="Times New Roman" w:eastAsia="Arial Unicode MS" w:hAnsi="Times New Roman"/>
          <w:b/>
        </w:rPr>
      </w:pPr>
      <w:r w:rsidRPr="00930E2B">
        <w:rPr>
          <w:rFonts w:ascii="Times New Roman" w:hAnsi="Times New Roman"/>
          <w:b/>
        </w:rPr>
        <w:t xml:space="preserve">uzimanje kratkoročnih kredita </w:t>
      </w:r>
      <w:r w:rsidRPr="00930E2B">
        <w:rPr>
          <w:rFonts w:ascii="Times New Roman" w:hAnsi="Times New Roman"/>
        </w:rPr>
        <w:t>od banaka i drugih korisnika slobodnih sredstava</w:t>
      </w:r>
    </w:p>
    <w:p w:rsidR="00C018D4" w:rsidRPr="00930E2B" w:rsidRDefault="00C018D4" w:rsidP="00C018D4">
      <w:pPr>
        <w:spacing w:after="0" w:line="240" w:lineRule="auto"/>
        <w:jc w:val="both"/>
        <w:rPr>
          <w:rFonts w:ascii="Times New Roman" w:eastAsia="Arial Unicode MS" w:hAnsi="Times New Roman"/>
          <w:b/>
        </w:rPr>
      </w:pPr>
    </w:p>
    <w:p w:rsidR="00C018D4" w:rsidRPr="00930E2B" w:rsidRDefault="00C018D4" w:rsidP="00C018D4">
      <w:pPr>
        <w:jc w:val="both"/>
        <w:rPr>
          <w:rFonts w:ascii="Times New Roman" w:hAnsi="Times New Roman"/>
          <w:b/>
          <w:shadow/>
        </w:rPr>
      </w:pPr>
      <w:r w:rsidRPr="00930E2B">
        <w:rPr>
          <w:rFonts w:ascii="Times New Roman" w:hAnsi="Times New Roman"/>
          <w:b/>
          <w:shadow/>
        </w:rPr>
        <w:t>a) Prednosti:</w:t>
      </w:r>
    </w:p>
    <w:p w:rsidR="00C018D4" w:rsidRPr="00930E2B" w:rsidRDefault="00C018D4" w:rsidP="002B7632">
      <w:pPr>
        <w:numPr>
          <w:ilvl w:val="0"/>
          <w:numId w:val="23"/>
        </w:numPr>
        <w:spacing w:after="0" w:line="240" w:lineRule="auto"/>
        <w:jc w:val="both"/>
        <w:rPr>
          <w:rFonts w:ascii="Times New Roman" w:eastAsia="Arial Unicode MS" w:hAnsi="Times New Roman"/>
        </w:rPr>
      </w:pPr>
      <w:r w:rsidRPr="00930E2B">
        <w:rPr>
          <w:rFonts w:ascii="Times New Roman" w:hAnsi="Times New Roman"/>
        </w:rPr>
        <w:t xml:space="preserve">Lakše odobravanje kredita - poduzećima je, u pravilu, lakše osigurati kratkoročne kredite </w:t>
      </w:r>
    </w:p>
    <w:p w:rsidR="00C018D4" w:rsidRPr="00930E2B" w:rsidRDefault="00C018D4" w:rsidP="002B7632">
      <w:pPr>
        <w:numPr>
          <w:ilvl w:val="0"/>
          <w:numId w:val="23"/>
        </w:numPr>
        <w:spacing w:after="0" w:line="240" w:lineRule="auto"/>
        <w:jc w:val="both"/>
        <w:rPr>
          <w:rFonts w:ascii="Times New Roman" w:hAnsi="Times New Roman"/>
        </w:rPr>
      </w:pPr>
      <w:r w:rsidRPr="00930E2B">
        <w:rPr>
          <w:rFonts w:ascii="Times New Roman" w:hAnsi="Times New Roman"/>
        </w:rPr>
        <w:t xml:space="preserve">Niža cijena kapitala - cijena kapitala iz kratkoročnih izvora je niža nego iz dugoročnih izvora </w:t>
      </w:r>
    </w:p>
    <w:p w:rsidR="00C018D4" w:rsidRPr="00930E2B" w:rsidRDefault="00C018D4" w:rsidP="002B7632">
      <w:pPr>
        <w:numPr>
          <w:ilvl w:val="0"/>
          <w:numId w:val="23"/>
        </w:numPr>
        <w:spacing w:after="0" w:line="240" w:lineRule="auto"/>
        <w:jc w:val="both"/>
        <w:rPr>
          <w:rFonts w:ascii="Times New Roman" w:hAnsi="Times New Roman"/>
        </w:rPr>
      </w:pPr>
      <w:r w:rsidRPr="00930E2B">
        <w:rPr>
          <w:rFonts w:ascii="Times New Roman" w:hAnsi="Times New Roman"/>
        </w:rPr>
        <w:t>Fleksibilnije poslovanje - fleksibilnost financiranja zapravo znači da se sredstva uzimaju u slučaju potrebe, a vraćaju kad potreba prestane</w:t>
      </w:r>
    </w:p>
    <w:p w:rsidR="00C018D4" w:rsidRPr="00930E2B" w:rsidRDefault="00C018D4" w:rsidP="00C018D4">
      <w:pPr>
        <w:tabs>
          <w:tab w:val="left" w:pos="150"/>
        </w:tabs>
        <w:rPr>
          <w:rFonts w:ascii="Times New Roman" w:hAnsi="Times New Roman"/>
          <w:b/>
        </w:rPr>
      </w:pPr>
      <w:r w:rsidRPr="00930E2B">
        <w:rPr>
          <w:rFonts w:ascii="Times New Roman" w:hAnsi="Times New Roman"/>
          <w:b/>
        </w:rPr>
        <w:t>b) Nedostaci:</w:t>
      </w:r>
    </w:p>
    <w:p w:rsidR="00C018D4" w:rsidRPr="00930E2B" w:rsidRDefault="00C018D4" w:rsidP="002B7632">
      <w:pPr>
        <w:numPr>
          <w:ilvl w:val="0"/>
          <w:numId w:val="24"/>
        </w:numPr>
        <w:tabs>
          <w:tab w:val="left" w:pos="150"/>
        </w:tabs>
        <w:spacing w:after="0" w:line="240" w:lineRule="auto"/>
        <w:jc w:val="both"/>
        <w:rPr>
          <w:rFonts w:ascii="Times New Roman" w:eastAsia="Arial Unicode MS" w:hAnsi="Times New Roman"/>
        </w:rPr>
      </w:pPr>
      <w:r w:rsidRPr="00930E2B">
        <w:rPr>
          <w:rFonts w:ascii="Times New Roman" w:hAnsi="Times New Roman"/>
        </w:rPr>
        <w:t xml:space="preserve">Učestalost  dospijeća obveza (glavnice i kamata) - postoji rizik relativno brzog povrata osnovne glavnice s kamatama </w:t>
      </w:r>
    </w:p>
    <w:p w:rsidR="00C018D4" w:rsidRPr="00930E2B" w:rsidRDefault="00C018D4" w:rsidP="002B7632">
      <w:pPr>
        <w:numPr>
          <w:ilvl w:val="0"/>
          <w:numId w:val="24"/>
        </w:numPr>
        <w:spacing w:after="0" w:line="240" w:lineRule="auto"/>
        <w:jc w:val="both"/>
        <w:rPr>
          <w:rFonts w:ascii="Times New Roman" w:hAnsi="Times New Roman"/>
        </w:rPr>
      </w:pPr>
      <w:r w:rsidRPr="00930E2B">
        <w:rPr>
          <w:rFonts w:ascii="Times New Roman" w:hAnsi="Times New Roman"/>
        </w:rPr>
        <w:t xml:space="preserve">Promjenjivost u cijenama kapitala - u slučaju velike i hitne potražnje za novcem postoji mogućnost kreditiranja uz velike kamate / preskupa sredstva/ </w:t>
      </w:r>
    </w:p>
    <w:p w:rsidR="00C018D4" w:rsidRPr="00930E2B" w:rsidRDefault="00C018D4" w:rsidP="00C018D4">
      <w:pPr>
        <w:jc w:val="both"/>
        <w:rPr>
          <w:rFonts w:ascii="Times New Roman" w:hAnsi="Times New Roman"/>
        </w:rPr>
      </w:pPr>
    </w:p>
    <w:p w:rsidR="00C018D4" w:rsidRPr="00810BCE" w:rsidRDefault="00C018D4" w:rsidP="002B7632">
      <w:pPr>
        <w:numPr>
          <w:ilvl w:val="0"/>
          <w:numId w:val="25"/>
        </w:numPr>
        <w:spacing w:after="0" w:line="240" w:lineRule="auto"/>
        <w:jc w:val="both"/>
        <w:rPr>
          <w:rFonts w:ascii="Times New Roman" w:eastAsia="Arial Unicode MS" w:hAnsi="Times New Roman"/>
          <w:b/>
          <w:color w:val="FF0000"/>
          <w:u w:val="single"/>
        </w:rPr>
      </w:pPr>
      <w:r w:rsidRPr="00810BCE">
        <w:rPr>
          <w:rFonts w:ascii="Times New Roman" w:hAnsi="Times New Roman"/>
          <w:b/>
          <w:color w:val="FF0000"/>
          <w:u w:val="single"/>
        </w:rPr>
        <w:t>Izvori kratk. financiranja</w:t>
      </w:r>
    </w:p>
    <w:p w:rsidR="00C018D4" w:rsidRPr="00930E2B" w:rsidRDefault="00C018D4" w:rsidP="00C018D4">
      <w:pPr>
        <w:jc w:val="both"/>
        <w:rPr>
          <w:rFonts w:ascii="Times New Roman" w:eastAsia="Arial Unicode MS" w:hAnsi="Times New Roman"/>
        </w:rPr>
      </w:pPr>
      <w:r w:rsidRPr="00930E2B">
        <w:rPr>
          <w:rFonts w:ascii="Times New Roman" w:hAnsi="Times New Roman"/>
        </w:rPr>
        <w:t>a) a) Trgovački krediti – predstavljaju formu kratkoročnog financiranja koje osiguravaju trgovci, proizvođači, i dr. Oni odobravaju kredite nastojeći povećati svoju prodaju. Ovdje se radi o prodaji robe koja se ne mora platiti po preuzimanju, već uz izvjestan poček.</w:t>
      </w:r>
    </w:p>
    <w:p w:rsidR="00C018D4" w:rsidRPr="00930E2B" w:rsidRDefault="00C018D4" w:rsidP="00C018D4">
      <w:pPr>
        <w:jc w:val="both"/>
        <w:rPr>
          <w:rFonts w:ascii="Times New Roman" w:hAnsi="Times New Roman"/>
        </w:rPr>
      </w:pPr>
      <w:r w:rsidRPr="00930E2B">
        <w:rPr>
          <w:rFonts w:ascii="Times New Roman" w:hAnsi="Times New Roman"/>
        </w:rPr>
        <w:t>b) Komercijalne banke – imaju osnovnu funkciju kreditiranje poslovanja poduzeća. Obično se odnose na kredite na periode do jedne godine i otplaćuju se u ratama.</w:t>
      </w:r>
    </w:p>
    <w:p w:rsidR="00C018D4" w:rsidRPr="00930E2B" w:rsidRDefault="00C018D4" w:rsidP="00C018D4">
      <w:pPr>
        <w:jc w:val="both"/>
        <w:rPr>
          <w:rFonts w:ascii="Times New Roman" w:hAnsi="Times New Roman"/>
        </w:rPr>
      </w:pPr>
      <w:r w:rsidRPr="00930E2B">
        <w:rPr>
          <w:rFonts w:ascii="Times New Roman" w:hAnsi="Times New Roman"/>
        </w:rPr>
        <w:t>c) Financijske kompanije – posuđuju novac poduzećima. Njihovi krediti su uglavnom skuplji od bankovnih kredita jer su kompanije specijalizirane za posebne vrste financiranja pa su im troškovi korištenja kredita veoma visoki.</w:t>
      </w:r>
    </w:p>
    <w:p w:rsidR="00C018D4" w:rsidRPr="00930E2B" w:rsidRDefault="00C018D4" w:rsidP="00C018D4">
      <w:pPr>
        <w:jc w:val="both"/>
        <w:rPr>
          <w:rFonts w:ascii="Times New Roman" w:hAnsi="Times New Roman"/>
        </w:rPr>
      </w:pPr>
      <w:r w:rsidRPr="00930E2B">
        <w:rPr>
          <w:rFonts w:ascii="Times New Roman" w:hAnsi="Times New Roman"/>
        </w:rPr>
        <w:t>d) Faktoring – je dio poslovne aktivnosti specijalizirane financijske institucije. Faktoring podrazumijeva i preuzimanje određenog stupnja rizika u slučaju da se ne može naplatiti potraživanje te svako dodjeljivanje kredita korisniku, mora proći određenu kontrolu.</w:t>
      </w:r>
    </w:p>
    <w:p w:rsidR="00C018D4" w:rsidRPr="00930E2B" w:rsidRDefault="00C018D4" w:rsidP="00C018D4">
      <w:pPr>
        <w:jc w:val="both"/>
        <w:rPr>
          <w:rFonts w:ascii="Times New Roman" w:eastAsia="Arial Unicode MS" w:hAnsi="Times New Roman"/>
        </w:rPr>
      </w:pPr>
      <w:r w:rsidRPr="00930E2B">
        <w:rPr>
          <w:rFonts w:ascii="Times New Roman" w:hAnsi="Times New Roman"/>
        </w:rPr>
        <w:t>e) Komitenti – osiguravaju poduzeću kratkoročna sredstva unaprijed, na osnovi ugovora. To je u slučaju npr. kada se roba plaća prije nego je isporučena jer može se dogoditi da trgovac ne može iz nekog razloga posuditi novac za veliku količinu robe, pa ako ju komitent ne može nabaviti kod nekog drugog poduzeća, tada on izvrši predujam novčanih sredstava trgovcu kako bi dobio željenu robu.</w:t>
      </w:r>
    </w:p>
    <w:p w:rsidR="00C018D4" w:rsidRPr="00930E2B" w:rsidRDefault="00C018D4" w:rsidP="00C018D4">
      <w:pPr>
        <w:jc w:val="both"/>
        <w:rPr>
          <w:rFonts w:ascii="Times New Roman" w:hAnsi="Times New Roman"/>
        </w:rPr>
      </w:pPr>
      <w:r w:rsidRPr="00930E2B">
        <w:rPr>
          <w:rFonts w:ascii="Times New Roman" w:hAnsi="Times New Roman"/>
        </w:rPr>
        <w:t>f) Kupnja komercijalnih papira – obavljaju specijalizirane financijske agencije koje kupuju komercijalne papire korporacije a zatim ih prodaju bankama koja svoja tekuća novčana sredstva žele plasirati u kratkoročna likvidna sredstva.</w:t>
      </w:r>
    </w:p>
    <w:p w:rsidR="00C018D4" w:rsidRPr="00930E2B" w:rsidRDefault="00C018D4" w:rsidP="00C018D4">
      <w:pPr>
        <w:jc w:val="both"/>
        <w:rPr>
          <w:rFonts w:ascii="Times New Roman" w:hAnsi="Times New Roman"/>
        </w:rPr>
      </w:pPr>
      <w:r w:rsidRPr="00930E2B">
        <w:rPr>
          <w:rFonts w:ascii="Times New Roman" w:hAnsi="Times New Roman"/>
        </w:rPr>
        <w:t>g) Privatne kreditne kompanije – koje mogu poduzećima dati novčana sredstva.</w:t>
      </w:r>
    </w:p>
    <w:p w:rsidR="00C018D4" w:rsidRPr="00930E2B" w:rsidRDefault="00C018D4" w:rsidP="00C018D4">
      <w:pPr>
        <w:jc w:val="both"/>
        <w:rPr>
          <w:rFonts w:ascii="Times New Roman" w:hAnsi="Times New Roman"/>
        </w:rPr>
      </w:pPr>
      <w:r w:rsidRPr="00930E2B">
        <w:rPr>
          <w:rFonts w:ascii="Times New Roman" w:hAnsi="Times New Roman"/>
        </w:rPr>
        <w:t>h) Određeni broj vladinih organizacija – mogu posuditi poduzećima određena sredstva. Najčešće su to dugoročni ili srednjoročni krediti sa povoljnim kamatama.</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i) Direktni novčani krediti koja mala poduzeća mogu dobiti od svojih partnera, dioničara, prijatelja, itd.</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eastAsia="Arial Unicode MS" w:hAnsi="Times New Roman"/>
          <w:b/>
          <w:u w:val="single"/>
        </w:rPr>
      </w:pPr>
      <w:r w:rsidRPr="00930E2B">
        <w:rPr>
          <w:rFonts w:ascii="Times New Roman" w:hAnsi="Times New Roman"/>
          <w:b/>
          <w:u w:val="single"/>
        </w:rPr>
        <w:lastRenderedPageBreak/>
        <w:t>39. Instrumenti kratk. financiranja</w:t>
      </w:r>
    </w:p>
    <w:p w:rsidR="00C018D4" w:rsidRPr="00930E2B" w:rsidRDefault="00C018D4" w:rsidP="00C018D4">
      <w:pPr>
        <w:jc w:val="both"/>
        <w:rPr>
          <w:rFonts w:ascii="Times New Roman" w:hAnsi="Times New Roman"/>
        </w:rPr>
      </w:pPr>
      <w:r w:rsidRPr="00930E2B">
        <w:rPr>
          <w:rFonts w:ascii="Times New Roman" w:hAnsi="Times New Roman"/>
        </w:rPr>
        <w:t xml:space="preserve">a) dokazi dugovanja </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 xml:space="preserve">                - Knjiga racuna prodaje </w:t>
      </w:r>
    </w:p>
    <w:p w:rsidR="00C018D4" w:rsidRPr="00930E2B" w:rsidRDefault="00C018D4" w:rsidP="00C018D4">
      <w:pPr>
        <w:autoSpaceDE w:val="0"/>
        <w:autoSpaceDN w:val="0"/>
        <w:adjustRightInd w:val="0"/>
        <w:ind w:left="1080" w:hanging="1080"/>
        <w:rPr>
          <w:rFonts w:ascii="Times New Roman" w:hAnsi="Times New Roman"/>
        </w:rPr>
      </w:pPr>
      <w:r w:rsidRPr="00930E2B">
        <w:rPr>
          <w:rFonts w:ascii="Times New Roman" w:hAnsi="Times New Roman"/>
        </w:rPr>
        <w:t xml:space="preserve">                - Komercijalni papiri </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 xml:space="preserve">                - Vlastita mjenica </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 xml:space="preserve">                - Trasirana mjenica</w:t>
      </w:r>
    </w:p>
    <w:p w:rsidR="00C018D4" w:rsidRPr="00930E2B" w:rsidRDefault="00C018D4" w:rsidP="00C018D4">
      <w:pPr>
        <w:autoSpaceDE w:val="0"/>
        <w:autoSpaceDN w:val="0"/>
        <w:adjustRightInd w:val="0"/>
        <w:ind w:left="1080" w:hanging="1080"/>
        <w:rPr>
          <w:rFonts w:ascii="Times New Roman" w:hAnsi="Times New Roman"/>
        </w:rPr>
      </w:pPr>
      <w:r w:rsidRPr="00930E2B">
        <w:rPr>
          <w:rFonts w:ascii="Times New Roman" w:hAnsi="Times New Roman"/>
        </w:rPr>
        <w:t xml:space="preserve">                - Trgovacki akcept </w:t>
      </w:r>
    </w:p>
    <w:p w:rsidR="00C018D4" w:rsidRPr="00930E2B" w:rsidRDefault="00C018D4" w:rsidP="00C018D4">
      <w:pPr>
        <w:autoSpaceDE w:val="0"/>
        <w:autoSpaceDN w:val="0"/>
        <w:adjustRightInd w:val="0"/>
        <w:ind w:left="1080" w:hanging="1080"/>
        <w:rPr>
          <w:rFonts w:ascii="Times New Roman" w:hAnsi="Times New Roman"/>
        </w:rPr>
      </w:pPr>
      <w:r w:rsidRPr="00930E2B">
        <w:rPr>
          <w:rFonts w:ascii="Times New Roman" w:hAnsi="Times New Roman"/>
        </w:rPr>
        <w:t xml:space="preserve">                - Bankovni akcept</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 xml:space="preserve">b)dokumenti osiguranja  povrata kredita </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 xml:space="preserve">-Skladišna potvrda </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-Brodski tovarni list</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 xml:space="preserve">-Potvrda o zalogu </w:t>
      </w:r>
    </w:p>
    <w:p w:rsidR="00C018D4" w:rsidRPr="00930E2B" w:rsidRDefault="00C018D4" w:rsidP="00C018D4">
      <w:pPr>
        <w:rPr>
          <w:rFonts w:ascii="Times New Roman" w:hAnsi="Times New Roman"/>
        </w:rPr>
      </w:pPr>
      <w:r w:rsidRPr="00930E2B">
        <w:rPr>
          <w:rFonts w:ascii="Times New Roman" w:hAnsi="Times New Roman"/>
        </w:rPr>
        <w:t xml:space="preserve">-Hipoteka na pokretnu imovinu </w:t>
      </w:r>
      <w:r w:rsidRPr="00930E2B">
        <w:rPr>
          <w:rFonts w:ascii="Times New Roman" w:hAnsi="Times New Roman"/>
        </w:rPr>
        <w:tab/>
      </w:r>
    </w:p>
    <w:p w:rsidR="00C018D4" w:rsidRPr="00930E2B" w:rsidRDefault="00C018D4" w:rsidP="00C018D4">
      <w:pPr>
        <w:rPr>
          <w:rFonts w:ascii="Times New Roman" w:eastAsia="Arial Unicode MS" w:hAnsi="Times New Roman"/>
        </w:rPr>
      </w:pPr>
      <w:r w:rsidRPr="00930E2B">
        <w:rPr>
          <w:rFonts w:ascii="Times New Roman" w:hAnsi="Times New Roman"/>
        </w:rPr>
        <w:t>-Cesija</w:t>
      </w:r>
    </w:p>
    <w:p w:rsidR="00C018D4" w:rsidRPr="00930E2B" w:rsidRDefault="00C018D4" w:rsidP="00C018D4">
      <w:pPr>
        <w:rPr>
          <w:rFonts w:ascii="Times New Roman" w:hAnsi="Times New Roman"/>
          <w:b/>
          <w:bCs/>
        </w:rPr>
      </w:pPr>
      <w:r w:rsidRPr="00930E2B">
        <w:rPr>
          <w:rFonts w:ascii="Times New Roman" w:hAnsi="Times New Roman"/>
        </w:rPr>
        <w:t>-Asignacija</w:t>
      </w:r>
    </w:p>
    <w:p w:rsidR="00C018D4" w:rsidRPr="00810BCE" w:rsidRDefault="00C018D4" w:rsidP="00C018D4">
      <w:pPr>
        <w:rPr>
          <w:rFonts w:ascii="Times New Roman" w:hAnsi="Times New Roman"/>
          <w:color w:val="FF0000"/>
        </w:rPr>
      </w:pP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rPr>
        <w:t>40. Podjela financiranja iz  kratk. izvora</w:t>
      </w:r>
    </w:p>
    <w:p w:rsidR="00C018D4" w:rsidRPr="00930E2B" w:rsidRDefault="00C018D4" w:rsidP="00C018D4">
      <w:pPr>
        <w:rPr>
          <w:rFonts w:ascii="Times New Roman" w:eastAsia="Arial Unicode MS" w:hAnsi="Times New Roman"/>
        </w:rPr>
      </w:pPr>
      <w:r w:rsidRPr="00930E2B">
        <w:rPr>
          <w:rFonts w:ascii="Times New Roman" w:eastAsia="Arial Unicode MS" w:hAnsi="Times New Roman"/>
        </w:rPr>
        <w:t>Razlikujemo nekoliko oblika kratkoročnog financiranja:</w:t>
      </w:r>
    </w:p>
    <w:p w:rsidR="00C018D4" w:rsidRPr="00930E2B" w:rsidRDefault="00C018D4" w:rsidP="00C018D4">
      <w:pPr>
        <w:rPr>
          <w:rFonts w:ascii="Times New Roman" w:eastAsia="Arial Unicode MS" w:hAnsi="Times New Roman"/>
          <w:b/>
        </w:rPr>
      </w:pPr>
      <w:r w:rsidRPr="00930E2B">
        <w:rPr>
          <w:rFonts w:ascii="Times New Roman" w:eastAsia="Arial Unicode MS" w:hAnsi="Times New Roman"/>
        </w:rPr>
        <w:t>1.</w:t>
      </w:r>
      <w:r w:rsidRPr="00930E2B">
        <w:rPr>
          <w:rFonts w:ascii="Times New Roman" w:eastAsia="Arial Unicode MS" w:hAnsi="Times New Roman"/>
          <w:b/>
        </w:rPr>
        <w:t>spontano financiranje</w:t>
      </w:r>
    </w:p>
    <w:p w:rsidR="00C018D4" w:rsidRPr="00930E2B" w:rsidRDefault="00C018D4" w:rsidP="00C018D4">
      <w:pPr>
        <w:autoSpaceDE w:val="0"/>
        <w:autoSpaceDN w:val="0"/>
        <w:adjustRightInd w:val="0"/>
        <w:rPr>
          <w:rFonts w:ascii="Times New Roman" w:hAnsi="Times New Roman"/>
        </w:rPr>
      </w:pPr>
      <w:r w:rsidRPr="00930E2B">
        <w:rPr>
          <w:rFonts w:ascii="Times New Roman" w:eastAsia="Arial Unicode MS" w:hAnsi="Times New Roman"/>
        </w:rPr>
        <w:t>-</w:t>
      </w:r>
      <w:r w:rsidRPr="00930E2B">
        <w:rPr>
          <w:rFonts w:ascii="Times New Roman" w:eastAsia="Arial Unicode MS" w:hAnsi="Times New Roman"/>
          <w:b/>
        </w:rPr>
        <w:t>trgovački kredit</w:t>
      </w:r>
    </w:p>
    <w:p w:rsidR="00C018D4" w:rsidRPr="00930E2B" w:rsidRDefault="00C018D4" w:rsidP="00C018D4">
      <w:pPr>
        <w:rPr>
          <w:rFonts w:ascii="Times New Roman" w:eastAsia="Arial Unicode MS" w:hAnsi="Times New Roman"/>
        </w:rPr>
      </w:pPr>
      <w:r w:rsidRPr="00930E2B">
        <w:rPr>
          <w:rFonts w:ascii="Times New Roman" w:eastAsia="Arial Unicode MS" w:hAnsi="Times New Roman"/>
        </w:rPr>
        <w:t>-</w:t>
      </w:r>
      <w:r w:rsidRPr="00930E2B">
        <w:rPr>
          <w:rFonts w:ascii="Times New Roman" w:eastAsia="Arial Unicode MS" w:hAnsi="Times New Roman"/>
          <w:b/>
        </w:rPr>
        <w:t>vremenska razgraničenja</w:t>
      </w:r>
    </w:p>
    <w:p w:rsidR="00C018D4" w:rsidRPr="00930E2B" w:rsidRDefault="00C018D4" w:rsidP="00C018D4">
      <w:pPr>
        <w:rPr>
          <w:rFonts w:ascii="Times New Roman" w:eastAsia="Arial Unicode MS" w:hAnsi="Times New Roman"/>
          <w:b/>
        </w:rPr>
      </w:pPr>
      <w:r w:rsidRPr="00930E2B">
        <w:rPr>
          <w:rFonts w:ascii="Times New Roman" w:eastAsia="Arial Unicode MS" w:hAnsi="Times New Roman"/>
        </w:rPr>
        <w:t>2.</w:t>
      </w:r>
      <w:r w:rsidRPr="00930E2B">
        <w:rPr>
          <w:rFonts w:ascii="Times New Roman" w:eastAsia="Arial Unicode MS" w:hAnsi="Times New Roman"/>
          <w:b/>
        </w:rPr>
        <w:t>osigurano i neosigurano financiranje</w:t>
      </w:r>
    </w:p>
    <w:p w:rsidR="00C018D4" w:rsidRPr="00930E2B" w:rsidRDefault="00C018D4" w:rsidP="00C018D4">
      <w:pPr>
        <w:rPr>
          <w:rFonts w:ascii="Times New Roman" w:eastAsia="Arial Unicode MS" w:hAnsi="Times New Roman"/>
          <w:b/>
        </w:rPr>
      </w:pPr>
      <w:r w:rsidRPr="00930E2B">
        <w:rPr>
          <w:rFonts w:ascii="Times New Roman" w:eastAsia="Arial Unicode MS" w:hAnsi="Times New Roman"/>
        </w:rPr>
        <w:t>3</w:t>
      </w:r>
      <w:r w:rsidRPr="00930E2B">
        <w:rPr>
          <w:rFonts w:ascii="Times New Roman" w:eastAsia="Arial Unicode MS" w:hAnsi="Times New Roman"/>
          <w:b/>
        </w:rPr>
        <w:t>.emisija komercijalnih zapisa</w:t>
      </w:r>
    </w:p>
    <w:p w:rsidR="00C018D4" w:rsidRPr="00930E2B" w:rsidRDefault="00C018D4" w:rsidP="00C018D4">
      <w:pPr>
        <w:rPr>
          <w:rFonts w:ascii="Times New Roman" w:eastAsia="Arial Unicode MS" w:hAnsi="Times New Roman"/>
          <w:b/>
        </w:rPr>
      </w:pPr>
      <w:r w:rsidRPr="00930E2B">
        <w:rPr>
          <w:rFonts w:ascii="Times New Roman" w:eastAsia="Arial Unicode MS" w:hAnsi="Times New Roman"/>
        </w:rPr>
        <w:t>4.</w:t>
      </w:r>
      <w:r w:rsidRPr="00930E2B">
        <w:rPr>
          <w:rFonts w:ascii="Times New Roman" w:eastAsia="Arial Unicode MS" w:hAnsi="Times New Roman"/>
          <w:b/>
        </w:rPr>
        <w:t>ostali izvori</w:t>
      </w:r>
    </w:p>
    <w:p w:rsidR="00C018D4" w:rsidRPr="00810BCE" w:rsidRDefault="00C018D4" w:rsidP="00C018D4">
      <w:pPr>
        <w:rPr>
          <w:rFonts w:ascii="Times New Roman" w:eastAsia="Arial Unicode MS" w:hAnsi="Times New Roman"/>
          <w:b/>
          <w:color w:val="FF0000"/>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t>40. Podjela financiranja iz  kratk. izvora</w:t>
      </w:r>
    </w:p>
    <w:p w:rsidR="00C018D4" w:rsidRPr="00930E2B" w:rsidRDefault="00C018D4" w:rsidP="00C018D4">
      <w:pPr>
        <w:jc w:val="both"/>
        <w:rPr>
          <w:rFonts w:ascii="Times New Roman" w:hAnsi="Times New Roman"/>
        </w:rPr>
      </w:pPr>
      <w:r w:rsidRPr="00930E2B">
        <w:rPr>
          <w:rFonts w:ascii="Times New Roman" w:hAnsi="Times New Roman"/>
        </w:rPr>
        <w:t>Ekonomika trgovačkih kredita promatra se kroz:</w:t>
      </w:r>
    </w:p>
    <w:p w:rsidR="00C018D4" w:rsidRPr="00930E2B" w:rsidRDefault="00C018D4" w:rsidP="00C018D4">
      <w:pPr>
        <w:jc w:val="both"/>
        <w:rPr>
          <w:rFonts w:ascii="Times New Roman" w:hAnsi="Times New Roman"/>
        </w:rPr>
      </w:pPr>
      <w:r w:rsidRPr="00930E2B">
        <w:rPr>
          <w:rFonts w:ascii="Times New Roman" w:hAnsi="Times New Roman"/>
        </w:rPr>
        <w:t>a) razloge za korištenje trgovačkog kredita</w:t>
      </w:r>
    </w:p>
    <w:p w:rsidR="00C018D4" w:rsidRPr="00930E2B" w:rsidRDefault="00C018D4" w:rsidP="002B7632">
      <w:pPr>
        <w:numPr>
          <w:ilvl w:val="0"/>
          <w:numId w:val="27"/>
        </w:numPr>
        <w:spacing w:after="0" w:line="240" w:lineRule="auto"/>
        <w:jc w:val="both"/>
        <w:rPr>
          <w:rFonts w:ascii="Times New Roman" w:hAnsi="Times New Roman"/>
        </w:rPr>
      </w:pPr>
      <w:r w:rsidRPr="00930E2B">
        <w:rPr>
          <w:rFonts w:ascii="Times New Roman" w:hAnsi="Times New Roman"/>
        </w:rPr>
        <w:t>prikladnost, dostupnost, cijena kapitala</w:t>
      </w:r>
    </w:p>
    <w:p w:rsidR="00C018D4" w:rsidRPr="00930E2B" w:rsidRDefault="00C018D4" w:rsidP="00C018D4">
      <w:pPr>
        <w:jc w:val="both"/>
        <w:rPr>
          <w:rFonts w:ascii="Times New Roman" w:hAnsi="Times New Roman"/>
        </w:rPr>
      </w:pPr>
      <w:r w:rsidRPr="00930E2B">
        <w:rPr>
          <w:rFonts w:ascii="Times New Roman" w:hAnsi="Times New Roman"/>
        </w:rPr>
        <w:t>b)razloge za odobravanje trgovačkog kredita</w:t>
      </w:r>
    </w:p>
    <w:p w:rsidR="00C018D4" w:rsidRPr="00930E2B" w:rsidRDefault="00C018D4" w:rsidP="002B7632">
      <w:pPr>
        <w:numPr>
          <w:ilvl w:val="0"/>
          <w:numId w:val="26"/>
        </w:numPr>
        <w:spacing w:after="0" w:line="240" w:lineRule="auto"/>
        <w:jc w:val="both"/>
        <w:rPr>
          <w:rFonts w:ascii="Times New Roman" w:hAnsi="Times New Roman"/>
        </w:rPr>
      </w:pPr>
      <w:r w:rsidRPr="00930E2B">
        <w:rPr>
          <w:rFonts w:ascii="Times New Roman" w:hAnsi="Times New Roman"/>
        </w:rPr>
        <w:t xml:space="preserve">ostvarenje povećanog neto dobitka </w:t>
      </w:r>
    </w:p>
    <w:p w:rsidR="00C018D4" w:rsidRPr="00930E2B" w:rsidRDefault="00C018D4" w:rsidP="002B7632">
      <w:pPr>
        <w:numPr>
          <w:ilvl w:val="0"/>
          <w:numId w:val="26"/>
        </w:numPr>
        <w:spacing w:after="0" w:line="240" w:lineRule="auto"/>
        <w:jc w:val="both"/>
        <w:rPr>
          <w:rFonts w:ascii="Times New Roman" w:hAnsi="Times New Roman"/>
        </w:rPr>
      </w:pPr>
      <w:r w:rsidRPr="00930E2B">
        <w:rPr>
          <w:rFonts w:ascii="Times New Roman" w:hAnsi="Times New Roman"/>
        </w:rPr>
        <w:t>poslovnih običaja</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lastRenderedPageBreak/>
        <w:t>c)supstitutni kredit - trgovački kredit prebacuje teret pribavljanja novčanih sredstava s poduzeća koje koristi trgovački kredit na poduzeće koje takav kredit može pružiti.</w:t>
      </w:r>
    </w:p>
    <w:p w:rsidR="00C018D4" w:rsidRPr="00930E2B" w:rsidRDefault="00C018D4" w:rsidP="00C018D4">
      <w:pPr>
        <w:rPr>
          <w:rFonts w:ascii="Times New Roman" w:eastAsia="Arial Unicode MS" w:hAnsi="Times New Roman"/>
          <w:b/>
        </w:rPr>
      </w:pPr>
    </w:p>
    <w:p w:rsidR="00C018D4" w:rsidRPr="00810BCE" w:rsidRDefault="00C018D4" w:rsidP="00C018D4">
      <w:pPr>
        <w:rPr>
          <w:rFonts w:ascii="Times New Roman" w:eastAsia="Arial Unicode MS" w:hAnsi="Times New Roman"/>
          <w:color w:val="FF0000"/>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41. Fin. kratk. vremenskim razgraničenjima</w:t>
      </w:r>
    </w:p>
    <w:p w:rsidR="00C018D4" w:rsidRPr="00930E2B" w:rsidRDefault="00C018D4" w:rsidP="00C018D4">
      <w:pPr>
        <w:jc w:val="both"/>
        <w:rPr>
          <w:rFonts w:ascii="Times New Roman" w:hAnsi="Times New Roman"/>
        </w:rPr>
      </w:pPr>
      <w:r w:rsidRPr="00930E2B">
        <w:rPr>
          <w:rFonts w:ascii="Times New Roman" w:hAnsi="Times New Roman"/>
          <w:lang w:val="pl-PL"/>
        </w:rPr>
        <w:t>PASIVNAVREMENSKARAZGRANI</w:t>
      </w:r>
      <w:r w:rsidRPr="00930E2B">
        <w:rPr>
          <w:rFonts w:ascii="Times New Roman" w:hAnsi="Times New Roman"/>
        </w:rPr>
        <w:t>Č</w:t>
      </w:r>
      <w:r w:rsidRPr="00930E2B">
        <w:rPr>
          <w:rFonts w:ascii="Times New Roman" w:hAnsi="Times New Roman"/>
          <w:lang w:val="pl-PL"/>
        </w:rPr>
        <w:t>ENJA</w:t>
      </w:r>
      <w:r w:rsidRPr="00930E2B">
        <w:rPr>
          <w:rFonts w:ascii="Times New Roman" w:hAnsi="Times New Roman"/>
        </w:rPr>
        <w:t xml:space="preserve"> – </w:t>
      </w:r>
      <w:r w:rsidRPr="00930E2B">
        <w:rPr>
          <w:rFonts w:ascii="Times New Roman" w:hAnsi="Times New Roman"/>
          <w:lang w:val="pl-PL"/>
        </w:rPr>
        <w:t>predstavljajukratkoro</w:t>
      </w:r>
      <w:r w:rsidRPr="00930E2B">
        <w:rPr>
          <w:rFonts w:ascii="Times New Roman" w:hAnsi="Times New Roman"/>
        </w:rPr>
        <w:t>č</w:t>
      </w:r>
      <w:r w:rsidRPr="00930E2B">
        <w:rPr>
          <w:rFonts w:ascii="Times New Roman" w:hAnsi="Times New Roman"/>
          <w:lang w:val="pl-PL"/>
        </w:rPr>
        <w:t>niizvorfinanciranja</w:t>
      </w:r>
      <w:r w:rsidRPr="00930E2B">
        <w:rPr>
          <w:rFonts w:ascii="Times New Roman" w:hAnsi="Times New Roman"/>
        </w:rPr>
        <w:t xml:space="preserve">,  </w:t>
      </w:r>
      <w:r w:rsidRPr="00930E2B">
        <w:rPr>
          <w:rFonts w:ascii="Times New Roman" w:hAnsi="Times New Roman"/>
          <w:lang w:val="pl-PL"/>
        </w:rPr>
        <w:t>aobuhva</w:t>
      </w:r>
      <w:r w:rsidRPr="00930E2B">
        <w:rPr>
          <w:rFonts w:ascii="Times New Roman" w:hAnsi="Times New Roman"/>
        </w:rPr>
        <w:t>ć</w:t>
      </w:r>
      <w:r w:rsidRPr="00930E2B">
        <w:rPr>
          <w:rFonts w:ascii="Times New Roman" w:hAnsi="Times New Roman"/>
          <w:lang w:val="pl-PL"/>
        </w:rPr>
        <w:t>aju</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rPr>
        <w:t xml:space="preserve">a) </w:t>
      </w:r>
      <w:r w:rsidRPr="00930E2B">
        <w:rPr>
          <w:rFonts w:ascii="Times New Roman" w:hAnsi="Times New Roman"/>
          <w:lang w:val="pl-PL"/>
        </w:rPr>
        <w:t>prihodebudu</w:t>
      </w:r>
      <w:r w:rsidRPr="00930E2B">
        <w:rPr>
          <w:rFonts w:ascii="Times New Roman" w:hAnsi="Times New Roman"/>
        </w:rPr>
        <w:t>ć</w:t>
      </w:r>
      <w:r w:rsidRPr="00930E2B">
        <w:rPr>
          <w:rFonts w:ascii="Times New Roman" w:hAnsi="Times New Roman"/>
          <w:lang w:val="pl-PL"/>
        </w:rPr>
        <w:t>egrazdoblja</w:t>
      </w:r>
      <w:r w:rsidRPr="00930E2B">
        <w:rPr>
          <w:rFonts w:ascii="Times New Roman" w:hAnsi="Times New Roman"/>
        </w:rPr>
        <w:t xml:space="preserve">, </w:t>
      </w:r>
      <w:r w:rsidRPr="00930E2B">
        <w:rPr>
          <w:rFonts w:ascii="Times New Roman" w:hAnsi="Times New Roman"/>
          <w:lang w:val="pl-PL"/>
        </w:rPr>
        <w:t>tj</w:t>
      </w:r>
      <w:r w:rsidRPr="00930E2B">
        <w:rPr>
          <w:rFonts w:ascii="Times New Roman" w:hAnsi="Times New Roman"/>
        </w:rPr>
        <w:t xml:space="preserve">. </w:t>
      </w:r>
      <w:r w:rsidRPr="00930E2B">
        <w:rPr>
          <w:rFonts w:ascii="Times New Roman" w:hAnsi="Times New Roman"/>
          <w:lang w:val="pl-PL"/>
        </w:rPr>
        <w:t>prihodekojisuobra</w:t>
      </w:r>
      <w:r w:rsidRPr="00930E2B">
        <w:rPr>
          <w:rFonts w:ascii="Times New Roman" w:hAnsi="Times New Roman"/>
        </w:rPr>
        <w:t>č</w:t>
      </w:r>
      <w:r w:rsidRPr="00930E2B">
        <w:rPr>
          <w:rFonts w:ascii="Times New Roman" w:hAnsi="Times New Roman"/>
          <w:lang w:val="pl-PL"/>
        </w:rPr>
        <w:t>unatiali</w:t>
      </w:r>
      <w:r w:rsidRPr="00930E2B">
        <w:rPr>
          <w:rFonts w:ascii="Times New Roman" w:hAnsi="Times New Roman"/>
        </w:rPr>
        <w:t xml:space="preserve"> č</w:t>
      </w:r>
      <w:r w:rsidRPr="00930E2B">
        <w:rPr>
          <w:rFonts w:ascii="Times New Roman" w:hAnsi="Times New Roman"/>
          <w:lang w:val="pl-PL"/>
        </w:rPr>
        <w:t>inidbajo</w:t>
      </w:r>
      <w:r w:rsidRPr="00930E2B">
        <w:rPr>
          <w:rFonts w:ascii="Times New Roman" w:hAnsi="Times New Roman"/>
        </w:rPr>
        <w:t xml:space="preserve">š </w:t>
      </w:r>
      <w:r w:rsidRPr="00930E2B">
        <w:rPr>
          <w:rFonts w:ascii="Times New Roman" w:hAnsi="Times New Roman"/>
          <w:lang w:val="pl-PL"/>
        </w:rPr>
        <w:t>nijeostvarena</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rPr>
        <w:t>b)</w:t>
      </w:r>
      <w:r w:rsidRPr="00930E2B">
        <w:rPr>
          <w:rFonts w:ascii="Times New Roman" w:hAnsi="Times New Roman"/>
          <w:lang w:val="pl-PL"/>
        </w:rPr>
        <w:t>unaprijedpla</w:t>
      </w:r>
      <w:r w:rsidRPr="00930E2B">
        <w:rPr>
          <w:rFonts w:ascii="Times New Roman" w:hAnsi="Times New Roman"/>
        </w:rPr>
        <w:t>ć</w:t>
      </w:r>
      <w:r w:rsidRPr="00930E2B">
        <w:rPr>
          <w:rFonts w:ascii="Times New Roman" w:hAnsi="Times New Roman"/>
          <w:lang w:val="pl-PL"/>
        </w:rPr>
        <w:t>enetro</w:t>
      </w:r>
      <w:r w:rsidRPr="00930E2B">
        <w:rPr>
          <w:rFonts w:ascii="Times New Roman" w:hAnsi="Times New Roman"/>
        </w:rPr>
        <w:t>š</w:t>
      </w:r>
      <w:r w:rsidRPr="00930E2B">
        <w:rPr>
          <w:rFonts w:ascii="Times New Roman" w:hAnsi="Times New Roman"/>
          <w:lang w:val="pl-PL"/>
        </w:rPr>
        <w:t>kovebudu</w:t>
      </w:r>
      <w:r w:rsidRPr="00930E2B">
        <w:rPr>
          <w:rFonts w:ascii="Times New Roman" w:hAnsi="Times New Roman"/>
        </w:rPr>
        <w:t>ć</w:t>
      </w:r>
      <w:r w:rsidRPr="00930E2B">
        <w:rPr>
          <w:rFonts w:ascii="Times New Roman" w:hAnsi="Times New Roman"/>
          <w:lang w:val="pl-PL"/>
        </w:rPr>
        <w:t>egrazdoblja</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rPr>
        <w:t>a) Financiranje razgraničenim plačama djelatnika - Rjeđe isplate omogućuju poduzeću:</w:t>
      </w:r>
    </w:p>
    <w:p w:rsidR="00C018D4" w:rsidRPr="00930E2B" w:rsidRDefault="00C018D4" w:rsidP="002B7632">
      <w:pPr>
        <w:numPr>
          <w:ilvl w:val="0"/>
          <w:numId w:val="83"/>
        </w:numPr>
        <w:spacing w:after="0" w:line="240" w:lineRule="auto"/>
        <w:jc w:val="both"/>
        <w:rPr>
          <w:rFonts w:ascii="Times New Roman" w:hAnsi="Times New Roman"/>
        </w:rPr>
      </w:pPr>
      <w:r w:rsidRPr="00930E2B">
        <w:rPr>
          <w:rFonts w:ascii="Times New Roman" w:hAnsi="Times New Roman"/>
        </w:rPr>
        <w:t>bolje financiranje</w:t>
      </w:r>
    </w:p>
    <w:p w:rsidR="00C018D4" w:rsidRPr="00930E2B" w:rsidRDefault="00C018D4" w:rsidP="002B7632">
      <w:pPr>
        <w:numPr>
          <w:ilvl w:val="0"/>
          <w:numId w:val="83"/>
        </w:numPr>
        <w:spacing w:after="0" w:line="240" w:lineRule="auto"/>
        <w:jc w:val="both"/>
        <w:rPr>
          <w:rFonts w:ascii="Times New Roman" w:hAnsi="Times New Roman"/>
        </w:rPr>
      </w:pPr>
      <w:r w:rsidRPr="00930E2B">
        <w:rPr>
          <w:rFonts w:ascii="Times New Roman" w:hAnsi="Times New Roman"/>
        </w:rPr>
        <w:t>održavanje solventnosti</w:t>
      </w:r>
    </w:p>
    <w:p w:rsidR="00C018D4" w:rsidRPr="00930E2B" w:rsidRDefault="00C018D4" w:rsidP="002B7632">
      <w:pPr>
        <w:numPr>
          <w:ilvl w:val="0"/>
          <w:numId w:val="83"/>
        </w:numPr>
        <w:spacing w:after="0" w:line="240" w:lineRule="auto"/>
        <w:jc w:val="both"/>
        <w:rPr>
          <w:rFonts w:ascii="Times New Roman" w:hAnsi="Times New Roman"/>
        </w:rPr>
      </w:pPr>
      <w:r w:rsidRPr="00930E2B">
        <w:rPr>
          <w:rFonts w:ascii="Times New Roman" w:hAnsi="Times New Roman"/>
        </w:rPr>
        <w:t>smanjenje troška financiranja</w:t>
      </w:r>
    </w:p>
    <w:p w:rsidR="00C018D4" w:rsidRPr="00930E2B" w:rsidRDefault="00C018D4" w:rsidP="00C018D4">
      <w:pPr>
        <w:jc w:val="both"/>
        <w:rPr>
          <w:rFonts w:ascii="Times New Roman" w:hAnsi="Times New Roman"/>
          <w:u w:val="single"/>
        </w:rPr>
      </w:pPr>
      <w:r w:rsidRPr="00930E2B">
        <w:rPr>
          <w:rFonts w:ascii="Times New Roman" w:hAnsi="Times New Roman"/>
        </w:rPr>
        <w:t>b)Financiranje razgraničenim porezima</w:t>
      </w:r>
    </w:p>
    <w:p w:rsidR="00C018D4" w:rsidRPr="00930E2B" w:rsidRDefault="00C018D4" w:rsidP="00C018D4">
      <w:pPr>
        <w:jc w:val="both"/>
        <w:rPr>
          <w:rFonts w:ascii="Times New Roman" w:hAnsi="Times New Roman"/>
        </w:rPr>
      </w:pPr>
      <w:r w:rsidRPr="00930E2B">
        <w:rPr>
          <w:rFonts w:ascii="Times New Roman" w:hAnsi="Times New Roman"/>
        </w:rPr>
        <w:t>Kod poreza je određen rok plaćanja .Poduzeća se više financiraju iz razgraničenih poreza u zemljama u kojima se porezi plaćaju u dužim vremenskim razdobljima.</w:t>
      </w:r>
    </w:p>
    <w:p w:rsidR="00C018D4" w:rsidRPr="00930E2B" w:rsidRDefault="00C018D4" w:rsidP="00C018D4">
      <w:pPr>
        <w:autoSpaceDE w:val="0"/>
        <w:autoSpaceDN w:val="0"/>
        <w:adjustRightInd w:val="0"/>
        <w:rPr>
          <w:rFonts w:ascii="Times New Roman" w:hAnsi="Times New Roman"/>
        </w:rPr>
      </w:pPr>
    </w:p>
    <w:p w:rsidR="00C018D4" w:rsidRPr="00810BCE" w:rsidRDefault="00C018D4" w:rsidP="00C018D4">
      <w:pPr>
        <w:jc w:val="both"/>
        <w:rPr>
          <w:rFonts w:ascii="Times New Roman" w:hAnsi="Times New Roman"/>
          <w:b/>
          <w:color w:val="FF0000"/>
          <w:u w:val="single"/>
        </w:rPr>
      </w:pPr>
      <w:r w:rsidRPr="00810BCE">
        <w:rPr>
          <w:rFonts w:ascii="Times New Roman" w:hAnsi="Times New Roman"/>
          <w:b/>
          <w:color w:val="FF0000"/>
          <w:u w:val="single"/>
        </w:rPr>
        <w:t>42. Trgovački kredit, ZA i PROTIV korištenja trg. Kredita</w:t>
      </w:r>
    </w:p>
    <w:p w:rsidR="00C018D4" w:rsidRPr="00930E2B" w:rsidRDefault="00C018D4" w:rsidP="00C018D4">
      <w:pPr>
        <w:jc w:val="both"/>
        <w:rPr>
          <w:rFonts w:ascii="Times New Roman" w:hAnsi="Times New Roman"/>
        </w:rPr>
      </w:pPr>
      <w:r w:rsidRPr="00930E2B">
        <w:rPr>
          <w:rFonts w:ascii="Times New Roman" w:hAnsi="Times New Roman"/>
          <w:bCs/>
          <w:lang w:val="en-GB"/>
        </w:rPr>
        <w:t>Trgova</w:t>
      </w:r>
      <w:r w:rsidRPr="00930E2B">
        <w:rPr>
          <w:rFonts w:ascii="Times New Roman" w:hAnsi="Times New Roman"/>
          <w:bCs/>
        </w:rPr>
        <w:t>č</w:t>
      </w:r>
      <w:r w:rsidRPr="00930E2B">
        <w:rPr>
          <w:rFonts w:ascii="Times New Roman" w:hAnsi="Times New Roman"/>
          <w:bCs/>
          <w:lang w:val="en-GB"/>
        </w:rPr>
        <w:t>kikredit</w:t>
      </w:r>
      <w:r w:rsidRPr="00930E2B">
        <w:rPr>
          <w:rFonts w:ascii="Times New Roman" w:hAnsi="Times New Roman"/>
          <w:bCs/>
        </w:rPr>
        <w:t xml:space="preserve"> / “</w:t>
      </w:r>
      <w:r w:rsidRPr="00930E2B">
        <w:rPr>
          <w:rFonts w:ascii="Times New Roman" w:hAnsi="Times New Roman"/>
          <w:bCs/>
          <w:lang w:val="en-GB"/>
        </w:rPr>
        <w:t>tradecredit</w:t>
      </w:r>
      <w:r w:rsidRPr="00930E2B">
        <w:rPr>
          <w:rFonts w:ascii="Times New Roman" w:hAnsi="Times New Roman"/>
          <w:bCs/>
        </w:rPr>
        <w:t>”/</w:t>
      </w:r>
      <w:r w:rsidRPr="00930E2B">
        <w:rPr>
          <w:rFonts w:ascii="Times New Roman" w:hAnsi="Times New Roman"/>
          <w:lang w:val="en-GB"/>
        </w:rPr>
        <w:t>jekredit</w:t>
      </w:r>
      <w:r w:rsidRPr="00930E2B">
        <w:rPr>
          <w:rFonts w:ascii="Times New Roman" w:hAnsi="Times New Roman"/>
        </w:rPr>
        <w:t xml:space="preserve"> š</w:t>
      </w:r>
      <w:r w:rsidRPr="00930E2B">
        <w:rPr>
          <w:rFonts w:ascii="Times New Roman" w:hAnsi="Times New Roman"/>
          <w:lang w:val="en-GB"/>
        </w:rPr>
        <w:t>togadobavlja</w:t>
      </w:r>
      <w:r w:rsidRPr="00930E2B">
        <w:rPr>
          <w:rFonts w:ascii="Times New Roman" w:hAnsi="Times New Roman"/>
        </w:rPr>
        <w:t>č</w:t>
      </w:r>
      <w:r w:rsidRPr="00930E2B">
        <w:rPr>
          <w:rFonts w:ascii="Times New Roman" w:hAnsi="Times New Roman"/>
          <w:lang w:val="en-GB"/>
        </w:rPr>
        <w:t>iodobravajukupcimaisporu</w:t>
      </w:r>
      <w:r w:rsidRPr="00930E2B">
        <w:rPr>
          <w:rFonts w:ascii="Times New Roman" w:hAnsi="Times New Roman"/>
        </w:rPr>
        <w:t>č</w:t>
      </w:r>
      <w:r w:rsidRPr="00930E2B">
        <w:rPr>
          <w:rFonts w:ascii="Times New Roman" w:hAnsi="Times New Roman"/>
          <w:lang w:val="en-GB"/>
        </w:rPr>
        <w:t>uju</w:t>
      </w:r>
      <w:r w:rsidRPr="00930E2B">
        <w:rPr>
          <w:rFonts w:ascii="Times New Roman" w:hAnsi="Times New Roman"/>
        </w:rPr>
        <w:t>ć</w:t>
      </w:r>
      <w:r w:rsidRPr="00930E2B">
        <w:rPr>
          <w:rFonts w:ascii="Times New Roman" w:hAnsi="Times New Roman"/>
          <w:lang w:val="en-GB"/>
        </w:rPr>
        <w:t>iimrobuuzmogu</w:t>
      </w:r>
      <w:r w:rsidRPr="00930E2B">
        <w:rPr>
          <w:rFonts w:ascii="Times New Roman" w:hAnsi="Times New Roman"/>
        </w:rPr>
        <w:t>ć</w:t>
      </w:r>
      <w:r w:rsidRPr="00930E2B">
        <w:rPr>
          <w:rFonts w:ascii="Times New Roman" w:hAnsi="Times New Roman"/>
          <w:lang w:val="en-GB"/>
        </w:rPr>
        <w:t>nostnaknadnogpla</w:t>
      </w:r>
      <w:r w:rsidRPr="00930E2B">
        <w:rPr>
          <w:rFonts w:ascii="Times New Roman" w:hAnsi="Times New Roman"/>
        </w:rPr>
        <w:t>ć</w:t>
      </w:r>
      <w:r w:rsidRPr="00930E2B">
        <w:rPr>
          <w:rFonts w:ascii="Times New Roman" w:hAnsi="Times New Roman"/>
          <w:lang w:val="en-GB"/>
        </w:rPr>
        <w:t>anjaunutarodobrenograzdoblja</w:t>
      </w:r>
      <w:r w:rsidRPr="00930E2B">
        <w:rPr>
          <w:rFonts w:ascii="Times New Roman" w:hAnsi="Times New Roman"/>
        </w:rPr>
        <w:t xml:space="preserve">. </w:t>
      </w:r>
      <w:r w:rsidRPr="00930E2B">
        <w:rPr>
          <w:rFonts w:ascii="Times New Roman" w:hAnsi="Times New Roman"/>
          <w:lang w:val="en-GB"/>
        </w:rPr>
        <w:t>Trgova</w:t>
      </w:r>
      <w:r w:rsidRPr="00930E2B">
        <w:rPr>
          <w:rFonts w:ascii="Times New Roman" w:hAnsi="Times New Roman"/>
        </w:rPr>
        <w:t>č</w:t>
      </w:r>
      <w:r w:rsidRPr="00930E2B">
        <w:rPr>
          <w:rFonts w:ascii="Times New Roman" w:hAnsi="Times New Roman"/>
          <w:lang w:val="en-GB"/>
        </w:rPr>
        <w:t>kikreditubitinastajenatemeljunarud</w:t>
      </w:r>
      <w:r w:rsidRPr="00930E2B">
        <w:rPr>
          <w:rFonts w:ascii="Times New Roman" w:hAnsi="Times New Roman"/>
        </w:rPr>
        <w:t>ž</w:t>
      </w:r>
      <w:r w:rsidRPr="00930E2B">
        <w:rPr>
          <w:rFonts w:ascii="Times New Roman" w:hAnsi="Times New Roman"/>
          <w:lang w:val="en-GB"/>
        </w:rPr>
        <w:t>bekojeodre</w:t>
      </w:r>
      <w:r w:rsidRPr="00930E2B">
        <w:rPr>
          <w:rFonts w:ascii="Times New Roman" w:hAnsi="Times New Roman"/>
        </w:rPr>
        <w:t>đ</w:t>
      </w:r>
      <w:r w:rsidRPr="00930E2B">
        <w:rPr>
          <w:rFonts w:ascii="Times New Roman" w:hAnsi="Times New Roman"/>
          <w:lang w:val="en-GB"/>
        </w:rPr>
        <w:t>enopoduze</w:t>
      </w:r>
      <w:r w:rsidRPr="00930E2B">
        <w:rPr>
          <w:rFonts w:ascii="Times New Roman" w:hAnsi="Times New Roman"/>
        </w:rPr>
        <w:t>ć</w:t>
      </w:r>
      <w:r w:rsidRPr="00930E2B">
        <w:rPr>
          <w:rFonts w:ascii="Times New Roman" w:hAnsi="Times New Roman"/>
          <w:lang w:val="en-GB"/>
        </w:rPr>
        <w:t>eispostavljadobavlja</w:t>
      </w:r>
      <w:r w:rsidRPr="00930E2B">
        <w:rPr>
          <w:rFonts w:ascii="Times New Roman" w:hAnsi="Times New Roman"/>
        </w:rPr>
        <w:t>č</w:t>
      </w:r>
      <w:r w:rsidRPr="00930E2B">
        <w:rPr>
          <w:rFonts w:ascii="Times New Roman" w:hAnsi="Times New Roman"/>
          <w:lang w:val="en-GB"/>
        </w:rPr>
        <w:t>uzaodre</w:t>
      </w:r>
      <w:r w:rsidRPr="00930E2B">
        <w:rPr>
          <w:rFonts w:ascii="Times New Roman" w:hAnsi="Times New Roman"/>
        </w:rPr>
        <w:t>đ</w:t>
      </w:r>
      <w:r w:rsidRPr="00930E2B">
        <w:rPr>
          <w:rFonts w:ascii="Times New Roman" w:hAnsi="Times New Roman"/>
          <w:lang w:val="en-GB"/>
        </w:rPr>
        <w:t>enurobuiliobavljanjeusluga</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rPr>
        <w:t>O</w:t>
      </w:r>
      <w:r w:rsidRPr="00930E2B">
        <w:rPr>
          <w:rFonts w:ascii="Times New Roman" w:hAnsi="Times New Roman"/>
          <w:lang w:val="en-GB"/>
        </w:rPr>
        <w:t>bi</w:t>
      </w:r>
      <w:r w:rsidRPr="00930E2B">
        <w:rPr>
          <w:rFonts w:ascii="Times New Roman" w:hAnsi="Times New Roman"/>
        </w:rPr>
        <w:t>č</w:t>
      </w:r>
      <w:r w:rsidRPr="00930E2B">
        <w:rPr>
          <w:rFonts w:ascii="Times New Roman" w:hAnsi="Times New Roman"/>
          <w:lang w:val="en-GB"/>
        </w:rPr>
        <w:t>nokaddobavlja</w:t>
      </w:r>
      <w:r w:rsidRPr="00930E2B">
        <w:rPr>
          <w:rFonts w:ascii="Times New Roman" w:hAnsi="Times New Roman"/>
        </w:rPr>
        <w:t xml:space="preserve">č </w:t>
      </w:r>
      <w:r w:rsidRPr="00930E2B">
        <w:rPr>
          <w:rFonts w:ascii="Times New Roman" w:hAnsi="Times New Roman"/>
          <w:lang w:val="en-GB"/>
        </w:rPr>
        <w:t>isporu</w:t>
      </w:r>
      <w:r w:rsidRPr="00930E2B">
        <w:rPr>
          <w:rFonts w:ascii="Times New Roman" w:hAnsi="Times New Roman"/>
        </w:rPr>
        <w:t>č</w:t>
      </w:r>
      <w:r w:rsidRPr="00930E2B">
        <w:rPr>
          <w:rFonts w:ascii="Times New Roman" w:hAnsi="Times New Roman"/>
          <w:lang w:val="en-GB"/>
        </w:rPr>
        <w:t>irobuili</w:t>
      </w:r>
      <w:r w:rsidRPr="00930E2B">
        <w:rPr>
          <w:rFonts w:ascii="Times New Roman" w:hAnsi="Times New Roman"/>
        </w:rPr>
        <w:t xml:space="preserve"> obav</w:t>
      </w:r>
      <w:r w:rsidRPr="00930E2B">
        <w:rPr>
          <w:rFonts w:ascii="Times New Roman" w:hAnsi="Times New Roman"/>
          <w:lang w:val="en-GB"/>
        </w:rPr>
        <w:t>iodre</w:t>
      </w:r>
      <w:r w:rsidRPr="00930E2B">
        <w:rPr>
          <w:rFonts w:ascii="Times New Roman" w:hAnsi="Times New Roman"/>
        </w:rPr>
        <w:t>đ</w:t>
      </w:r>
      <w:r w:rsidRPr="00930E2B">
        <w:rPr>
          <w:rFonts w:ascii="Times New Roman" w:hAnsi="Times New Roman"/>
          <w:lang w:val="en-GB"/>
        </w:rPr>
        <w:t>enuuslugu</w:t>
      </w:r>
      <w:r w:rsidRPr="00930E2B">
        <w:rPr>
          <w:rFonts w:ascii="Times New Roman" w:hAnsi="Times New Roman"/>
        </w:rPr>
        <w:t xml:space="preserve">, </w:t>
      </w:r>
      <w:r w:rsidRPr="00930E2B">
        <w:rPr>
          <w:rFonts w:ascii="Times New Roman" w:hAnsi="Times New Roman"/>
          <w:lang w:val="en-GB"/>
        </w:rPr>
        <w:t>ispostavljafakturukupcu</w:t>
      </w:r>
      <w:r w:rsidRPr="00930E2B">
        <w:rPr>
          <w:rFonts w:ascii="Times New Roman" w:hAnsi="Times New Roman"/>
        </w:rPr>
        <w:t xml:space="preserve">, </w:t>
      </w:r>
      <w:r w:rsidRPr="00930E2B">
        <w:rPr>
          <w:rFonts w:ascii="Times New Roman" w:hAnsi="Times New Roman"/>
          <w:lang w:val="en-GB"/>
        </w:rPr>
        <w:t>pri</w:t>
      </w:r>
      <w:r w:rsidRPr="00930E2B">
        <w:rPr>
          <w:rFonts w:ascii="Times New Roman" w:hAnsi="Times New Roman"/>
        </w:rPr>
        <w:t xml:space="preserve"> č</w:t>
      </w:r>
      <w:r w:rsidRPr="00930E2B">
        <w:rPr>
          <w:rFonts w:ascii="Times New Roman" w:hAnsi="Times New Roman"/>
          <w:lang w:val="en-GB"/>
        </w:rPr>
        <w:t>emuodobravaodga</w:t>
      </w:r>
      <w:r w:rsidRPr="00930E2B">
        <w:rPr>
          <w:rFonts w:ascii="Times New Roman" w:hAnsi="Times New Roman"/>
        </w:rPr>
        <w:t>đ</w:t>
      </w:r>
      <w:r w:rsidRPr="00930E2B">
        <w:rPr>
          <w:rFonts w:ascii="Times New Roman" w:hAnsi="Times New Roman"/>
          <w:lang w:val="en-GB"/>
        </w:rPr>
        <w:t>anjenaplatedoizvjesnogdatuma</w:t>
      </w:r>
      <w:r w:rsidRPr="00930E2B">
        <w:rPr>
          <w:rFonts w:ascii="Times New Roman" w:hAnsi="Times New Roman"/>
        </w:rPr>
        <w:t xml:space="preserve">. </w:t>
      </w:r>
      <w:r w:rsidRPr="00930E2B">
        <w:rPr>
          <w:rFonts w:ascii="Times New Roman" w:hAnsi="Times New Roman"/>
          <w:lang w:val="en-GB"/>
        </w:rPr>
        <w:t>Dakle</w:t>
      </w:r>
      <w:r w:rsidRPr="00930E2B">
        <w:rPr>
          <w:rFonts w:ascii="Times New Roman" w:hAnsi="Times New Roman"/>
        </w:rPr>
        <w:t xml:space="preserve">, </w:t>
      </w:r>
      <w:r w:rsidRPr="00930E2B">
        <w:rPr>
          <w:rFonts w:ascii="Times New Roman" w:hAnsi="Times New Roman"/>
          <w:lang w:val="en-GB"/>
        </w:rPr>
        <w:t>trgova</w:t>
      </w:r>
      <w:r w:rsidRPr="00930E2B">
        <w:rPr>
          <w:rFonts w:ascii="Times New Roman" w:hAnsi="Times New Roman"/>
        </w:rPr>
        <w:t>č</w:t>
      </w:r>
      <w:r w:rsidRPr="00930E2B">
        <w:rPr>
          <w:rFonts w:ascii="Times New Roman" w:hAnsi="Times New Roman"/>
          <w:lang w:val="en-GB"/>
        </w:rPr>
        <w:t>kikreditpredstavljaoblikkratkoro</w:t>
      </w:r>
      <w:r w:rsidRPr="00930E2B">
        <w:rPr>
          <w:rFonts w:ascii="Times New Roman" w:hAnsi="Times New Roman"/>
        </w:rPr>
        <w:t>č</w:t>
      </w:r>
      <w:r w:rsidRPr="00930E2B">
        <w:rPr>
          <w:rFonts w:ascii="Times New Roman" w:hAnsi="Times New Roman"/>
          <w:lang w:val="en-GB"/>
        </w:rPr>
        <w:t>nogizvorafinanciranjakojitrajeodtrenutkaprimitkafakturedotrenutkanjenenaplate</w:t>
      </w:r>
      <w:r w:rsidRPr="00930E2B">
        <w:rPr>
          <w:rFonts w:ascii="Times New Roman" w:hAnsi="Times New Roman"/>
        </w:rPr>
        <w:t xml:space="preserve">. </w:t>
      </w:r>
    </w:p>
    <w:p w:rsidR="00C018D4" w:rsidRPr="00930E2B" w:rsidRDefault="00C018D4" w:rsidP="00C018D4">
      <w:pPr>
        <w:jc w:val="both"/>
        <w:rPr>
          <w:rFonts w:ascii="Times New Roman" w:hAnsi="Times New Roman"/>
          <w:u w:val="single"/>
        </w:rPr>
      </w:pPr>
      <w:r w:rsidRPr="00930E2B">
        <w:rPr>
          <w:rFonts w:ascii="Times New Roman" w:hAnsi="Times New Roman"/>
        </w:rPr>
        <w:t>a) razloge za korištenje trgovačkog kredita</w:t>
      </w:r>
    </w:p>
    <w:p w:rsidR="00C018D4" w:rsidRPr="00930E2B" w:rsidRDefault="00C018D4" w:rsidP="002B7632">
      <w:pPr>
        <w:numPr>
          <w:ilvl w:val="0"/>
          <w:numId w:val="27"/>
        </w:numPr>
        <w:spacing w:after="0" w:line="240" w:lineRule="auto"/>
        <w:jc w:val="both"/>
        <w:rPr>
          <w:rFonts w:ascii="Times New Roman" w:hAnsi="Times New Roman"/>
        </w:rPr>
      </w:pPr>
      <w:r w:rsidRPr="00930E2B">
        <w:rPr>
          <w:rFonts w:ascii="Times New Roman" w:hAnsi="Times New Roman"/>
        </w:rPr>
        <w:t>prikladnost, dostupnost, cijena kapitala</w:t>
      </w:r>
    </w:p>
    <w:p w:rsidR="00C018D4" w:rsidRPr="00930E2B" w:rsidRDefault="00C018D4" w:rsidP="00C018D4">
      <w:pPr>
        <w:jc w:val="both"/>
        <w:rPr>
          <w:rFonts w:ascii="Times New Roman" w:hAnsi="Times New Roman"/>
        </w:rPr>
      </w:pPr>
      <w:r w:rsidRPr="00930E2B">
        <w:rPr>
          <w:rFonts w:ascii="Times New Roman" w:hAnsi="Times New Roman"/>
        </w:rPr>
        <w:t>b)razloge za odobravanje trgovačkog kredita</w:t>
      </w:r>
    </w:p>
    <w:p w:rsidR="00C018D4" w:rsidRPr="00930E2B" w:rsidRDefault="00C018D4" w:rsidP="002B7632">
      <w:pPr>
        <w:numPr>
          <w:ilvl w:val="0"/>
          <w:numId w:val="26"/>
        </w:numPr>
        <w:spacing w:after="0" w:line="240" w:lineRule="auto"/>
        <w:jc w:val="both"/>
        <w:rPr>
          <w:rFonts w:ascii="Times New Roman" w:hAnsi="Times New Roman"/>
        </w:rPr>
      </w:pPr>
      <w:r w:rsidRPr="00930E2B">
        <w:rPr>
          <w:rFonts w:ascii="Times New Roman" w:hAnsi="Times New Roman"/>
        </w:rPr>
        <w:t xml:space="preserve">ostvarenje povećanog neto dobitka </w:t>
      </w:r>
    </w:p>
    <w:p w:rsidR="00C018D4" w:rsidRPr="00930E2B" w:rsidRDefault="00C018D4" w:rsidP="002B7632">
      <w:pPr>
        <w:numPr>
          <w:ilvl w:val="0"/>
          <w:numId w:val="26"/>
        </w:numPr>
        <w:spacing w:after="0" w:line="240" w:lineRule="auto"/>
        <w:jc w:val="both"/>
        <w:rPr>
          <w:rFonts w:ascii="Times New Roman" w:hAnsi="Times New Roman"/>
        </w:rPr>
      </w:pPr>
      <w:r w:rsidRPr="00930E2B">
        <w:rPr>
          <w:rFonts w:ascii="Times New Roman" w:hAnsi="Times New Roman"/>
        </w:rPr>
        <w:t>poslovnih običaja</w:t>
      </w:r>
    </w:p>
    <w:p w:rsidR="00C018D4" w:rsidRPr="00930E2B" w:rsidRDefault="00C018D4" w:rsidP="00C018D4">
      <w:pPr>
        <w:jc w:val="both"/>
        <w:rPr>
          <w:rFonts w:ascii="Times New Roman" w:eastAsia="Arial Unicode MS" w:hAnsi="Times New Roman"/>
          <w:vanish/>
        </w:rPr>
      </w:pPr>
    </w:p>
    <w:p w:rsidR="00C018D4" w:rsidRPr="00930E2B" w:rsidRDefault="00C018D4" w:rsidP="00C018D4">
      <w:pPr>
        <w:rPr>
          <w:rFonts w:ascii="Times New Roman" w:hAnsi="Times New Roman"/>
        </w:rPr>
      </w:pPr>
    </w:p>
    <w:p w:rsidR="00C018D4" w:rsidRPr="00930E2B" w:rsidRDefault="00C018D4" w:rsidP="00C018D4">
      <w:pPr>
        <w:rPr>
          <w:rFonts w:ascii="Times New Roman" w:eastAsia="Arial Unicode MS" w:hAnsi="Times New Roman"/>
          <w:b/>
          <w:u w:val="single"/>
        </w:rPr>
      </w:pPr>
      <w:r w:rsidRPr="00930E2B">
        <w:rPr>
          <w:rFonts w:ascii="Times New Roman" w:hAnsi="Times New Roman"/>
          <w:b/>
          <w:u w:val="single"/>
        </w:rPr>
        <w:t>43.Čimbenici koji određuju visinu trg. kredita</w:t>
      </w:r>
    </w:p>
    <w:p w:rsidR="00C018D4" w:rsidRPr="00930E2B" w:rsidRDefault="00C018D4" w:rsidP="00C018D4">
      <w:pPr>
        <w:jc w:val="both"/>
        <w:rPr>
          <w:rFonts w:ascii="Times New Roman" w:hAnsi="Times New Roman"/>
        </w:rPr>
      </w:pPr>
      <w:r w:rsidRPr="00930E2B">
        <w:rPr>
          <w:rFonts w:ascii="Times New Roman" w:hAnsi="Times New Roman"/>
          <w:shadow/>
        </w:rPr>
        <w:t>a) sa stajališta dužnika</w:t>
      </w:r>
    </w:p>
    <w:p w:rsidR="00C018D4" w:rsidRPr="00930E2B" w:rsidRDefault="00C018D4" w:rsidP="002B7632">
      <w:pPr>
        <w:numPr>
          <w:ilvl w:val="0"/>
          <w:numId w:val="29"/>
        </w:numPr>
        <w:spacing w:after="0" w:line="240" w:lineRule="auto"/>
        <w:jc w:val="both"/>
        <w:rPr>
          <w:rFonts w:ascii="Times New Roman" w:eastAsia="Arial Unicode MS" w:hAnsi="Times New Roman"/>
        </w:rPr>
      </w:pPr>
      <w:r w:rsidRPr="00930E2B">
        <w:rPr>
          <w:rFonts w:ascii="Times New Roman" w:hAnsi="Times New Roman"/>
        </w:rPr>
        <w:t xml:space="preserve">Sezonske oscilacije zaliha </w:t>
      </w:r>
    </w:p>
    <w:p w:rsidR="00C018D4" w:rsidRPr="00930E2B" w:rsidRDefault="00C018D4" w:rsidP="002B7632">
      <w:pPr>
        <w:numPr>
          <w:ilvl w:val="0"/>
          <w:numId w:val="29"/>
        </w:numPr>
        <w:spacing w:after="0" w:line="240" w:lineRule="auto"/>
        <w:jc w:val="both"/>
        <w:rPr>
          <w:rFonts w:ascii="Times New Roman" w:hAnsi="Times New Roman"/>
        </w:rPr>
      </w:pPr>
      <w:r w:rsidRPr="00930E2B">
        <w:rPr>
          <w:rFonts w:ascii="Times New Roman" w:hAnsi="Times New Roman"/>
        </w:rPr>
        <w:t xml:space="preserve">Vrsta poslovne aktivnosti </w:t>
      </w:r>
    </w:p>
    <w:p w:rsidR="00C018D4" w:rsidRPr="00930E2B" w:rsidRDefault="00C018D4" w:rsidP="002B7632">
      <w:pPr>
        <w:numPr>
          <w:ilvl w:val="0"/>
          <w:numId w:val="29"/>
        </w:numPr>
        <w:spacing w:after="0" w:line="240" w:lineRule="auto"/>
        <w:jc w:val="both"/>
        <w:rPr>
          <w:rFonts w:ascii="Times New Roman" w:hAnsi="Times New Roman"/>
        </w:rPr>
      </w:pPr>
      <w:r w:rsidRPr="00930E2B">
        <w:rPr>
          <w:rFonts w:ascii="Times New Roman" w:hAnsi="Times New Roman"/>
        </w:rPr>
        <w:t xml:space="preserve">Veličina poduzeća </w:t>
      </w:r>
    </w:p>
    <w:p w:rsidR="00C018D4" w:rsidRPr="00930E2B" w:rsidRDefault="00C018D4" w:rsidP="002B7632">
      <w:pPr>
        <w:numPr>
          <w:ilvl w:val="0"/>
          <w:numId w:val="29"/>
        </w:numPr>
        <w:spacing w:after="0" w:line="240" w:lineRule="auto"/>
        <w:jc w:val="both"/>
        <w:rPr>
          <w:rFonts w:ascii="Times New Roman" w:hAnsi="Times New Roman"/>
        </w:rPr>
      </w:pPr>
      <w:r w:rsidRPr="00930E2B">
        <w:rPr>
          <w:rFonts w:ascii="Times New Roman" w:hAnsi="Times New Roman"/>
        </w:rPr>
        <w:t>Solventnost</w:t>
      </w:r>
    </w:p>
    <w:p w:rsidR="00C018D4" w:rsidRPr="00930E2B" w:rsidRDefault="00C018D4" w:rsidP="00C018D4">
      <w:pPr>
        <w:jc w:val="both"/>
        <w:rPr>
          <w:rFonts w:ascii="Times New Roman" w:hAnsi="Times New Roman"/>
        </w:rPr>
      </w:pPr>
      <w:r w:rsidRPr="00930E2B">
        <w:rPr>
          <w:rFonts w:ascii="Times New Roman" w:hAnsi="Times New Roman"/>
          <w:shadow/>
        </w:rPr>
        <w:t>b)sa stajališta vjerovnika</w:t>
      </w:r>
      <w:r w:rsidRPr="00930E2B">
        <w:rPr>
          <w:rFonts w:ascii="Times New Roman" w:hAnsi="Times New Roman"/>
        </w:rPr>
        <w:tab/>
      </w:r>
    </w:p>
    <w:p w:rsidR="00C018D4" w:rsidRPr="00930E2B" w:rsidRDefault="00C018D4" w:rsidP="002B7632">
      <w:pPr>
        <w:numPr>
          <w:ilvl w:val="0"/>
          <w:numId w:val="28"/>
        </w:numPr>
        <w:spacing w:after="0" w:line="240" w:lineRule="auto"/>
        <w:jc w:val="both"/>
        <w:rPr>
          <w:rFonts w:ascii="Times New Roman" w:eastAsia="Arial Unicode MS" w:hAnsi="Times New Roman"/>
        </w:rPr>
      </w:pPr>
      <w:r w:rsidRPr="00930E2B">
        <w:rPr>
          <w:rFonts w:ascii="Times New Roman" w:hAnsi="Times New Roman"/>
        </w:rPr>
        <w:t xml:space="preserve">Kreditni položaj dužnika i vjerovnikova motivacija </w:t>
      </w:r>
    </w:p>
    <w:p w:rsidR="00C018D4" w:rsidRPr="00930E2B" w:rsidRDefault="00C018D4" w:rsidP="002B7632">
      <w:pPr>
        <w:numPr>
          <w:ilvl w:val="0"/>
          <w:numId w:val="28"/>
        </w:numPr>
        <w:spacing w:after="0" w:line="240" w:lineRule="auto"/>
        <w:jc w:val="both"/>
        <w:rPr>
          <w:rFonts w:ascii="Times New Roman" w:hAnsi="Times New Roman"/>
        </w:rPr>
      </w:pPr>
      <w:r w:rsidRPr="00930E2B">
        <w:rPr>
          <w:rFonts w:ascii="Times New Roman" w:hAnsi="Times New Roman"/>
        </w:rPr>
        <w:t xml:space="preserve">Trgovački običaji </w:t>
      </w:r>
    </w:p>
    <w:p w:rsidR="00C018D4" w:rsidRPr="00930E2B" w:rsidRDefault="00C018D4" w:rsidP="002B7632">
      <w:pPr>
        <w:numPr>
          <w:ilvl w:val="0"/>
          <w:numId w:val="28"/>
        </w:numPr>
        <w:spacing w:after="0" w:line="240" w:lineRule="auto"/>
        <w:jc w:val="both"/>
        <w:rPr>
          <w:rFonts w:ascii="Times New Roman" w:hAnsi="Times New Roman"/>
        </w:rPr>
      </w:pPr>
      <w:r w:rsidRPr="00930E2B">
        <w:rPr>
          <w:rFonts w:ascii="Times New Roman" w:hAnsi="Times New Roman"/>
        </w:rPr>
        <w:lastRenderedPageBreak/>
        <w:t xml:space="preserve">Dostupnost potrebnih novčanih sredstava vjerovniku </w:t>
      </w:r>
    </w:p>
    <w:p w:rsidR="00C018D4" w:rsidRPr="00930E2B" w:rsidRDefault="00C018D4" w:rsidP="002B7632">
      <w:pPr>
        <w:numPr>
          <w:ilvl w:val="0"/>
          <w:numId w:val="28"/>
        </w:numPr>
        <w:spacing w:after="0" w:line="240" w:lineRule="auto"/>
        <w:jc w:val="both"/>
        <w:rPr>
          <w:rFonts w:ascii="Times New Roman" w:hAnsi="Times New Roman"/>
          <w:b/>
          <w:bCs/>
        </w:rPr>
      </w:pPr>
      <w:r w:rsidRPr="00930E2B">
        <w:rPr>
          <w:rFonts w:ascii="Times New Roman" w:hAnsi="Times New Roman"/>
        </w:rPr>
        <w:t>Potreba za prodajom</w:t>
      </w:r>
    </w:p>
    <w:p w:rsidR="00C018D4" w:rsidRPr="00930E2B" w:rsidRDefault="00C018D4" w:rsidP="00C018D4">
      <w:pPr>
        <w:spacing w:after="0" w:line="240" w:lineRule="auto"/>
        <w:ind w:left="705"/>
        <w:jc w:val="both"/>
        <w:rPr>
          <w:rFonts w:ascii="Times New Roman" w:hAnsi="Times New Roman"/>
          <w:b/>
          <w:bCs/>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t>44. Klasifikacija trg. termina; razlika između trg. i količinskog popusta</w:t>
      </w:r>
    </w:p>
    <w:p w:rsidR="00C018D4" w:rsidRPr="00930E2B" w:rsidRDefault="00C018D4" w:rsidP="00C018D4">
      <w:pPr>
        <w:jc w:val="both"/>
        <w:rPr>
          <w:rFonts w:ascii="Times New Roman" w:eastAsia="Arial Unicode MS" w:hAnsi="Times New Roman"/>
        </w:rPr>
      </w:pPr>
      <w:r w:rsidRPr="00930E2B">
        <w:rPr>
          <w:rFonts w:ascii="Times New Roman" w:hAnsi="Times New Roman"/>
        </w:rPr>
        <w:t>Kreditni termini mogu se klasificirati na:</w:t>
      </w:r>
    </w:p>
    <w:p w:rsidR="00C018D4" w:rsidRPr="00930E2B" w:rsidRDefault="00C018D4" w:rsidP="00C018D4">
      <w:pPr>
        <w:jc w:val="both"/>
        <w:rPr>
          <w:rFonts w:ascii="Times New Roman" w:hAnsi="Times New Roman"/>
        </w:rPr>
      </w:pPr>
      <w:r w:rsidRPr="00930E2B">
        <w:rPr>
          <w:rFonts w:ascii="Times New Roman" w:hAnsi="Times New Roman"/>
        </w:rPr>
        <w:tab/>
        <w:t>a) Plaćanje unaprijed ( Cash before delivery ) – ne podrazumijeva kreditiranje jer kupac mora prvo platiti robu prije preuzimanja.</w:t>
      </w:r>
    </w:p>
    <w:p w:rsidR="00C018D4" w:rsidRPr="00930E2B" w:rsidRDefault="00C018D4" w:rsidP="00C018D4">
      <w:pPr>
        <w:jc w:val="both"/>
        <w:rPr>
          <w:rFonts w:ascii="Times New Roman" w:hAnsi="Times New Roman"/>
        </w:rPr>
      </w:pPr>
      <w:r w:rsidRPr="00930E2B">
        <w:rPr>
          <w:rFonts w:ascii="Times New Roman" w:hAnsi="Times New Roman"/>
        </w:rPr>
        <w:tab/>
        <w:t>b) Plaćanje prilikom isporuke ( Signating bill of lading ) – se koristi u prijevozu robe pomorskim putem. Prodavač šalje brodski tovarni list banci kupca koji je od nje otkupljuje i uručuje brodaru prilikom preuzimanja robe.</w:t>
      </w:r>
    </w:p>
    <w:p w:rsidR="00C018D4" w:rsidRPr="00930E2B" w:rsidRDefault="00C018D4" w:rsidP="00C018D4">
      <w:pPr>
        <w:jc w:val="both"/>
        <w:rPr>
          <w:rFonts w:ascii="Times New Roman" w:hAnsi="Times New Roman"/>
        </w:rPr>
      </w:pPr>
      <w:r w:rsidRPr="00930E2B">
        <w:rPr>
          <w:rFonts w:ascii="Times New Roman" w:hAnsi="Times New Roman"/>
        </w:rPr>
        <w:tab/>
        <w:t>c) Plaćanje u gotovom ( Cash ) – podrazumijeva plaćanje nakon isporučene robe.</w:t>
      </w:r>
    </w:p>
    <w:p w:rsidR="00C018D4" w:rsidRPr="00930E2B" w:rsidRDefault="00C018D4" w:rsidP="00C018D4">
      <w:pPr>
        <w:jc w:val="both"/>
        <w:rPr>
          <w:rFonts w:ascii="Times New Roman" w:hAnsi="Times New Roman"/>
        </w:rPr>
      </w:pPr>
      <w:r w:rsidRPr="00930E2B">
        <w:rPr>
          <w:rFonts w:ascii="Times New Roman" w:hAnsi="Times New Roman"/>
        </w:rPr>
        <w:tab/>
        <w:t>d) Odgodu plaćanja ( 5/ 3O / 6O  ili  5/  3O ) – može značiti plaćanje računa nakon prodaje isporučene robe i taj termin obično kreće od datuma izdavanja računa.</w:t>
      </w:r>
    </w:p>
    <w:p w:rsidR="00C018D4" w:rsidRPr="00930E2B" w:rsidRDefault="00C018D4" w:rsidP="00C018D4">
      <w:pPr>
        <w:jc w:val="both"/>
        <w:rPr>
          <w:rFonts w:ascii="Times New Roman" w:hAnsi="Times New Roman"/>
        </w:rPr>
      </w:pPr>
      <w:r w:rsidRPr="00930E2B">
        <w:rPr>
          <w:rFonts w:ascii="Times New Roman" w:hAnsi="Times New Roman"/>
        </w:rPr>
        <w:tab/>
        <w:t xml:space="preserve">e) Valutiranje ( 6O  ili 9O  dana )  – podrazumijeva da se na računu za isporučenu robu ispisuje kasniji datum od datuma stvarne isporuke robe. </w:t>
      </w:r>
    </w:p>
    <w:p w:rsidR="00C018D4" w:rsidRPr="00930E2B" w:rsidRDefault="00C018D4" w:rsidP="00C018D4">
      <w:pPr>
        <w:jc w:val="both"/>
        <w:rPr>
          <w:rFonts w:ascii="Times New Roman" w:hAnsi="Times New Roman"/>
        </w:rPr>
      </w:pPr>
      <w:r w:rsidRPr="00930E2B">
        <w:rPr>
          <w:rFonts w:ascii="Times New Roman" w:hAnsi="Times New Roman"/>
        </w:rPr>
        <w:tab/>
        <w:t>f) Ostali termini– npr. naznake: kraj mjeseca, sredina mjeseca, itd. što predstavlja valutiranje jer se vrijeme ne počinje računati od datuma navedenog na računu nego od npr. kraja mjeseca, sredine mjeseca, itd</w:t>
      </w:r>
    </w:p>
    <w:p w:rsidR="00C018D4" w:rsidRPr="00930E2B" w:rsidRDefault="00C018D4" w:rsidP="00C018D4">
      <w:pPr>
        <w:jc w:val="both"/>
        <w:rPr>
          <w:rFonts w:ascii="Times New Roman" w:eastAsia="Arial Unicode MS" w:hAnsi="Times New Roman"/>
        </w:rPr>
      </w:pPr>
      <w:r w:rsidRPr="00930E2B">
        <w:rPr>
          <w:rFonts w:ascii="Times New Roman" w:hAnsi="Times New Roman"/>
        </w:rPr>
        <w:t>Popusti za prijevremeno plaćanje:</w:t>
      </w:r>
    </w:p>
    <w:p w:rsidR="00C018D4" w:rsidRPr="00930E2B" w:rsidRDefault="00C018D4" w:rsidP="002B7632">
      <w:pPr>
        <w:numPr>
          <w:ilvl w:val="0"/>
          <w:numId w:val="84"/>
        </w:numPr>
        <w:spacing w:after="0" w:line="240" w:lineRule="auto"/>
        <w:jc w:val="both"/>
        <w:rPr>
          <w:rFonts w:ascii="Times New Roman" w:hAnsi="Times New Roman"/>
        </w:rPr>
      </w:pPr>
      <w:r w:rsidRPr="00930E2B">
        <w:rPr>
          <w:rFonts w:ascii="Times New Roman" w:hAnsi="Times New Roman"/>
        </w:rPr>
        <w:t>Trgovački popust  ( Trade discount )</w:t>
      </w:r>
    </w:p>
    <w:p w:rsidR="00C018D4" w:rsidRPr="00930E2B" w:rsidRDefault="00C018D4" w:rsidP="002B7632">
      <w:pPr>
        <w:numPr>
          <w:ilvl w:val="0"/>
          <w:numId w:val="84"/>
        </w:numPr>
        <w:spacing w:after="0" w:line="240" w:lineRule="auto"/>
        <w:jc w:val="both"/>
        <w:rPr>
          <w:rFonts w:ascii="Times New Roman" w:hAnsi="Times New Roman"/>
          <w:vanish/>
        </w:rPr>
      </w:pPr>
      <w:r w:rsidRPr="00930E2B">
        <w:rPr>
          <w:rFonts w:ascii="Times New Roman" w:hAnsi="Times New Roman"/>
        </w:rPr>
        <w:t>Količinski discount ( Quantity discount )</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To je novčani iznos koji se odbija od cijene ako se račun prijevremeno podmiri. Razlika je u odnosu na trgovački popust koji podrazumijeva ponudu različitih cjenika različitim skupinama kupaca, a količinski popust predstavlja popust kada kupci kupuju velike količine proizvoda.</w:t>
      </w:r>
    </w:p>
    <w:p w:rsidR="00C018D4" w:rsidRPr="00930E2B" w:rsidRDefault="00C018D4" w:rsidP="00C018D4">
      <w:pPr>
        <w:rPr>
          <w:rFonts w:ascii="Times New Roman" w:hAnsi="Times New Roman"/>
        </w:rPr>
      </w:pPr>
    </w:p>
    <w:p w:rsidR="00C018D4" w:rsidRPr="00810BCE" w:rsidRDefault="00C018D4" w:rsidP="00C018D4">
      <w:pPr>
        <w:rPr>
          <w:rFonts w:ascii="Times New Roman" w:hAnsi="Times New Roman"/>
          <w:color w:val="FF0000"/>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 xml:space="preserve">45. Komercijalni zapisi kao izvor kratk. financiranja </w:t>
      </w:r>
    </w:p>
    <w:p w:rsidR="00C018D4" w:rsidRPr="00930E2B" w:rsidRDefault="00C018D4" w:rsidP="00C018D4">
      <w:pPr>
        <w:jc w:val="both"/>
        <w:rPr>
          <w:rFonts w:ascii="Times New Roman" w:hAnsi="Times New Roman"/>
          <w:bCs/>
        </w:rPr>
      </w:pPr>
      <w:r w:rsidRPr="00930E2B">
        <w:rPr>
          <w:rFonts w:ascii="Times New Roman" w:hAnsi="Times New Roman"/>
        </w:rPr>
        <w:t>Komercijalni zapis</w:t>
      </w:r>
      <w:r w:rsidRPr="00930E2B">
        <w:rPr>
          <w:rFonts w:ascii="Times New Roman" w:hAnsi="Times New Roman"/>
          <w:bCs/>
        </w:rPr>
        <w:t xml:space="preserve">je </w:t>
      </w:r>
      <w:r w:rsidRPr="00930E2B">
        <w:rPr>
          <w:rFonts w:ascii="Times New Roman" w:hAnsi="Times New Roman"/>
          <w:b/>
          <w:bCs/>
        </w:rPr>
        <w:t xml:space="preserve">kratkoročni dužnički vrijednosni papir </w:t>
      </w:r>
      <w:r w:rsidRPr="00930E2B">
        <w:rPr>
          <w:rFonts w:ascii="Times New Roman" w:hAnsi="Times New Roman"/>
          <w:bCs/>
        </w:rPr>
        <w:t xml:space="preserve">(dospijeća do godine dana) koji izdaje poduzeće s ciljem prikupljanja sredstava na tržištu. Izdaju ih najveći </w:t>
      </w:r>
      <w:r w:rsidRPr="00930E2B">
        <w:rPr>
          <w:rFonts w:ascii="Times New Roman" w:hAnsi="Times New Roman"/>
          <w:b/>
          <w:bCs/>
        </w:rPr>
        <w:t>korporativni</w:t>
      </w:r>
      <w:r w:rsidRPr="00930E2B">
        <w:rPr>
          <w:rFonts w:ascii="Times New Roman" w:hAnsi="Times New Roman"/>
          <w:bCs/>
        </w:rPr>
        <w:t xml:space="preserve"> klijenti s rokom dospijeća do godine dana. Njima se aktivno </w:t>
      </w:r>
      <w:r w:rsidRPr="00930E2B">
        <w:rPr>
          <w:rFonts w:ascii="Times New Roman" w:hAnsi="Times New Roman"/>
          <w:b/>
          <w:bCs/>
        </w:rPr>
        <w:t>trguje na sekundarnom tržištu.</w:t>
      </w:r>
      <w:r w:rsidRPr="00930E2B">
        <w:rPr>
          <w:rFonts w:ascii="Times New Roman" w:hAnsi="Times New Roman"/>
          <w:bCs/>
        </w:rPr>
        <w:t> </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 xml:space="preserve">Prednost komercijalnih zapisa je ta što su oni </w:t>
      </w:r>
      <w:r w:rsidRPr="00930E2B">
        <w:rPr>
          <w:rFonts w:ascii="Times New Roman" w:hAnsi="Times New Roman"/>
          <w:b/>
        </w:rPr>
        <w:t>jeftiniji od kratkoro</w:t>
      </w:r>
      <w:r w:rsidRPr="00930E2B">
        <w:rPr>
          <w:rFonts w:ascii="Times New Roman" w:eastAsia="TimesNewRoman" w:hAnsi="Times New Roman"/>
          <w:b/>
        </w:rPr>
        <w:t>č</w:t>
      </w:r>
      <w:r w:rsidRPr="00930E2B">
        <w:rPr>
          <w:rFonts w:ascii="Times New Roman" w:hAnsi="Times New Roman"/>
          <w:b/>
        </w:rPr>
        <w:t>nih kredita</w:t>
      </w:r>
      <w:r w:rsidRPr="00930E2B">
        <w:rPr>
          <w:rFonts w:ascii="Times New Roman" w:hAnsi="Times New Roman"/>
        </w:rPr>
        <w:t xml:space="preserve"> iz razloga što je kamatna stopa komercijalnih zapisa manja od kamatne stope bankovnih kredita </w:t>
      </w:r>
    </w:p>
    <w:p w:rsidR="00C018D4" w:rsidRPr="00930E2B" w:rsidRDefault="00C018D4" w:rsidP="00C018D4">
      <w:pPr>
        <w:jc w:val="both"/>
        <w:rPr>
          <w:rFonts w:ascii="Times New Roman" w:hAnsi="Times New Roman"/>
          <w:bCs/>
        </w:rPr>
      </w:pPr>
    </w:p>
    <w:p w:rsidR="00C018D4" w:rsidRPr="00930E2B" w:rsidRDefault="00C018D4" w:rsidP="00C018D4">
      <w:pPr>
        <w:jc w:val="both"/>
        <w:rPr>
          <w:rFonts w:ascii="Times New Roman" w:hAnsi="Times New Roman"/>
          <w:b/>
          <w:u w:val="single"/>
        </w:rPr>
      </w:pPr>
      <w:r w:rsidRPr="00930E2B">
        <w:rPr>
          <w:rFonts w:ascii="Times New Roman" w:hAnsi="Times New Roman"/>
          <w:b/>
          <w:u w:val="single"/>
        </w:rPr>
        <w:t>46. Relativne  prednosti i nedostaci bank. Kredita</w:t>
      </w:r>
    </w:p>
    <w:p w:rsidR="00C018D4" w:rsidRPr="00930E2B" w:rsidRDefault="00C018D4" w:rsidP="00C018D4">
      <w:pPr>
        <w:jc w:val="both"/>
        <w:rPr>
          <w:rFonts w:ascii="Times New Roman" w:hAnsi="Times New Roman"/>
          <w:u w:val="single"/>
        </w:rPr>
      </w:pPr>
      <w:r w:rsidRPr="00930E2B">
        <w:rPr>
          <w:rFonts w:ascii="Times New Roman" w:eastAsia="Arial Unicode MS" w:hAnsi="Times New Roman"/>
        </w:rPr>
        <w:t>a</w:t>
      </w:r>
      <w:r w:rsidRPr="00930E2B">
        <w:rPr>
          <w:rFonts w:ascii="Times New Roman" w:eastAsia="Arial Unicode MS" w:hAnsi="Times New Roman"/>
          <w:b/>
        </w:rPr>
        <w:t>) Prednosti</w:t>
      </w:r>
      <w:r w:rsidRPr="00930E2B">
        <w:rPr>
          <w:rFonts w:ascii="Times New Roman" w:eastAsia="Arial Unicode MS" w:hAnsi="Times New Roman"/>
        </w:rPr>
        <w:t xml:space="preserve">:  -    </w:t>
      </w:r>
      <w:r w:rsidRPr="00930E2B">
        <w:rPr>
          <w:rFonts w:ascii="Times New Roman" w:hAnsi="Times New Roman"/>
        </w:rPr>
        <w:t xml:space="preserve">Lakše se dobiju </w:t>
      </w:r>
    </w:p>
    <w:p w:rsidR="00C018D4" w:rsidRPr="00930E2B" w:rsidRDefault="00C018D4" w:rsidP="002B7632">
      <w:pPr>
        <w:numPr>
          <w:ilvl w:val="0"/>
          <w:numId w:val="30"/>
        </w:numPr>
        <w:spacing w:after="0" w:line="240" w:lineRule="auto"/>
        <w:jc w:val="both"/>
        <w:rPr>
          <w:rFonts w:ascii="Times New Roman" w:hAnsi="Times New Roman"/>
        </w:rPr>
      </w:pPr>
      <w:r w:rsidRPr="00930E2B">
        <w:rPr>
          <w:rFonts w:ascii="Times New Roman" w:hAnsi="Times New Roman"/>
        </w:rPr>
        <w:t>Fleksibilniji su</w:t>
      </w:r>
    </w:p>
    <w:p w:rsidR="00C018D4" w:rsidRPr="00930E2B" w:rsidRDefault="00C018D4" w:rsidP="002B7632">
      <w:pPr>
        <w:numPr>
          <w:ilvl w:val="0"/>
          <w:numId w:val="30"/>
        </w:numPr>
        <w:spacing w:after="0" w:line="240" w:lineRule="auto"/>
        <w:jc w:val="both"/>
        <w:rPr>
          <w:rFonts w:ascii="Times New Roman" w:hAnsi="Times New Roman"/>
        </w:rPr>
      </w:pPr>
      <w:r w:rsidRPr="00930E2B">
        <w:rPr>
          <w:rFonts w:ascii="Times New Roman" w:hAnsi="Times New Roman"/>
        </w:rPr>
        <w:t>Služe za privremeno financiranje</w:t>
      </w:r>
    </w:p>
    <w:p w:rsidR="00C018D4" w:rsidRPr="00930E2B" w:rsidRDefault="00C018D4" w:rsidP="002B7632">
      <w:pPr>
        <w:numPr>
          <w:ilvl w:val="0"/>
          <w:numId w:val="30"/>
        </w:numPr>
        <w:spacing w:after="0" w:line="240" w:lineRule="auto"/>
        <w:jc w:val="both"/>
        <w:rPr>
          <w:rFonts w:ascii="Times New Roman" w:hAnsi="Times New Roman"/>
        </w:rPr>
      </w:pPr>
      <w:r w:rsidRPr="00930E2B">
        <w:rPr>
          <w:rFonts w:ascii="Times New Roman" w:hAnsi="Times New Roman"/>
        </w:rPr>
        <w:t>Kamate se plaćaju samo kada sredstva trebaju i kada se koriste</w:t>
      </w:r>
    </w:p>
    <w:p w:rsidR="00C018D4" w:rsidRPr="00930E2B" w:rsidRDefault="00C018D4" w:rsidP="002B7632">
      <w:pPr>
        <w:numPr>
          <w:ilvl w:val="0"/>
          <w:numId w:val="30"/>
        </w:numPr>
        <w:spacing w:after="0" w:line="240" w:lineRule="auto"/>
        <w:jc w:val="both"/>
        <w:rPr>
          <w:rFonts w:ascii="Times New Roman" w:hAnsi="Times New Roman"/>
        </w:rPr>
      </w:pPr>
      <w:r w:rsidRPr="00930E2B">
        <w:rPr>
          <w:rFonts w:ascii="Times New Roman" w:hAnsi="Times New Roman"/>
        </w:rPr>
        <w:t>Postoji mogućnost obnove ili prolongacije</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b</w:t>
      </w:r>
      <w:r w:rsidRPr="00930E2B">
        <w:rPr>
          <w:rFonts w:ascii="Times New Roman" w:hAnsi="Times New Roman" w:cs="Times New Roman"/>
          <w:b/>
          <w:sz w:val="22"/>
          <w:szCs w:val="22"/>
        </w:rPr>
        <w:t>) Nedostaci</w:t>
      </w:r>
      <w:r w:rsidRPr="00930E2B">
        <w:rPr>
          <w:rFonts w:ascii="Times New Roman" w:hAnsi="Times New Roman" w:cs="Times New Roman"/>
          <w:sz w:val="22"/>
          <w:szCs w:val="22"/>
        </w:rPr>
        <w:t>: - Brza dospjelost na naplatu</w:t>
      </w:r>
    </w:p>
    <w:p w:rsidR="00C018D4" w:rsidRPr="00930E2B" w:rsidRDefault="00C018D4" w:rsidP="00C018D4">
      <w:pPr>
        <w:jc w:val="both"/>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47. Podjela i vrste bankovnih kredita</w:t>
      </w:r>
    </w:p>
    <w:p w:rsidR="00C018D4" w:rsidRPr="00930E2B" w:rsidRDefault="00C018D4" w:rsidP="00C018D4">
      <w:pPr>
        <w:jc w:val="both"/>
        <w:rPr>
          <w:rFonts w:ascii="Times New Roman" w:eastAsia="Arial Unicode MS" w:hAnsi="Times New Roman"/>
        </w:rPr>
      </w:pPr>
      <w:r w:rsidRPr="00930E2B">
        <w:rPr>
          <w:rFonts w:ascii="Times New Roman" w:hAnsi="Times New Roman"/>
        </w:rPr>
        <w:t>a)</w:t>
      </w:r>
      <w:r w:rsidRPr="00930E2B">
        <w:rPr>
          <w:rFonts w:ascii="Times New Roman" w:hAnsi="Times New Roman"/>
          <w:lang w:val="en-US"/>
        </w:rPr>
        <w:t>Premarokuraspolo</w:t>
      </w:r>
      <w:r w:rsidRPr="00930E2B">
        <w:rPr>
          <w:rFonts w:ascii="Times New Roman" w:hAnsi="Times New Roman"/>
        </w:rPr>
        <w:t>ž</w:t>
      </w:r>
      <w:r w:rsidRPr="00930E2B">
        <w:rPr>
          <w:rFonts w:ascii="Times New Roman" w:hAnsi="Times New Roman"/>
          <w:lang w:val="en-US"/>
        </w:rPr>
        <w:t>ivostisredstava</w:t>
      </w:r>
    </w:p>
    <w:p w:rsidR="00C018D4" w:rsidRPr="00930E2B" w:rsidRDefault="00C018D4" w:rsidP="002B7632">
      <w:pPr>
        <w:numPr>
          <w:ilvl w:val="0"/>
          <w:numId w:val="31"/>
        </w:numPr>
        <w:tabs>
          <w:tab w:val="clear" w:pos="1065"/>
          <w:tab w:val="num" w:pos="360"/>
        </w:tabs>
        <w:spacing w:after="0" w:line="240" w:lineRule="auto"/>
        <w:ind w:left="360"/>
        <w:jc w:val="both"/>
        <w:rPr>
          <w:rFonts w:ascii="Times New Roman" w:hAnsi="Times New Roman"/>
        </w:rPr>
      </w:pPr>
      <w:r w:rsidRPr="00930E2B">
        <w:rPr>
          <w:rFonts w:ascii="Times New Roman" w:hAnsi="Times New Roman"/>
          <w:lang w:val="pl-PL"/>
        </w:rPr>
        <w:lastRenderedPageBreak/>
        <w:t>Kratkoro</w:t>
      </w:r>
      <w:r w:rsidRPr="00930E2B">
        <w:rPr>
          <w:rFonts w:ascii="Times New Roman" w:hAnsi="Times New Roman"/>
        </w:rPr>
        <w:t>č</w:t>
      </w:r>
      <w:r w:rsidRPr="00930E2B">
        <w:rPr>
          <w:rFonts w:ascii="Times New Roman" w:hAnsi="Times New Roman"/>
          <w:lang w:val="pl-PL"/>
        </w:rPr>
        <w:t>ni</w:t>
      </w:r>
      <w:r w:rsidRPr="00930E2B">
        <w:rPr>
          <w:rFonts w:ascii="Times New Roman" w:hAnsi="Times New Roman"/>
        </w:rPr>
        <w:t xml:space="preserve"> (</w:t>
      </w:r>
      <w:r w:rsidRPr="00930E2B">
        <w:rPr>
          <w:rFonts w:ascii="Times New Roman" w:hAnsi="Times New Roman"/>
          <w:lang w:val="pl-PL"/>
        </w:rPr>
        <w:t>do</w:t>
      </w:r>
      <w:r w:rsidRPr="00930E2B">
        <w:rPr>
          <w:rFonts w:ascii="Times New Roman" w:hAnsi="Times New Roman"/>
        </w:rPr>
        <w:t xml:space="preserve">  1 </w:t>
      </w:r>
      <w:r w:rsidRPr="00930E2B">
        <w:rPr>
          <w:rFonts w:ascii="Times New Roman" w:hAnsi="Times New Roman"/>
          <w:lang w:val="pl-PL"/>
        </w:rPr>
        <w:t>godinu</w:t>
      </w:r>
      <w:r w:rsidRPr="00930E2B">
        <w:rPr>
          <w:rFonts w:ascii="Times New Roman" w:hAnsi="Times New Roman"/>
        </w:rPr>
        <w:t>;</w:t>
      </w:r>
      <w:r w:rsidRPr="00930E2B">
        <w:rPr>
          <w:rFonts w:ascii="Times New Roman" w:hAnsi="Times New Roman"/>
          <w:lang w:val="pl-PL"/>
        </w:rPr>
        <w:t>sezonskezaliheidrugakratkoro</w:t>
      </w:r>
      <w:r w:rsidRPr="00930E2B">
        <w:rPr>
          <w:rFonts w:ascii="Times New Roman" w:hAnsi="Times New Roman"/>
        </w:rPr>
        <w:t xml:space="preserve">č. </w:t>
      </w:r>
      <w:r w:rsidRPr="00930E2B">
        <w:rPr>
          <w:rFonts w:ascii="Times New Roman" w:hAnsi="Times New Roman"/>
          <w:lang w:val="pl-PL"/>
        </w:rPr>
        <w:t>vezanaobr</w:t>
      </w:r>
      <w:r w:rsidRPr="00930E2B">
        <w:rPr>
          <w:rFonts w:ascii="Times New Roman" w:hAnsi="Times New Roman"/>
        </w:rPr>
        <w:t xml:space="preserve">. </w:t>
      </w:r>
      <w:r w:rsidRPr="00930E2B">
        <w:rPr>
          <w:rFonts w:ascii="Times New Roman" w:hAnsi="Times New Roman"/>
          <w:lang w:val="pl-PL"/>
        </w:rPr>
        <w:t>sredstva</w:t>
      </w:r>
      <w:r w:rsidRPr="00930E2B">
        <w:rPr>
          <w:rFonts w:ascii="Times New Roman" w:hAnsi="Times New Roman"/>
        </w:rPr>
        <w:t xml:space="preserve"> )</w:t>
      </w:r>
    </w:p>
    <w:p w:rsidR="00C018D4" w:rsidRPr="00930E2B" w:rsidRDefault="00C018D4" w:rsidP="002B7632">
      <w:pPr>
        <w:numPr>
          <w:ilvl w:val="0"/>
          <w:numId w:val="31"/>
        </w:numPr>
        <w:tabs>
          <w:tab w:val="clear" w:pos="1065"/>
          <w:tab w:val="num" w:pos="360"/>
        </w:tabs>
        <w:spacing w:after="0" w:line="240" w:lineRule="auto"/>
        <w:ind w:left="360"/>
        <w:jc w:val="both"/>
        <w:rPr>
          <w:rFonts w:ascii="Times New Roman" w:hAnsi="Times New Roman"/>
        </w:rPr>
      </w:pPr>
      <w:r w:rsidRPr="00930E2B">
        <w:rPr>
          <w:rFonts w:ascii="Times New Roman" w:hAnsi="Times New Roman"/>
          <w:lang w:val="en-US"/>
        </w:rPr>
        <w:t>Srednjoro</w:t>
      </w:r>
      <w:r w:rsidRPr="00930E2B">
        <w:rPr>
          <w:rFonts w:ascii="Times New Roman" w:hAnsi="Times New Roman"/>
        </w:rPr>
        <w:t>č</w:t>
      </w:r>
      <w:r w:rsidRPr="00930E2B">
        <w:rPr>
          <w:rFonts w:ascii="Times New Roman" w:hAnsi="Times New Roman"/>
          <w:lang w:val="en-US"/>
        </w:rPr>
        <w:t>ni</w:t>
      </w:r>
      <w:r w:rsidRPr="00930E2B">
        <w:rPr>
          <w:rFonts w:ascii="Times New Roman" w:hAnsi="Times New Roman"/>
        </w:rPr>
        <w:t xml:space="preserve"> (1 - 5 </w:t>
      </w:r>
      <w:r w:rsidRPr="00930E2B">
        <w:rPr>
          <w:rFonts w:ascii="Times New Roman" w:hAnsi="Times New Roman"/>
          <w:lang w:val="en-US"/>
        </w:rPr>
        <w:t>godina</w:t>
      </w:r>
      <w:r w:rsidRPr="00930E2B">
        <w:rPr>
          <w:rFonts w:ascii="Times New Roman" w:hAnsi="Times New Roman"/>
        </w:rPr>
        <w:t xml:space="preserve">; </w:t>
      </w:r>
      <w:r w:rsidRPr="00930E2B">
        <w:rPr>
          <w:rFonts w:ascii="Times New Roman" w:hAnsi="Times New Roman"/>
          <w:lang w:val="en-US"/>
        </w:rPr>
        <w:t>osn</w:t>
      </w:r>
      <w:r w:rsidRPr="00930E2B">
        <w:rPr>
          <w:rFonts w:ascii="Times New Roman" w:hAnsi="Times New Roman"/>
        </w:rPr>
        <w:t xml:space="preserve">. </w:t>
      </w:r>
      <w:r w:rsidRPr="00930E2B">
        <w:rPr>
          <w:rFonts w:ascii="Times New Roman" w:hAnsi="Times New Roman"/>
          <w:lang w:val="en-US"/>
        </w:rPr>
        <w:t>sredstva</w:t>
      </w:r>
      <w:r w:rsidRPr="00930E2B">
        <w:rPr>
          <w:rFonts w:ascii="Times New Roman" w:hAnsi="Times New Roman"/>
        </w:rPr>
        <w:t xml:space="preserve">, </w:t>
      </w:r>
      <w:r w:rsidRPr="00930E2B">
        <w:rPr>
          <w:rFonts w:ascii="Times New Roman" w:hAnsi="Times New Roman"/>
          <w:lang w:val="en-US"/>
        </w:rPr>
        <w:t>dugoro</w:t>
      </w:r>
      <w:r w:rsidRPr="00930E2B">
        <w:rPr>
          <w:rFonts w:ascii="Times New Roman" w:hAnsi="Times New Roman"/>
        </w:rPr>
        <w:t>č</w:t>
      </w:r>
      <w:r w:rsidRPr="00930E2B">
        <w:rPr>
          <w:rFonts w:ascii="Times New Roman" w:hAnsi="Times New Roman"/>
          <w:lang w:val="en-US"/>
        </w:rPr>
        <w:t>niplasmaniitrajnaobr</w:t>
      </w:r>
      <w:r w:rsidRPr="00930E2B">
        <w:rPr>
          <w:rFonts w:ascii="Times New Roman" w:hAnsi="Times New Roman"/>
        </w:rPr>
        <w:t xml:space="preserve">. </w:t>
      </w:r>
      <w:r w:rsidRPr="00930E2B">
        <w:rPr>
          <w:rFonts w:ascii="Times New Roman" w:hAnsi="Times New Roman"/>
          <w:lang w:val="en-US"/>
        </w:rPr>
        <w:t>sredstva</w:t>
      </w:r>
      <w:r w:rsidRPr="00930E2B">
        <w:rPr>
          <w:rFonts w:ascii="Times New Roman" w:hAnsi="Times New Roman"/>
        </w:rPr>
        <w:t xml:space="preserve"> )</w:t>
      </w:r>
    </w:p>
    <w:p w:rsidR="00C018D4" w:rsidRPr="00930E2B" w:rsidRDefault="00C018D4" w:rsidP="002B7632">
      <w:pPr>
        <w:numPr>
          <w:ilvl w:val="0"/>
          <w:numId w:val="31"/>
        </w:numPr>
        <w:tabs>
          <w:tab w:val="clear" w:pos="1065"/>
          <w:tab w:val="num" w:pos="360"/>
        </w:tabs>
        <w:spacing w:after="0" w:line="240" w:lineRule="auto"/>
        <w:ind w:left="360"/>
        <w:jc w:val="both"/>
        <w:rPr>
          <w:rFonts w:ascii="Times New Roman" w:hAnsi="Times New Roman"/>
          <w:vanish/>
        </w:rPr>
      </w:pPr>
      <w:r w:rsidRPr="00930E2B">
        <w:rPr>
          <w:rFonts w:ascii="Times New Roman" w:hAnsi="Times New Roman"/>
          <w:lang w:val="pl-PL"/>
        </w:rPr>
        <w:t>Dugoro</w:t>
      </w:r>
      <w:r w:rsidRPr="00930E2B">
        <w:rPr>
          <w:rFonts w:ascii="Times New Roman" w:hAnsi="Times New Roman"/>
        </w:rPr>
        <w:t>č</w:t>
      </w:r>
      <w:r w:rsidRPr="00930E2B">
        <w:rPr>
          <w:rFonts w:ascii="Times New Roman" w:hAnsi="Times New Roman"/>
          <w:lang w:val="pl-PL"/>
        </w:rPr>
        <w:t>ni</w:t>
      </w:r>
      <w:r w:rsidRPr="00930E2B">
        <w:rPr>
          <w:rFonts w:ascii="Times New Roman" w:hAnsi="Times New Roman"/>
        </w:rPr>
        <w:t xml:space="preserve"> (</w:t>
      </w:r>
      <w:r w:rsidRPr="00930E2B">
        <w:rPr>
          <w:rFonts w:ascii="Times New Roman" w:hAnsi="Times New Roman"/>
          <w:lang w:val="pl-PL"/>
        </w:rPr>
        <w:t>preko</w:t>
      </w:r>
      <w:r w:rsidRPr="00930E2B">
        <w:rPr>
          <w:rFonts w:ascii="Times New Roman" w:hAnsi="Times New Roman"/>
        </w:rPr>
        <w:t xml:space="preserve"> 5 </w:t>
      </w:r>
      <w:r w:rsidRPr="00930E2B">
        <w:rPr>
          <w:rFonts w:ascii="Times New Roman" w:hAnsi="Times New Roman"/>
          <w:lang w:val="pl-PL"/>
        </w:rPr>
        <w:t>godina</w:t>
      </w:r>
      <w:r w:rsidRPr="00930E2B">
        <w:rPr>
          <w:rFonts w:ascii="Times New Roman" w:hAnsi="Times New Roman"/>
        </w:rPr>
        <w:t xml:space="preserve">; </w:t>
      </w:r>
      <w:r w:rsidRPr="00930E2B">
        <w:rPr>
          <w:rFonts w:ascii="Times New Roman" w:hAnsi="Times New Roman"/>
          <w:lang w:val="pl-PL"/>
        </w:rPr>
        <w:t>osn</w:t>
      </w:r>
      <w:r w:rsidRPr="00930E2B">
        <w:rPr>
          <w:rFonts w:ascii="Times New Roman" w:hAnsi="Times New Roman"/>
        </w:rPr>
        <w:t xml:space="preserve">. </w:t>
      </w:r>
      <w:r w:rsidRPr="00930E2B">
        <w:rPr>
          <w:rFonts w:ascii="Times New Roman" w:hAnsi="Times New Roman"/>
          <w:lang w:val="pl-PL"/>
        </w:rPr>
        <w:t>sredstva</w:t>
      </w:r>
      <w:r w:rsidRPr="00930E2B">
        <w:rPr>
          <w:rFonts w:ascii="Times New Roman" w:hAnsi="Times New Roman"/>
        </w:rPr>
        <w:t xml:space="preserve">, </w:t>
      </w:r>
      <w:r w:rsidRPr="00930E2B">
        <w:rPr>
          <w:rFonts w:ascii="Times New Roman" w:hAnsi="Times New Roman"/>
          <w:lang w:val="pl-PL"/>
        </w:rPr>
        <w:t>dugoro</w:t>
      </w:r>
      <w:r w:rsidRPr="00930E2B">
        <w:rPr>
          <w:rFonts w:ascii="Times New Roman" w:hAnsi="Times New Roman"/>
        </w:rPr>
        <w:t>č</w:t>
      </w:r>
      <w:r w:rsidRPr="00930E2B">
        <w:rPr>
          <w:rFonts w:ascii="Times New Roman" w:hAnsi="Times New Roman"/>
          <w:lang w:val="pl-PL"/>
        </w:rPr>
        <w:t>niplasmaniitrajnaobr</w:t>
      </w:r>
      <w:r w:rsidRPr="00930E2B">
        <w:rPr>
          <w:rFonts w:ascii="Times New Roman" w:hAnsi="Times New Roman"/>
        </w:rPr>
        <w:t xml:space="preserve">. </w:t>
      </w:r>
      <w:r w:rsidRPr="00930E2B">
        <w:rPr>
          <w:rFonts w:ascii="Times New Roman" w:hAnsi="Times New Roman"/>
          <w:lang w:val="pl-PL"/>
        </w:rPr>
        <w:t>sredstva</w:t>
      </w:r>
      <w:r w:rsidRPr="00930E2B">
        <w:rPr>
          <w:rFonts w:ascii="Times New Roman" w:hAnsi="Times New Roman"/>
        </w:rPr>
        <w:t xml:space="preserve"> )</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lang w:val="en-US"/>
        </w:rPr>
      </w:pPr>
      <w:r w:rsidRPr="00930E2B">
        <w:rPr>
          <w:rFonts w:ascii="Times New Roman" w:hAnsi="Times New Roman"/>
        </w:rPr>
        <w:t xml:space="preserve">b) </w:t>
      </w:r>
      <w:r w:rsidRPr="00930E2B">
        <w:rPr>
          <w:rFonts w:ascii="Times New Roman" w:hAnsi="Times New Roman"/>
          <w:lang w:val="en-US"/>
        </w:rPr>
        <w:t>Prema pokriću (o</w:t>
      </w:r>
      <w:r w:rsidRPr="00930E2B">
        <w:rPr>
          <w:rFonts w:ascii="Times New Roman" w:hAnsi="Times New Roman"/>
        </w:rPr>
        <w:t>siguranju</w:t>
      </w:r>
      <w:r w:rsidRPr="00930E2B">
        <w:rPr>
          <w:rFonts w:ascii="Times New Roman" w:hAnsi="Times New Roman"/>
          <w:lang w:val="en-US"/>
        </w:rPr>
        <w:t>)</w:t>
      </w:r>
    </w:p>
    <w:p w:rsidR="00C018D4" w:rsidRPr="00930E2B" w:rsidRDefault="00C018D4" w:rsidP="002B7632">
      <w:pPr>
        <w:numPr>
          <w:ilvl w:val="0"/>
          <w:numId w:val="32"/>
        </w:numPr>
        <w:tabs>
          <w:tab w:val="clear" w:pos="1065"/>
          <w:tab w:val="num" w:pos="360"/>
        </w:tabs>
        <w:spacing w:after="0" w:line="240" w:lineRule="auto"/>
        <w:ind w:left="360"/>
        <w:jc w:val="both"/>
        <w:rPr>
          <w:rFonts w:ascii="Times New Roman" w:hAnsi="Times New Roman"/>
        </w:rPr>
      </w:pPr>
      <w:r w:rsidRPr="00930E2B">
        <w:rPr>
          <w:rFonts w:ascii="Times New Roman" w:hAnsi="Times New Roman"/>
        </w:rPr>
        <w:t>Neosigurani (</w:t>
      </w:r>
      <w:r w:rsidRPr="00930E2B">
        <w:rPr>
          <w:rFonts w:ascii="Times New Roman" w:hAnsi="Times New Roman"/>
          <w:lang w:val="en-US"/>
        </w:rPr>
        <w:t>naosnov</w:t>
      </w:r>
      <w:r w:rsidRPr="00930E2B">
        <w:rPr>
          <w:rFonts w:ascii="Times New Roman" w:hAnsi="Times New Roman"/>
        </w:rPr>
        <w:t xml:space="preserve">i </w:t>
      </w:r>
      <w:r w:rsidRPr="00930E2B">
        <w:rPr>
          <w:rFonts w:ascii="Times New Roman" w:hAnsi="Times New Roman"/>
          <w:lang w:val="en-US"/>
        </w:rPr>
        <w:t>kreditnesposobnostidu</w:t>
      </w:r>
      <w:r w:rsidRPr="00930E2B">
        <w:rPr>
          <w:rFonts w:ascii="Times New Roman" w:hAnsi="Times New Roman"/>
        </w:rPr>
        <w:t>ž</w:t>
      </w:r>
      <w:r w:rsidRPr="00930E2B">
        <w:rPr>
          <w:rFonts w:ascii="Times New Roman" w:hAnsi="Times New Roman"/>
          <w:lang w:val="en-US"/>
        </w:rPr>
        <w:t>nikainjegovogugleda</w:t>
      </w:r>
      <w:r w:rsidRPr="00930E2B">
        <w:rPr>
          <w:rFonts w:ascii="Times New Roman" w:hAnsi="Times New Roman"/>
        </w:rPr>
        <w:t>)</w:t>
      </w:r>
    </w:p>
    <w:p w:rsidR="00C018D4" w:rsidRPr="00930E2B" w:rsidRDefault="00C018D4" w:rsidP="00C018D4">
      <w:pPr>
        <w:spacing w:after="0" w:line="240" w:lineRule="auto"/>
        <w:jc w:val="both"/>
        <w:rPr>
          <w:rFonts w:ascii="Times New Roman" w:hAnsi="Times New Roman"/>
        </w:rPr>
      </w:pPr>
    </w:p>
    <w:p w:rsidR="00C018D4" w:rsidRPr="00930E2B" w:rsidRDefault="00C018D4" w:rsidP="002B7632">
      <w:pPr>
        <w:numPr>
          <w:ilvl w:val="0"/>
          <w:numId w:val="32"/>
        </w:numPr>
        <w:tabs>
          <w:tab w:val="clear" w:pos="1065"/>
          <w:tab w:val="num" w:pos="360"/>
        </w:tabs>
        <w:spacing w:after="0" w:line="240" w:lineRule="auto"/>
        <w:ind w:left="360"/>
        <w:jc w:val="both"/>
        <w:rPr>
          <w:rFonts w:ascii="Times New Roman" w:hAnsi="Times New Roman"/>
        </w:rPr>
      </w:pPr>
      <w:r w:rsidRPr="00930E2B">
        <w:rPr>
          <w:rFonts w:ascii="Times New Roman" w:hAnsi="Times New Roman"/>
        </w:rPr>
        <w:t>Osigurani (</w:t>
      </w:r>
      <w:r w:rsidRPr="00930E2B">
        <w:rPr>
          <w:rFonts w:ascii="Times New Roman" w:hAnsi="Times New Roman"/>
          <w:lang w:val="en-US"/>
        </w:rPr>
        <w:t>zalog</w:t>
      </w:r>
      <w:r w:rsidRPr="00930E2B">
        <w:rPr>
          <w:rFonts w:ascii="Times New Roman" w:hAnsi="Times New Roman"/>
        </w:rPr>
        <w:t xml:space="preserve">, </w:t>
      </w:r>
      <w:r w:rsidRPr="00930E2B">
        <w:rPr>
          <w:rFonts w:ascii="Times New Roman" w:hAnsi="Times New Roman"/>
          <w:lang w:val="en-US"/>
        </w:rPr>
        <w:t>garancijatre</w:t>
      </w:r>
      <w:r w:rsidRPr="00930E2B">
        <w:rPr>
          <w:rFonts w:ascii="Times New Roman" w:hAnsi="Times New Roman"/>
        </w:rPr>
        <w:t>ć</w:t>
      </w:r>
      <w:r w:rsidRPr="00930E2B">
        <w:rPr>
          <w:rFonts w:ascii="Times New Roman" w:hAnsi="Times New Roman"/>
          <w:lang w:val="en-US"/>
        </w:rPr>
        <w:t>e</w:t>
      </w:r>
      <w:r w:rsidRPr="00930E2B">
        <w:rPr>
          <w:rFonts w:ascii="Times New Roman" w:hAnsi="Times New Roman"/>
        </w:rPr>
        <w:t xml:space="preserve"> osobe, </w:t>
      </w:r>
      <w:r w:rsidRPr="00930E2B">
        <w:rPr>
          <w:rFonts w:ascii="Times New Roman" w:hAnsi="Times New Roman"/>
          <w:lang w:val="en-US"/>
        </w:rPr>
        <w:t>fiducija</w:t>
      </w:r>
      <w:r w:rsidRPr="00930E2B">
        <w:rPr>
          <w:rFonts w:ascii="Times New Roman" w:hAnsi="Times New Roman"/>
        </w:rPr>
        <w:t xml:space="preserve">, </w:t>
      </w:r>
      <w:r w:rsidRPr="00930E2B">
        <w:rPr>
          <w:rFonts w:ascii="Times New Roman" w:hAnsi="Times New Roman"/>
          <w:lang w:val="en-US"/>
        </w:rPr>
        <w:t>hipoteka</w:t>
      </w:r>
      <w:r w:rsidRPr="00930E2B">
        <w:rPr>
          <w:rFonts w:ascii="Times New Roman" w:hAnsi="Times New Roman"/>
        </w:rPr>
        <w:t xml:space="preserve"> )</w:t>
      </w:r>
    </w:p>
    <w:p w:rsidR="00C018D4" w:rsidRPr="00930E2B" w:rsidRDefault="00C018D4" w:rsidP="00C018D4">
      <w:pPr>
        <w:spacing w:after="0" w:line="240" w:lineRule="auto"/>
        <w:ind w:left="360"/>
        <w:jc w:val="both"/>
        <w:rPr>
          <w:rFonts w:ascii="Times New Roman" w:hAnsi="Times New Roman"/>
        </w:rPr>
      </w:pPr>
    </w:p>
    <w:p w:rsidR="00C018D4" w:rsidRPr="00930E2B" w:rsidRDefault="00C018D4" w:rsidP="00C018D4">
      <w:pPr>
        <w:jc w:val="both"/>
        <w:rPr>
          <w:rFonts w:ascii="Times New Roman" w:hAnsi="Times New Roman"/>
        </w:rPr>
      </w:pPr>
      <w:r w:rsidRPr="00930E2B">
        <w:rPr>
          <w:rFonts w:ascii="Times New Roman" w:hAnsi="Times New Roman"/>
        </w:rPr>
        <w:t xml:space="preserve">c) </w:t>
      </w:r>
      <w:r w:rsidRPr="00930E2B">
        <w:rPr>
          <w:rFonts w:ascii="Times New Roman" w:hAnsi="Times New Roman"/>
          <w:lang w:val="en-US"/>
        </w:rPr>
        <w:t xml:space="preserve">Prema </w:t>
      </w:r>
      <w:r w:rsidRPr="00930E2B">
        <w:rPr>
          <w:rFonts w:ascii="Times New Roman" w:hAnsi="Times New Roman"/>
        </w:rPr>
        <w:t>predmetukreditiranja:</w:t>
      </w:r>
    </w:p>
    <w:p w:rsidR="00C018D4" w:rsidRPr="00930E2B" w:rsidRDefault="00C018D4" w:rsidP="00C018D4">
      <w:pPr>
        <w:jc w:val="both"/>
        <w:rPr>
          <w:rFonts w:ascii="Times New Roman" w:hAnsi="Times New Roman"/>
          <w:vanish/>
          <w:lang w:val="en-US"/>
        </w:rPr>
      </w:pPr>
      <w:r w:rsidRPr="00930E2B">
        <w:rPr>
          <w:rFonts w:ascii="Times New Roman" w:hAnsi="Times New Roman"/>
        </w:rPr>
        <w:t xml:space="preserve"> -    </w:t>
      </w:r>
    </w:p>
    <w:p w:rsidR="00C018D4" w:rsidRPr="00930E2B" w:rsidRDefault="00C018D4" w:rsidP="002B7632">
      <w:pPr>
        <w:numPr>
          <w:ilvl w:val="0"/>
          <w:numId w:val="33"/>
        </w:numPr>
        <w:spacing w:after="0" w:line="240" w:lineRule="auto"/>
        <w:jc w:val="both"/>
        <w:rPr>
          <w:rFonts w:ascii="Times New Roman" w:hAnsi="Times New Roman"/>
          <w:b/>
          <w:bCs/>
          <w:u w:val="single"/>
        </w:rPr>
      </w:pPr>
      <w:r w:rsidRPr="00930E2B">
        <w:rPr>
          <w:rFonts w:ascii="Times New Roman" w:hAnsi="Times New Roman"/>
          <w:lang w:val="pl-PL"/>
        </w:rPr>
        <w:t xml:space="preserve">Robni </w:t>
      </w:r>
    </w:p>
    <w:p w:rsidR="00C018D4" w:rsidRPr="00930E2B" w:rsidRDefault="00C018D4" w:rsidP="002B7632">
      <w:pPr>
        <w:numPr>
          <w:ilvl w:val="0"/>
          <w:numId w:val="33"/>
        </w:numPr>
        <w:tabs>
          <w:tab w:val="clear" w:pos="1065"/>
          <w:tab w:val="num" w:pos="360"/>
        </w:tabs>
        <w:spacing w:after="0" w:line="240" w:lineRule="auto"/>
        <w:ind w:hanging="1065"/>
        <w:jc w:val="both"/>
        <w:rPr>
          <w:rFonts w:ascii="Times New Roman" w:hAnsi="Times New Roman"/>
          <w:lang w:val="it-IT"/>
        </w:rPr>
      </w:pPr>
      <w:r w:rsidRPr="00930E2B">
        <w:rPr>
          <w:rFonts w:ascii="Times New Roman" w:hAnsi="Times New Roman"/>
          <w:lang w:val="it-IT"/>
        </w:rPr>
        <w:t>Finan</w:t>
      </w:r>
      <w:r w:rsidRPr="00930E2B">
        <w:rPr>
          <w:rFonts w:ascii="Times New Roman" w:hAnsi="Times New Roman"/>
        </w:rPr>
        <w:t>c</w:t>
      </w:r>
      <w:r w:rsidRPr="00930E2B">
        <w:rPr>
          <w:rFonts w:ascii="Times New Roman" w:hAnsi="Times New Roman"/>
          <w:lang w:val="it-IT"/>
        </w:rPr>
        <w:t xml:space="preserve">ijski </w:t>
      </w:r>
    </w:p>
    <w:p w:rsidR="00C018D4" w:rsidRPr="00930E2B" w:rsidRDefault="00C018D4" w:rsidP="00C018D4">
      <w:pPr>
        <w:spacing w:after="0" w:line="240" w:lineRule="auto"/>
        <w:jc w:val="both"/>
        <w:rPr>
          <w:rFonts w:ascii="Times New Roman" w:hAnsi="Times New Roman"/>
          <w:lang w:val="it-IT"/>
        </w:rPr>
      </w:pPr>
    </w:p>
    <w:p w:rsidR="00C018D4" w:rsidRPr="00930E2B" w:rsidRDefault="00C018D4" w:rsidP="00C018D4">
      <w:pPr>
        <w:tabs>
          <w:tab w:val="num" w:pos="360"/>
        </w:tabs>
        <w:jc w:val="both"/>
        <w:rPr>
          <w:rFonts w:ascii="Times New Roman" w:hAnsi="Times New Roman"/>
          <w:lang w:val="it-IT"/>
        </w:rPr>
      </w:pPr>
      <w:r w:rsidRPr="00930E2B">
        <w:rPr>
          <w:rFonts w:ascii="Times New Roman" w:hAnsi="Times New Roman"/>
        </w:rPr>
        <w:t>d)</w:t>
      </w:r>
      <w:r w:rsidRPr="00930E2B">
        <w:rPr>
          <w:rFonts w:ascii="Times New Roman" w:hAnsi="Times New Roman"/>
          <w:lang w:val="it-IT"/>
        </w:rPr>
        <w:t xml:space="preserve">Prema </w:t>
      </w:r>
      <w:r w:rsidRPr="00930E2B">
        <w:rPr>
          <w:rFonts w:ascii="Times New Roman" w:hAnsi="Times New Roman"/>
        </w:rPr>
        <w:t>svrsi</w:t>
      </w:r>
      <w:r w:rsidRPr="00930E2B">
        <w:rPr>
          <w:rFonts w:ascii="Times New Roman" w:hAnsi="Times New Roman"/>
          <w:lang w:val="it-IT"/>
        </w:rPr>
        <w:t>: - Proizvođački (finan</w:t>
      </w:r>
      <w:r w:rsidRPr="00930E2B">
        <w:rPr>
          <w:rFonts w:ascii="Times New Roman" w:hAnsi="Times New Roman"/>
        </w:rPr>
        <w:t>c</w:t>
      </w:r>
      <w:r w:rsidRPr="00930E2B">
        <w:rPr>
          <w:rFonts w:ascii="Times New Roman" w:hAnsi="Times New Roman"/>
          <w:lang w:val="it-IT"/>
        </w:rPr>
        <w:t>iranje proizvodnje i prometa roba i usluga)</w:t>
      </w:r>
    </w:p>
    <w:p w:rsidR="00C018D4" w:rsidRPr="00930E2B" w:rsidRDefault="00C018D4" w:rsidP="00C018D4">
      <w:pPr>
        <w:ind w:left="708" w:firstLine="708"/>
        <w:jc w:val="both"/>
        <w:rPr>
          <w:rFonts w:ascii="Times New Roman" w:hAnsi="Times New Roman"/>
          <w:lang w:val="en-US"/>
        </w:rPr>
      </w:pPr>
      <w:r w:rsidRPr="00930E2B">
        <w:rPr>
          <w:rFonts w:ascii="Times New Roman" w:hAnsi="Times New Roman"/>
          <w:lang w:val="en-US"/>
        </w:rPr>
        <w:t xml:space="preserve">   - Potrošački (finan</w:t>
      </w:r>
      <w:r w:rsidRPr="00930E2B">
        <w:rPr>
          <w:rFonts w:ascii="Times New Roman" w:hAnsi="Times New Roman"/>
        </w:rPr>
        <w:t>c</w:t>
      </w:r>
      <w:r w:rsidRPr="00930E2B">
        <w:rPr>
          <w:rFonts w:ascii="Times New Roman" w:hAnsi="Times New Roman"/>
          <w:lang w:val="en-US"/>
        </w:rPr>
        <w:t>iranje potrošnje)</w:t>
      </w:r>
    </w:p>
    <w:p w:rsidR="00C018D4" w:rsidRPr="00930E2B" w:rsidRDefault="00C018D4" w:rsidP="00C018D4">
      <w:pPr>
        <w:jc w:val="both"/>
        <w:rPr>
          <w:rFonts w:ascii="Times New Roman" w:hAnsi="Times New Roman"/>
          <w:lang w:val="de-DE"/>
        </w:rPr>
      </w:pPr>
      <w:r w:rsidRPr="00930E2B">
        <w:rPr>
          <w:rFonts w:ascii="Times New Roman" w:hAnsi="Times New Roman"/>
        </w:rPr>
        <w:t xml:space="preserve">e) </w:t>
      </w:r>
      <w:r w:rsidRPr="00930E2B">
        <w:rPr>
          <w:rFonts w:ascii="Times New Roman" w:hAnsi="Times New Roman"/>
          <w:lang w:val="de-DE"/>
        </w:rPr>
        <w:t>Prema namjeni:</w:t>
      </w:r>
    </w:p>
    <w:p w:rsidR="00C018D4" w:rsidRPr="00930E2B" w:rsidRDefault="00C018D4" w:rsidP="002B7632">
      <w:pPr>
        <w:numPr>
          <w:ilvl w:val="0"/>
          <w:numId w:val="85"/>
        </w:numPr>
        <w:tabs>
          <w:tab w:val="clear" w:pos="1065"/>
          <w:tab w:val="num" w:pos="360"/>
        </w:tabs>
        <w:spacing w:after="0" w:line="240" w:lineRule="auto"/>
        <w:ind w:left="360"/>
        <w:jc w:val="both"/>
        <w:rPr>
          <w:rFonts w:ascii="Times New Roman" w:hAnsi="Times New Roman"/>
          <w:lang w:val="en-US"/>
        </w:rPr>
      </w:pPr>
      <w:r w:rsidRPr="00930E2B">
        <w:rPr>
          <w:rFonts w:ascii="Times New Roman" w:hAnsi="Times New Roman"/>
          <w:lang w:val="en-US"/>
        </w:rPr>
        <w:t>Investici</w:t>
      </w:r>
      <w:r w:rsidRPr="00930E2B">
        <w:rPr>
          <w:rFonts w:ascii="Times New Roman" w:hAnsi="Times New Roman"/>
        </w:rPr>
        <w:t>jsk</w:t>
      </w:r>
      <w:r w:rsidRPr="00930E2B">
        <w:rPr>
          <w:rFonts w:ascii="Times New Roman" w:hAnsi="Times New Roman"/>
          <w:lang w:val="en-US"/>
        </w:rPr>
        <w:t>i (finan</w:t>
      </w:r>
      <w:r w:rsidRPr="00930E2B">
        <w:rPr>
          <w:rFonts w:ascii="Times New Roman" w:hAnsi="Times New Roman"/>
        </w:rPr>
        <w:t>c</w:t>
      </w:r>
      <w:r w:rsidRPr="00930E2B">
        <w:rPr>
          <w:rFonts w:ascii="Times New Roman" w:hAnsi="Times New Roman"/>
          <w:lang w:val="en-US"/>
        </w:rPr>
        <w:t>iranje dugoročno vezanih sredstava)</w:t>
      </w:r>
    </w:p>
    <w:p w:rsidR="00C018D4" w:rsidRPr="00930E2B" w:rsidRDefault="00C018D4" w:rsidP="002B7632">
      <w:pPr>
        <w:numPr>
          <w:ilvl w:val="0"/>
          <w:numId w:val="85"/>
        </w:numPr>
        <w:tabs>
          <w:tab w:val="clear" w:pos="1065"/>
          <w:tab w:val="num" w:pos="360"/>
        </w:tabs>
        <w:spacing w:after="0" w:line="240" w:lineRule="auto"/>
        <w:ind w:left="360"/>
        <w:jc w:val="both"/>
        <w:rPr>
          <w:rFonts w:ascii="Times New Roman" w:hAnsi="Times New Roman"/>
        </w:rPr>
      </w:pPr>
      <w:r w:rsidRPr="00930E2B">
        <w:rPr>
          <w:rFonts w:ascii="Times New Roman" w:hAnsi="Times New Roman"/>
          <w:lang w:val="en-US"/>
        </w:rPr>
        <w:t>Kreditizaobrtnasredstva</w:t>
      </w:r>
      <w:r w:rsidRPr="00930E2B">
        <w:rPr>
          <w:rFonts w:ascii="Times New Roman" w:hAnsi="Times New Roman"/>
        </w:rPr>
        <w:t xml:space="preserve"> (</w:t>
      </w:r>
      <w:r w:rsidRPr="00930E2B">
        <w:rPr>
          <w:rFonts w:ascii="Times New Roman" w:hAnsi="Times New Roman"/>
          <w:lang w:val="en-US"/>
        </w:rPr>
        <w:t>finan</w:t>
      </w:r>
      <w:r w:rsidRPr="00930E2B">
        <w:rPr>
          <w:rFonts w:ascii="Times New Roman" w:hAnsi="Times New Roman"/>
        </w:rPr>
        <w:t>c</w:t>
      </w:r>
      <w:r w:rsidRPr="00930E2B">
        <w:rPr>
          <w:rFonts w:ascii="Times New Roman" w:hAnsi="Times New Roman"/>
          <w:lang w:val="en-US"/>
        </w:rPr>
        <w:t>iranjeobr</w:t>
      </w:r>
      <w:r w:rsidRPr="00930E2B">
        <w:rPr>
          <w:rFonts w:ascii="Times New Roman" w:hAnsi="Times New Roman"/>
        </w:rPr>
        <w:t xml:space="preserve">. </w:t>
      </w:r>
      <w:r w:rsidRPr="00930E2B">
        <w:rPr>
          <w:rFonts w:ascii="Times New Roman" w:hAnsi="Times New Roman"/>
          <w:lang w:val="en-US"/>
        </w:rPr>
        <w:t>sredstava</w:t>
      </w:r>
      <w:r w:rsidRPr="00930E2B">
        <w:rPr>
          <w:rFonts w:ascii="Times New Roman" w:hAnsi="Times New Roman"/>
        </w:rPr>
        <w:t xml:space="preserve">, </w:t>
      </w:r>
      <w:r w:rsidRPr="00930E2B">
        <w:rPr>
          <w:rFonts w:ascii="Times New Roman" w:hAnsi="Times New Roman"/>
          <w:lang w:val="en-US"/>
        </w:rPr>
        <w:t>izuzevtrajnihobr</w:t>
      </w:r>
      <w:r w:rsidRPr="00930E2B">
        <w:rPr>
          <w:rFonts w:ascii="Times New Roman" w:hAnsi="Times New Roman"/>
        </w:rPr>
        <w:t xml:space="preserve">. </w:t>
      </w:r>
      <w:r w:rsidRPr="00930E2B">
        <w:rPr>
          <w:rFonts w:ascii="Times New Roman" w:hAnsi="Times New Roman"/>
          <w:lang w:val="en-US"/>
        </w:rPr>
        <w:t>sredstava</w:t>
      </w:r>
      <w:r w:rsidRPr="00930E2B">
        <w:rPr>
          <w:rFonts w:ascii="Times New Roman" w:hAnsi="Times New Roman"/>
        </w:rPr>
        <w:t>)</w:t>
      </w:r>
    </w:p>
    <w:p w:rsidR="00C018D4" w:rsidRPr="00930E2B" w:rsidRDefault="00C018D4" w:rsidP="00C018D4">
      <w:pPr>
        <w:jc w:val="both"/>
        <w:rPr>
          <w:rFonts w:ascii="Times New Roman" w:hAnsi="Times New Roman"/>
          <w:lang w:val="pl-PL"/>
        </w:rPr>
      </w:pPr>
      <w:r w:rsidRPr="00930E2B">
        <w:rPr>
          <w:rFonts w:ascii="Times New Roman" w:hAnsi="Times New Roman"/>
          <w:lang w:val="pl-PL"/>
        </w:rPr>
        <w:t xml:space="preserve">f) Prema </w:t>
      </w:r>
      <w:r w:rsidRPr="00930E2B">
        <w:rPr>
          <w:rFonts w:ascii="Times New Roman" w:hAnsi="Times New Roman"/>
        </w:rPr>
        <w:t xml:space="preserve">domicilu kao </w:t>
      </w:r>
      <w:r w:rsidRPr="00930E2B">
        <w:rPr>
          <w:rFonts w:ascii="Times New Roman" w:hAnsi="Times New Roman"/>
          <w:lang w:val="pl-PL"/>
        </w:rPr>
        <w:t>izvoru kredita: - Domaći (kreditor je domaći)</w:t>
      </w:r>
    </w:p>
    <w:p w:rsidR="00C018D4" w:rsidRPr="00930E2B" w:rsidRDefault="00C018D4" w:rsidP="00C018D4">
      <w:pPr>
        <w:ind w:left="2832" w:firstLine="708"/>
        <w:jc w:val="both"/>
        <w:rPr>
          <w:rFonts w:ascii="Times New Roman" w:hAnsi="Times New Roman"/>
          <w:vanish/>
        </w:rPr>
      </w:pPr>
      <w:r w:rsidRPr="00930E2B">
        <w:rPr>
          <w:rFonts w:ascii="Times New Roman" w:hAnsi="Times New Roman"/>
          <w:lang w:val="pl-PL"/>
        </w:rPr>
        <w:t xml:space="preserve">      - Ino</w:t>
      </w:r>
      <w:r w:rsidRPr="00930E2B">
        <w:rPr>
          <w:rFonts w:ascii="Times New Roman" w:hAnsi="Times New Roman"/>
        </w:rPr>
        <w:t>zemni</w:t>
      </w:r>
      <w:r w:rsidRPr="00930E2B">
        <w:rPr>
          <w:rFonts w:ascii="Times New Roman" w:hAnsi="Times New Roman"/>
          <w:lang w:val="pl-PL"/>
        </w:rPr>
        <w:t xml:space="preserve"> (kreditor je ino</w:t>
      </w:r>
      <w:r w:rsidRPr="00930E2B">
        <w:rPr>
          <w:rFonts w:ascii="Times New Roman" w:hAnsi="Times New Roman"/>
        </w:rPr>
        <w:t>zemn</w:t>
      </w:r>
      <w:r w:rsidRPr="00930E2B">
        <w:rPr>
          <w:rFonts w:ascii="Times New Roman" w:hAnsi="Times New Roman"/>
          <w:lang w:val="pl-PL"/>
        </w:rPr>
        <w:t>i</w:t>
      </w:r>
    </w:p>
    <w:p w:rsidR="00C018D4" w:rsidRPr="00930E2B" w:rsidRDefault="00C018D4" w:rsidP="00C018D4">
      <w:pPr>
        <w:jc w:val="both"/>
        <w:rPr>
          <w:rFonts w:ascii="Times New Roman" w:hAnsi="Times New Roman"/>
        </w:rPr>
      </w:pPr>
      <w:r w:rsidRPr="00930E2B">
        <w:rPr>
          <w:rFonts w:ascii="Times New Roman" w:hAnsi="Times New Roman"/>
        </w:rPr>
        <w:t xml:space="preserve">g) </w:t>
      </w:r>
    </w:p>
    <w:p w:rsidR="00C018D4" w:rsidRPr="00930E2B" w:rsidRDefault="00C018D4" w:rsidP="00C018D4">
      <w:pPr>
        <w:jc w:val="both"/>
        <w:rPr>
          <w:rFonts w:ascii="Times New Roman" w:hAnsi="Times New Roman"/>
        </w:rPr>
      </w:pPr>
      <w:r w:rsidRPr="00930E2B">
        <w:rPr>
          <w:rFonts w:ascii="Times New Roman" w:hAnsi="Times New Roman"/>
        </w:rPr>
        <w:t xml:space="preserve">g) Prema subjektima -   Bankovni </w:t>
      </w:r>
    </w:p>
    <w:p w:rsidR="00C018D4" w:rsidRPr="00930E2B" w:rsidRDefault="00C018D4" w:rsidP="002B7632">
      <w:pPr>
        <w:numPr>
          <w:ilvl w:val="0"/>
          <w:numId w:val="86"/>
        </w:numPr>
        <w:spacing w:after="0" w:line="240" w:lineRule="auto"/>
        <w:jc w:val="both"/>
        <w:rPr>
          <w:rFonts w:ascii="Times New Roman" w:hAnsi="Times New Roman"/>
        </w:rPr>
      </w:pPr>
      <w:r w:rsidRPr="00930E2B">
        <w:rPr>
          <w:rFonts w:ascii="Times New Roman" w:hAnsi="Times New Roman"/>
        </w:rPr>
        <w:t>Komercijalni</w:t>
      </w:r>
    </w:p>
    <w:p w:rsidR="00C018D4" w:rsidRPr="00930E2B" w:rsidRDefault="00C018D4" w:rsidP="00C018D4">
      <w:pPr>
        <w:spacing w:after="0" w:line="240" w:lineRule="auto"/>
        <w:jc w:val="both"/>
        <w:rPr>
          <w:rFonts w:ascii="Times New Roman" w:hAnsi="Times New Roman"/>
          <w:lang w:val="it-IT"/>
        </w:rPr>
      </w:pPr>
    </w:p>
    <w:p w:rsidR="00C018D4" w:rsidRPr="00930E2B" w:rsidRDefault="00C018D4" w:rsidP="00C018D4">
      <w:pPr>
        <w:spacing w:after="0" w:line="240" w:lineRule="auto"/>
        <w:ind w:left="705"/>
        <w:jc w:val="both"/>
        <w:rPr>
          <w:rFonts w:ascii="Times New Roman" w:hAnsi="Times New Roman"/>
          <w:b/>
          <w:bCs/>
          <w:u w:val="single"/>
        </w:rPr>
      </w:pPr>
    </w:p>
    <w:p w:rsidR="00C018D4" w:rsidRPr="00930E2B" w:rsidRDefault="00C018D4" w:rsidP="00C018D4">
      <w:pPr>
        <w:spacing w:after="0" w:line="240" w:lineRule="auto"/>
        <w:ind w:left="705"/>
        <w:jc w:val="both"/>
        <w:rPr>
          <w:rFonts w:ascii="Times New Roman" w:hAnsi="Times New Roman"/>
          <w:b/>
          <w:bCs/>
          <w:u w:val="single"/>
        </w:rPr>
      </w:pPr>
    </w:p>
    <w:p w:rsidR="00C018D4" w:rsidRPr="00810BCE" w:rsidRDefault="00C018D4" w:rsidP="002B7632">
      <w:pPr>
        <w:numPr>
          <w:ilvl w:val="0"/>
          <w:numId w:val="66"/>
        </w:numPr>
        <w:tabs>
          <w:tab w:val="clear" w:pos="1065"/>
          <w:tab w:val="num" w:pos="360"/>
        </w:tabs>
        <w:spacing w:after="0" w:line="240" w:lineRule="auto"/>
        <w:ind w:hanging="1065"/>
        <w:jc w:val="both"/>
        <w:rPr>
          <w:rFonts w:ascii="Times New Roman" w:hAnsi="Times New Roman"/>
          <w:b/>
          <w:bCs/>
          <w:color w:val="FF0000"/>
          <w:u w:val="single"/>
        </w:rPr>
      </w:pPr>
      <w:r w:rsidRPr="00810BCE">
        <w:rPr>
          <w:rFonts w:ascii="Times New Roman" w:hAnsi="Times New Roman"/>
          <w:b/>
          <w:bCs/>
          <w:color w:val="FF0000"/>
          <w:u w:val="single"/>
        </w:rPr>
        <w:t xml:space="preserve">METODE KREDITIRANJA </w:t>
      </w:r>
    </w:p>
    <w:p w:rsidR="00C018D4" w:rsidRPr="00930E2B" w:rsidRDefault="00C018D4" w:rsidP="00C018D4">
      <w:pPr>
        <w:ind w:right="-158"/>
        <w:rPr>
          <w:rFonts w:ascii="Times New Roman" w:hAnsi="Times New Roman"/>
          <w:b/>
          <w:bCs/>
        </w:rPr>
      </w:pPr>
      <w:r w:rsidRPr="00930E2B">
        <w:rPr>
          <w:rFonts w:ascii="Times New Roman" w:hAnsi="Times New Roman"/>
          <w:b/>
          <w:bCs/>
        </w:rPr>
        <w:t xml:space="preserve">A). Kratkoročna kreditna linija </w:t>
      </w:r>
    </w:p>
    <w:p w:rsidR="00C018D4" w:rsidRPr="00930E2B" w:rsidRDefault="00C018D4" w:rsidP="00C018D4">
      <w:pPr>
        <w:rPr>
          <w:rFonts w:ascii="Times New Roman" w:hAnsi="Times New Roman"/>
          <w:b/>
          <w:bCs/>
        </w:rPr>
      </w:pPr>
      <w:r w:rsidRPr="00930E2B">
        <w:rPr>
          <w:rFonts w:ascii="Times New Roman" w:hAnsi="Times New Roman"/>
          <w:b/>
          <w:bCs/>
        </w:rPr>
        <w:t>B).  Konto korentni kredit</w:t>
      </w:r>
    </w:p>
    <w:p w:rsidR="00C018D4" w:rsidRPr="00930E2B" w:rsidRDefault="00C018D4" w:rsidP="00C018D4">
      <w:pPr>
        <w:rPr>
          <w:rFonts w:ascii="Times New Roman" w:hAnsi="Times New Roman"/>
          <w:b/>
          <w:bCs/>
        </w:rPr>
      </w:pPr>
      <w:r w:rsidRPr="00930E2B">
        <w:rPr>
          <w:rFonts w:ascii="Times New Roman" w:hAnsi="Times New Roman"/>
          <w:b/>
          <w:bCs/>
        </w:rPr>
        <w:t>C).  Pojedinačni kredit</w:t>
      </w:r>
    </w:p>
    <w:p w:rsidR="00C018D4" w:rsidRPr="00930E2B" w:rsidRDefault="00C018D4" w:rsidP="00C018D4">
      <w:pPr>
        <w:rPr>
          <w:rFonts w:ascii="Times New Roman" w:hAnsi="Times New Roman"/>
          <w:b/>
          <w:bCs/>
        </w:rPr>
      </w:pPr>
      <w:r w:rsidRPr="00930E2B">
        <w:rPr>
          <w:rFonts w:ascii="Times New Roman" w:hAnsi="Times New Roman"/>
          <w:b/>
          <w:bCs/>
        </w:rPr>
        <w:t xml:space="preserve">D).  Obnavljajući kredit </w:t>
      </w:r>
    </w:p>
    <w:p w:rsidR="00C018D4" w:rsidRPr="00930E2B" w:rsidRDefault="00C018D4" w:rsidP="00C018D4">
      <w:pPr>
        <w:ind w:left="2124"/>
        <w:jc w:val="both"/>
        <w:rPr>
          <w:rFonts w:ascii="Times New Roman" w:hAnsi="Times New Roman"/>
        </w:rPr>
      </w:pPr>
    </w:p>
    <w:p w:rsidR="00C018D4" w:rsidRPr="00810BCE" w:rsidRDefault="00C018D4" w:rsidP="002B7632">
      <w:pPr>
        <w:numPr>
          <w:ilvl w:val="0"/>
          <w:numId w:val="34"/>
        </w:numPr>
        <w:spacing w:after="0" w:line="240" w:lineRule="auto"/>
        <w:jc w:val="both"/>
        <w:rPr>
          <w:rFonts w:ascii="Times New Roman" w:hAnsi="Times New Roman"/>
          <w:b/>
          <w:color w:val="FF0000"/>
          <w:u w:val="single"/>
        </w:rPr>
      </w:pPr>
      <w:r w:rsidRPr="00810BCE">
        <w:rPr>
          <w:rFonts w:ascii="Times New Roman" w:hAnsi="Times New Roman"/>
          <w:b/>
          <w:color w:val="FF0000"/>
          <w:u w:val="single"/>
        </w:rPr>
        <w:t>Što je kompenzirajući saldo</w:t>
      </w:r>
    </w:p>
    <w:p w:rsidR="00C018D4" w:rsidRPr="00930E2B" w:rsidRDefault="00C018D4" w:rsidP="00C018D4">
      <w:pPr>
        <w:pStyle w:val="Default"/>
        <w:rPr>
          <w:rFonts w:ascii="Times New Roman" w:hAnsi="Times New Roman" w:cs="Times New Roman"/>
          <w:color w:val="auto"/>
          <w:sz w:val="22"/>
          <w:szCs w:val="22"/>
        </w:rPr>
      </w:pPr>
      <w:r w:rsidRPr="00930E2B">
        <w:rPr>
          <w:rFonts w:ascii="Times New Roman" w:hAnsi="Times New Roman" w:cs="Times New Roman"/>
          <w:b/>
          <w:color w:val="auto"/>
          <w:sz w:val="22"/>
          <w:szCs w:val="22"/>
        </w:rPr>
        <w:t>Kompenzacijski saldo</w:t>
      </w:r>
      <w:r w:rsidRPr="00930E2B">
        <w:rPr>
          <w:rFonts w:ascii="Times New Roman" w:hAnsi="Times New Roman" w:cs="Times New Roman"/>
          <w:color w:val="auto"/>
          <w:sz w:val="22"/>
          <w:szCs w:val="22"/>
        </w:rPr>
        <w:t xml:space="preserve"> - Držanje određene razine novca na bankovnim računima u svrhu dobivanja bankovnih zajmova i njihova servisiranja. Deponirani novac na računima banaka pomaže bankama procjenu kreditnog rizika koji ukazuje kakve su mogućnosti subjekta za povrat zajmova. Zbog toga banke zahtijevaju od svojih zajmoprimatelja da kod njih drže tkz. </w:t>
      </w:r>
      <w:r w:rsidRPr="00930E2B">
        <w:rPr>
          <w:rFonts w:ascii="Times New Roman" w:hAnsi="Times New Roman" w:cs="Times New Roman"/>
          <w:i/>
          <w:iCs/>
          <w:color w:val="auto"/>
          <w:sz w:val="22"/>
          <w:szCs w:val="22"/>
        </w:rPr>
        <w:t>kompenzacijska salda.</w:t>
      </w:r>
      <w:r w:rsidRPr="00930E2B">
        <w:rPr>
          <w:rFonts w:ascii="Times New Roman" w:hAnsi="Times New Roman" w:cs="Times New Roman"/>
          <w:color w:val="auto"/>
          <w:sz w:val="22"/>
          <w:szCs w:val="22"/>
        </w:rPr>
        <w:t>Minimalni kompenzacijski saldo treba biti jednak iznosu troškova servisiranja duga poslovnog subjekta banci.</w:t>
      </w:r>
    </w:p>
    <w:p w:rsidR="00C018D4" w:rsidRPr="00810BCE" w:rsidRDefault="00C018D4" w:rsidP="00C018D4">
      <w:pPr>
        <w:pStyle w:val="Default"/>
        <w:rPr>
          <w:rFonts w:ascii="Times New Roman" w:hAnsi="Times New Roman" w:cs="Times New Roman"/>
          <w:color w:val="FF0000"/>
          <w:sz w:val="22"/>
          <w:szCs w:val="22"/>
        </w:rPr>
      </w:pPr>
    </w:p>
    <w:p w:rsidR="00C018D4" w:rsidRPr="00810BCE" w:rsidRDefault="00C018D4" w:rsidP="002B7632">
      <w:pPr>
        <w:numPr>
          <w:ilvl w:val="0"/>
          <w:numId w:val="34"/>
        </w:numPr>
        <w:spacing w:after="0" w:line="240" w:lineRule="auto"/>
        <w:jc w:val="both"/>
        <w:rPr>
          <w:rFonts w:ascii="Times New Roman" w:hAnsi="Times New Roman"/>
          <w:b/>
          <w:color w:val="FF0000"/>
          <w:u w:val="single"/>
        </w:rPr>
      </w:pPr>
      <w:r w:rsidRPr="00810BCE">
        <w:rPr>
          <w:rFonts w:ascii="Times New Roman" w:hAnsi="Times New Roman"/>
          <w:b/>
          <w:color w:val="FF0000"/>
          <w:u w:val="single"/>
        </w:rPr>
        <w:t>Što je okvirni kredit</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Okvirni kredit ili kreditna linija je najčešće godišnji kreditni ugovor sklopljen između banke i poduzeća za kratkoročno financiranje tekućih potreba u momentima formiranja bilančnih deficita poduzeća, a obuhvaća godišnji obujam raspoloživog kredita, automatsko korištenje sredstava u okviru ugovorenog limita, automatsko vraćanje korištenih sredstava i kamatno opterećenje za iznos neto-zaduženja. U zadnje vrijeme kreditne linije za ovakve namjene ugovaraju se na 2 godine.</w:t>
      </w:r>
    </w:p>
    <w:p w:rsidR="00C018D4" w:rsidRDefault="00C018D4" w:rsidP="00C018D4">
      <w:pPr>
        <w:pStyle w:val="Tijeloteksta3"/>
        <w:rPr>
          <w:rFonts w:ascii="Times New Roman" w:hAnsi="Times New Roman" w:cs="Times New Roman"/>
          <w:sz w:val="22"/>
          <w:szCs w:val="22"/>
        </w:rPr>
      </w:pPr>
    </w:p>
    <w:p w:rsidR="00810BCE" w:rsidRDefault="00810BCE" w:rsidP="00C018D4">
      <w:pPr>
        <w:pStyle w:val="Tijeloteksta3"/>
        <w:rPr>
          <w:rFonts w:ascii="Times New Roman" w:hAnsi="Times New Roman" w:cs="Times New Roman"/>
          <w:sz w:val="22"/>
          <w:szCs w:val="22"/>
        </w:rPr>
      </w:pPr>
    </w:p>
    <w:p w:rsidR="00810BCE" w:rsidRPr="00930E2B" w:rsidRDefault="00810BCE" w:rsidP="00C018D4">
      <w:pPr>
        <w:pStyle w:val="Tijeloteksta3"/>
        <w:rPr>
          <w:rFonts w:ascii="Times New Roman" w:hAnsi="Times New Roman" w:cs="Times New Roman"/>
          <w:sz w:val="22"/>
          <w:szCs w:val="22"/>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lastRenderedPageBreak/>
        <w:t>50. Što je revolving kredit</w:t>
      </w:r>
    </w:p>
    <w:p w:rsidR="00C018D4" w:rsidRPr="00930E2B" w:rsidRDefault="00C018D4" w:rsidP="00C018D4">
      <w:pPr>
        <w:jc w:val="both"/>
        <w:rPr>
          <w:rFonts w:ascii="Times New Roman" w:hAnsi="Times New Roman"/>
        </w:rPr>
      </w:pPr>
      <w:r w:rsidRPr="00930E2B">
        <w:rPr>
          <w:rFonts w:ascii="Times New Roman" w:hAnsi="Times New Roman"/>
          <w:lang w:val="en-GB"/>
        </w:rPr>
        <w:t>Revolvingkreditjeobnavljaju</w:t>
      </w:r>
      <w:r w:rsidRPr="00930E2B">
        <w:rPr>
          <w:rFonts w:ascii="Times New Roman" w:hAnsi="Times New Roman"/>
        </w:rPr>
        <w:t>ć</w:t>
      </w:r>
      <w:r w:rsidRPr="00930E2B">
        <w:rPr>
          <w:rFonts w:ascii="Times New Roman" w:hAnsi="Times New Roman"/>
          <w:lang w:val="en-GB"/>
        </w:rPr>
        <w:t>ikredit</w:t>
      </w:r>
      <w:r w:rsidRPr="00930E2B">
        <w:rPr>
          <w:rFonts w:ascii="Times New Roman" w:hAnsi="Times New Roman"/>
        </w:rPr>
        <w:t xml:space="preserve">, </w:t>
      </w:r>
      <w:r w:rsidRPr="00930E2B">
        <w:rPr>
          <w:rFonts w:ascii="Times New Roman" w:hAnsi="Times New Roman"/>
          <w:lang w:val="en-GB"/>
        </w:rPr>
        <w:t>kreditnalinijazanekolikomjeseciiligodina</w:t>
      </w:r>
      <w:r w:rsidRPr="00930E2B">
        <w:rPr>
          <w:rFonts w:ascii="Times New Roman" w:hAnsi="Times New Roman"/>
        </w:rPr>
        <w:t xml:space="preserve">. </w:t>
      </w:r>
      <w:r w:rsidRPr="00930E2B">
        <w:rPr>
          <w:rFonts w:ascii="Times New Roman" w:hAnsi="Times New Roman"/>
          <w:lang w:val="en-GB"/>
        </w:rPr>
        <w:t>Tojeformalnokratkoro</w:t>
      </w:r>
      <w:r w:rsidRPr="00930E2B">
        <w:rPr>
          <w:rFonts w:ascii="Times New Roman" w:hAnsi="Times New Roman"/>
        </w:rPr>
        <w:t>č</w:t>
      </w:r>
      <w:r w:rsidRPr="00930E2B">
        <w:rPr>
          <w:rFonts w:ascii="Times New Roman" w:hAnsi="Times New Roman"/>
          <w:lang w:val="en-GB"/>
        </w:rPr>
        <w:t>nikredit</w:t>
      </w:r>
      <w:r w:rsidRPr="00930E2B">
        <w:rPr>
          <w:rFonts w:ascii="Times New Roman" w:hAnsi="Times New Roman"/>
        </w:rPr>
        <w:t xml:space="preserve">, </w:t>
      </w:r>
      <w:r w:rsidRPr="00930E2B">
        <w:rPr>
          <w:rFonts w:ascii="Times New Roman" w:hAnsi="Times New Roman"/>
          <w:lang w:val="en-GB"/>
        </w:rPr>
        <w:t>alise</w:t>
      </w:r>
      <w:r w:rsidRPr="00930E2B">
        <w:rPr>
          <w:rFonts w:ascii="Times New Roman" w:hAnsi="Times New Roman"/>
        </w:rPr>
        <w:t xml:space="preserve"> č</w:t>
      </w:r>
      <w:r w:rsidRPr="00930E2B">
        <w:rPr>
          <w:rFonts w:ascii="Times New Roman" w:hAnsi="Times New Roman"/>
          <w:lang w:val="en-GB"/>
        </w:rPr>
        <w:t>estoodobravanarokdu</w:t>
      </w:r>
      <w:r w:rsidRPr="00930E2B">
        <w:rPr>
          <w:rFonts w:ascii="Times New Roman" w:hAnsi="Times New Roman"/>
        </w:rPr>
        <w:t>ž</w:t>
      </w:r>
      <w:r w:rsidRPr="00930E2B">
        <w:rPr>
          <w:rFonts w:ascii="Times New Roman" w:hAnsi="Times New Roman"/>
          <w:lang w:val="en-GB"/>
        </w:rPr>
        <w:t>iodjednegodine</w:t>
      </w:r>
      <w:r w:rsidRPr="00930E2B">
        <w:rPr>
          <w:rFonts w:ascii="Times New Roman" w:hAnsi="Times New Roman"/>
        </w:rPr>
        <w:t>, č</w:t>
      </w:r>
      <w:r w:rsidRPr="00930E2B">
        <w:rPr>
          <w:rFonts w:ascii="Times New Roman" w:hAnsi="Times New Roman"/>
          <w:lang w:val="en-GB"/>
        </w:rPr>
        <w:t>imeovajkreditpostajesrednjoro</w:t>
      </w:r>
      <w:r w:rsidRPr="00930E2B">
        <w:rPr>
          <w:rFonts w:ascii="Times New Roman" w:hAnsi="Times New Roman"/>
        </w:rPr>
        <w:t>č</w:t>
      </w:r>
      <w:r w:rsidRPr="00930E2B">
        <w:rPr>
          <w:rFonts w:ascii="Times New Roman" w:hAnsi="Times New Roman"/>
          <w:lang w:val="en-GB"/>
        </w:rPr>
        <w:t>niizvorfinanciranja</w:t>
      </w:r>
      <w:r w:rsidRPr="00930E2B">
        <w:rPr>
          <w:rFonts w:ascii="Times New Roman" w:hAnsi="Times New Roman"/>
        </w:rPr>
        <w:t xml:space="preserve">. </w:t>
      </w:r>
      <w:r w:rsidRPr="00930E2B">
        <w:rPr>
          <w:rFonts w:ascii="Times New Roman" w:hAnsi="Times New Roman"/>
          <w:b/>
        </w:rPr>
        <w:t>Revolving kredit</w:t>
      </w:r>
      <w:r w:rsidRPr="00930E2B">
        <w:rPr>
          <w:rFonts w:ascii="Times New Roman" w:hAnsi="Times New Roman"/>
        </w:rPr>
        <w:t xml:space="preserve"> je sporazum po kojem kreditor stavlja određeni iznos novčanih sredstava na raspolaganje poduzeću, s tim da ih ono može koristiti u svakom trenutku u obliku kontinuiranih kratkoročnih kredita. Kredit se odobrava kao okvirni iznos. </w:t>
      </w:r>
    </w:p>
    <w:p w:rsidR="00C018D4" w:rsidRPr="00930E2B" w:rsidRDefault="00C018D4" w:rsidP="00C018D4">
      <w:pPr>
        <w:jc w:val="both"/>
        <w:rPr>
          <w:rFonts w:ascii="Times New Roman" w:hAnsi="Times New Roman"/>
        </w:rPr>
      </w:pPr>
      <w:r w:rsidRPr="00930E2B">
        <w:rPr>
          <w:rFonts w:ascii="Times New Roman" w:hAnsi="Times New Roman"/>
        </w:rPr>
        <w:t xml:space="preserve">Svako korištenje smanjuje raspoloživa sredstva, a vraćanje kredita obnavlja ih do prvotnog okvirnog iznosa. Kreditor je dužan osigurati sredstva pozajmljivača na njegov prvi poziv. Za takvo osiguranje sredstava banka zaračunava commitment fee – naknadu za otvaranje kreditne linije, a dužnik ju je obavezan plaćati i onda kada ne koristi tako odobrena sredstva. </w:t>
      </w:r>
    </w:p>
    <w:p w:rsidR="00C018D4" w:rsidRPr="00930E2B" w:rsidRDefault="00C018D4" w:rsidP="00C018D4">
      <w:pPr>
        <w:jc w:val="both"/>
        <w:rPr>
          <w:rFonts w:ascii="Times New Roman" w:hAnsi="Times New Roman"/>
        </w:rPr>
      </w:pPr>
      <w:r w:rsidRPr="00930E2B">
        <w:rPr>
          <w:rFonts w:ascii="Times New Roman" w:hAnsi="Times New Roman"/>
        </w:rPr>
        <w:t>Commitment fee obično čini od 0,5 do 1 % osiguranog iznosa. Na iznose korištene u obliku kredita dužnik plaća kamatu.</w:t>
      </w:r>
    </w:p>
    <w:p w:rsidR="00C018D4" w:rsidRPr="00930E2B" w:rsidRDefault="00C018D4" w:rsidP="00C018D4">
      <w:pPr>
        <w:rPr>
          <w:rFonts w:ascii="Times New Roman" w:hAnsi="Times New Roman"/>
        </w:rPr>
      </w:pP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rPr>
        <w:t>51. Kratkoročno osigurano i neosigurano financiranje</w:t>
      </w:r>
    </w:p>
    <w:p w:rsidR="00C018D4" w:rsidRPr="00930E2B" w:rsidRDefault="00C018D4" w:rsidP="00C018D4">
      <w:pPr>
        <w:rPr>
          <w:rFonts w:ascii="Times New Roman" w:eastAsia="Arial Unicode MS" w:hAnsi="Times New Roman"/>
        </w:rPr>
      </w:pPr>
      <w:r w:rsidRPr="00930E2B">
        <w:rPr>
          <w:rFonts w:ascii="Times New Roman" w:hAnsi="Times New Roman"/>
        </w:rPr>
        <w:t>Financijske institucije,u pravilu banke ,odobravaju kratkoročne kredite bez pokrića-neosigurane,i osigurane,pokrivene kredite,kredite s pokrićem</w:t>
      </w:r>
    </w:p>
    <w:p w:rsidR="00C018D4" w:rsidRPr="00930E2B" w:rsidRDefault="00C018D4" w:rsidP="00C018D4">
      <w:pPr>
        <w:jc w:val="both"/>
        <w:rPr>
          <w:rFonts w:ascii="Times New Roman" w:hAnsi="Times New Roman"/>
        </w:rPr>
      </w:pPr>
      <w:r w:rsidRPr="00930E2B">
        <w:rPr>
          <w:rFonts w:ascii="Times New Roman" w:hAnsi="Times New Roman"/>
          <w:lang w:val="en-GB"/>
        </w:rPr>
        <w:t>a</w:t>
      </w:r>
      <w:r w:rsidRPr="00930E2B">
        <w:rPr>
          <w:rFonts w:ascii="Times New Roman" w:hAnsi="Times New Roman"/>
        </w:rPr>
        <w:t xml:space="preserve">) </w:t>
      </w:r>
      <w:r w:rsidRPr="00930E2B">
        <w:rPr>
          <w:rFonts w:ascii="Times New Roman" w:hAnsi="Times New Roman"/>
          <w:lang w:val="en-GB"/>
        </w:rPr>
        <w:t>Neosiguranikratkoro</w:t>
      </w:r>
      <w:r w:rsidRPr="00930E2B">
        <w:rPr>
          <w:rFonts w:ascii="Times New Roman" w:hAnsi="Times New Roman"/>
        </w:rPr>
        <w:t>č</w:t>
      </w:r>
      <w:r w:rsidRPr="00930E2B">
        <w:rPr>
          <w:rFonts w:ascii="Times New Roman" w:hAnsi="Times New Roman"/>
          <w:lang w:val="en-GB"/>
        </w:rPr>
        <w:t>nikrediti</w:t>
      </w:r>
    </w:p>
    <w:p w:rsidR="00C018D4" w:rsidRPr="00930E2B" w:rsidRDefault="00C018D4" w:rsidP="00C018D4">
      <w:pPr>
        <w:jc w:val="both"/>
        <w:rPr>
          <w:rFonts w:ascii="Times New Roman" w:hAnsi="Times New Roman"/>
        </w:rPr>
      </w:pPr>
      <w:r w:rsidRPr="00930E2B">
        <w:rPr>
          <w:rFonts w:ascii="Times New Roman" w:hAnsi="Times New Roman"/>
          <w:lang w:val="en-GB"/>
        </w:rPr>
        <w:t>a</w:t>
      </w:r>
      <w:r w:rsidRPr="00930E2B">
        <w:rPr>
          <w:rFonts w:ascii="Times New Roman" w:hAnsi="Times New Roman"/>
        </w:rPr>
        <w:t xml:space="preserve">) </w:t>
      </w:r>
      <w:r w:rsidRPr="00930E2B">
        <w:rPr>
          <w:rFonts w:ascii="Times New Roman" w:hAnsi="Times New Roman"/>
          <w:lang w:val="en-GB"/>
        </w:rPr>
        <w:t>Neosiguranikratkoro</w:t>
      </w:r>
      <w:r w:rsidRPr="00930E2B">
        <w:rPr>
          <w:rFonts w:ascii="Times New Roman" w:hAnsi="Times New Roman"/>
        </w:rPr>
        <w:t>č</w:t>
      </w:r>
      <w:r w:rsidRPr="00930E2B">
        <w:rPr>
          <w:rFonts w:ascii="Times New Roman" w:hAnsi="Times New Roman"/>
          <w:lang w:val="en-GB"/>
        </w:rPr>
        <w:t>nikrediti</w:t>
      </w:r>
      <w:r w:rsidRPr="00930E2B">
        <w:rPr>
          <w:rFonts w:ascii="Times New Roman" w:hAnsi="Times New Roman"/>
          <w:vanish/>
        </w:rPr>
        <w:t xml:space="preserve"> - </w:t>
      </w:r>
      <w:r w:rsidRPr="00930E2B">
        <w:rPr>
          <w:rFonts w:ascii="Times New Roman" w:hAnsi="Times New Roman"/>
          <w:lang w:val="en-GB"/>
        </w:rPr>
        <w:t>Tosukreditikojezajmodavciodobravajunatemeljukreditnesposobnosti</w:t>
      </w:r>
      <w:r w:rsidRPr="00930E2B">
        <w:rPr>
          <w:rFonts w:ascii="Times New Roman" w:hAnsi="Times New Roman"/>
        </w:rPr>
        <w:t xml:space="preserve">, </w:t>
      </w:r>
      <w:r w:rsidRPr="00930E2B">
        <w:rPr>
          <w:rFonts w:ascii="Times New Roman" w:hAnsi="Times New Roman"/>
          <w:lang w:val="en-GB"/>
        </w:rPr>
        <w:t>prvenstvenolikvidonosnesituacijezajmotra</w:t>
      </w:r>
      <w:r w:rsidRPr="00930E2B">
        <w:rPr>
          <w:rFonts w:ascii="Times New Roman" w:hAnsi="Times New Roman"/>
        </w:rPr>
        <w:t>ž</w:t>
      </w:r>
      <w:r w:rsidRPr="00930E2B">
        <w:rPr>
          <w:rFonts w:ascii="Times New Roman" w:hAnsi="Times New Roman"/>
          <w:lang w:val="en-GB"/>
        </w:rPr>
        <w:t>ioca</w:t>
      </w:r>
      <w:r w:rsidRPr="00930E2B">
        <w:rPr>
          <w:rFonts w:ascii="Times New Roman" w:hAnsi="Times New Roman"/>
        </w:rPr>
        <w:t xml:space="preserve">. </w:t>
      </w:r>
      <w:r w:rsidRPr="00930E2B">
        <w:rPr>
          <w:rFonts w:ascii="Times New Roman" w:hAnsi="Times New Roman"/>
          <w:i/>
          <w:iCs/>
          <w:lang w:val="en-GB"/>
        </w:rPr>
        <w:t>Kreditnaprinciputeku</w:t>
      </w:r>
      <w:r w:rsidRPr="00930E2B">
        <w:rPr>
          <w:rFonts w:ascii="Times New Roman" w:hAnsi="Times New Roman"/>
          <w:i/>
          <w:iCs/>
        </w:rPr>
        <w:t>ć</w:t>
      </w:r>
      <w:r w:rsidRPr="00930E2B">
        <w:rPr>
          <w:rFonts w:ascii="Times New Roman" w:hAnsi="Times New Roman"/>
          <w:i/>
          <w:iCs/>
          <w:lang w:val="en-GB"/>
        </w:rPr>
        <w:t>egra</w:t>
      </w:r>
      <w:r w:rsidRPr="00930E2B">
        <w:rPr>
          <w:rFonts w:ascii="Times New Roman" w:hAnsi="Times New Roman"/>
          <w:i/>
          <w:iCs/>
        </w:rPr>
        <w:t>č</w:t>
      </w:r>
      <w:r w:rsidRPr="00930E2B">
        <w:rPr>
          <w:rFonts w:ascii="Times New Roman" w:hAnsi="Times New Roman"/>
          <w:i/>
          <w:iCs/>
          <w:lang w:val="en-GB"/>
        </w:rPr>
        <w:t>una</w:t>
      </w:r>
      <w:r w:rsidRPr="00930E2B">
        <w:rPr>
          <w:rFonts w:ascii="Times New Roman" w:hAnsi="Times New Roman"/>
          <w:lang w:val="de-DE"/>
        </w:rPr>
        <w:t>ilikontokorentnikreditkratkoro</w:t>
      </w:r>
      <w:r w:rsidRPr="00930E2B">
        <w:rPr>
          <w:rFonts w:ascii="Times New Roman" w:hAnsi="Times New Roman"/>
        </w:rPr>
        <w:t>č</w:t>
      </w:r>
      <w:r w:rsidRPr="00930E2B">
        <w:rPr>
          <w:rFonts w:ascii="Times New Roman" w:hAnsi="Times New Roman"/>
          <w:lang w:val="de-DE"/>
        </w:rPr>
        <w:t>anjekredit</w:t>
      </w:r>
      <w:r w:rsidRPr="00930E2B">
        <w:rPr>
          <w:rFonts w:ascii="Times New Roman" w:hAnsi="Times New Roman"/>
        </w:rPr>
        <w:t xml:space="preserve"> š</w:t>
      </w:r>
      <w:r w:rsidRPr="00930E2B">
        <w:rPr>
          <w:rFonts w:ascii="Times New Roman" w:hAnsi="Times New Roman"/>
          <w:lang w:val="de-DE"/>
        </w:rPr>
        <w:t>togabankaodobravaukoristteku</w:t>
      </w:r>
      <w:r w:rsidRPr="00930E2B">
        <w:rPr>
          <w:rFonts w:ascii="Times New Roman" w:hAnsi="Times New Roman"/>
        </w:rPr>
        <w:t>ć</w:t>
      </w:r>
      <w:r w:rsidRPr="00930E2B">
        <w:rPr>
          <w:rFonts w:ascii="Times New Roman" w:hAnsi="Times New Roman"/>
          <w:lang w:val="de-DE"/>
        </w:rPr>
        <w:t>egara</w:t>
      </w:r>
      <w:r w:rsidRPr="00930E2B">
        <w:rPr>
          <w:rFonts w:ascii="Times New Roman" w:hAnsi="Times New Roman"/>
        </w:rPr>
        <w:t>č</w:t>
      </w:r>
      <w:r w:rsidRPr="00930E2B">
        <w:rPr>
          <w:rFonts w:ascii="Times New Roman" w:hAnsi="Times New Roman"/>
          <w:lang w:val="de-DE"/>
        </w:rPr>
        <w:t>unakomitenta</w:t>
      </w:r>
      <w:r w:rsidRPr="00930E2B">
        <w:rPr>
          <w:rFonts w:ascii="Times New Roman" w:hAnsi="Times New Roman"/>
        </w:rPr>
        <w:t xml:space="preserve">. Odobrenjem kredita banka dopušta korisniku izdavanje naloga plaćanja do određene svote preko raspoloživog pokrića na tekućem računu (ulaz u “crveno”). Osnova kredita je poseban ugovor, tj. pristanak banke. Primjenjuju se i kod tekućih računa građana (pravo na prekoračenje), a naziva se kredit po tekućem računu. Neosigurani bankarski krediti su samootplativi jer se otplaćuju iz prihoda od naplaćenih potraživanja od kupaca. </w:t>
      </w:r>
    </w:p>
    <w:p w:rsidR="00C018D4" w:rsidRPr="00930E2B" w:rsidRDefault="00C018D4" w:rsidP="00C018D4">
      <w:pPr>
        <w:pStyle w:val="Tijeloteksta3"/>
        <w:rPr>
          <w:rFonts w:ascii="Times New Roman" w:hAnsi="Times New Roman" w:cs="Times New Roman"/>
          <w:sz w:val="22"/>
          <w:szCs w:val="22"/>
          <w:lang w:val="pl-PL"/>
        </w:rPr>
      </w:pPr>
      <w:r w:rsidRPr="00930E2B">
        <w:rPr>
          <w:rFonts w:ascii="Times New Roman" w:hAnsi="Times New Roman" w:cs="Times New Roman"/>
          <w:sz w:val="22"/>
          <w:szCs w:val="22"/>
          <w:lang w:val="pl-PL"/>
        </w:rPr>
        <w:t>b)Osigurano kratkoročno financiranje - Osigurano kratkoročno financiranje moguće je realizirati kreditima financijskih institucija ili emisijom dugovnih ili vlasničkih vrijednosnica sekundarizacijom. Osigurani kratkoročni krediti financijskih institucija odobravaju se na temelju pokrića, često potraživanja ili zaliha. Najčešće korišteni osigurani kratkoročni krediti su:</w:t>
      </w:r>
    </w:p>
    <w:p w:rsidR="00C018D4" w:rsidRPr="00930E2B" w:rsidRDefault="00C018D4" w:rsidP="00C018D4">
      <w:pPr>
        <w:jc w:val="both"/>
        <w:rPr>
          <w:rFonts w:ascii="Times New Roman" w:hAnsi="Times New Roman"/>
          <w:lang w:val="pl-PL"/>
        </w:rPr>
      </w:pPr>
      <w:r w:rsidRPr="00930E2B">
        <w:rPr>
          <w:rFonts w:ascii="Times New Roman" w:hAnsi="Times New Roman"/>
        </w:rPr>
        <w:t>•</w:t>
      </w:r>
      <w:r w:rsidRPr="00930E2B">
        <w:rPr>
          <w:rFonts w:ascii="Times New Roman" w:hAnsi="Times New Roman"/>
          <w:lang w:val="pl-PL"/>
        </w:rPr>
        <w:t>kredit na temelju zaloga vrijednosnica</w:t>
      </w:r>
    </w:p>
    <w:p w:rsidR="00C018D4" w:rsidRPr="00930E2B" w:rsidRDefault="00C018D4" w:rsidP="00C018D4">
      <w:pPr>
        <w:jc w:val="both"/>
        <w:rPr>
          <w:rFonts w:ascii="Times New Roman" w:hAnsi="Times New Roman"/>
          <w:lang w:val="pl-PL"/>
        </w:rPr>
      </w:pPr>
      <w:r w:rsidRPr="00930E2B">
        <w:rPr>
          <w:rFonts w:ascii="Times New Roman" w:hAnsi="Times New Roman"/>
        </w:rPr>
        <w:t>•</w:t>
      </w:r>
      <w:r w:rsidRPr="00930E2B">
        <w:rPr>
          <w:rFonts w:ascii="Times New Roman" w:hAnsi="Times New Roman"/>
          <w:lang w:val="pl-PL"/>
        </w:rPr>
        <w:t>kredit na temelju zaloga potraživanja</w:t>
      </w:r>
    </w:p>
    <w:p w:rsidR="00C018D4" w:rsidRPr="00930E2B" w:rsidRDefault="00C018D4" w:rsidP="00C018D4">
      <w:pPr>
        <w:jc w:val="both"/>
        <w:rPr>
          <w:rFonts w:ascii="Times New Roman" w:hAnsi="Times New Roman"/>
          <w:lang w:val="de-DE"/>
        </w:rPr>
      </w:pPr>
      <w:r w:rsidRPr="00930E2B">
        <w:rPr>
          <w:rFonts w:ascii="Times New Roman" w:hAnsi="Times New Roman"/>
        </w:rPr>
        <w:t>•</w:t>
      </w:r>
      <w:r w:rsidRPr="00930E2B">
        <w:rPr>
          <w:rFonts w:ascii="Times New Roman" w:hAnsi="Times New Roman"/>
          <w:lang w:val="de-DE"/>
        </w:rPr>
        <w:t>faktoring potraživanja</w:t>
      </w:r>
    </w:p>
    <w:p w:rsidR="00C018D4" w:rsidRPr="00930E2B" w:rsidRDefault="00C018D4" w:rsidP="00C018D4">
      <w:pPr>
        <w:jc w:val="both"/>
        <w:rPr>
          <w:rFonts w:ascii="Times New Roman" w:hAnsi="Times New Roman"/>
          <w:lang w:val="de-DE"/>
        </w:rPr>
      </w:pPr>
      <w:r w:rsidRPr="00930E2B">
        <w:rPr>
          <w:rFonts w:ascii="Times New Roman" w:hAnsi="Times New Roman"/>
        </w:rPr>
        <w:t>•</w:t>
      </w:r>
      <w:r w:rsidRPr="00930E2B">
        <w:rPr>
          <w:rFonts w:ascii="Times New Roman" w:hAnsi="Times New Roman"/>
          <w:lang w:val="de-DE"/>
        </w:rPr>
        <w:t>krediti na temelju zaliha</w:t>
      </w:r>
    </w:p>
    <w:p w:rsidR="00C018D4" w:rsidRPr="00930E2B" w:rsidRDefault="00C018D4" w:rsidP="00C018D4">
      <w:pPr>
        <w:jc w:val="both"/>
        <w:rPr>
          <w:rFonts w:ascii="Times New Roman" w:hAnsi="Times New Roman"/>
        </w:rPr>
      </w:pPr>
      <w:r w:rsidRPr="00930E2B">
        <w:rPr>
          <w:rFonts w:ascii="Times New Roman" w:hAnsi="Times New Roman"/>
          <w:lang w:val="de-DE"/>
        </w:rPr>
        <w:t>Kreditnomlinijombankaodre</w:t>
      </w:r>
      <w:r w:rsidRPr="00930E2B">
        <w:rPr>
          <w:rFonts w:ascii="Times New Roman" w:hAnsi="Times New Roman"/>
        </w:rPr>
        <w:t>đ</w:t>
      </w:r>
      <w:r w:rsidRPr="00930E2B">
        <w:rPr>
          <w:rFonts w:ascii="Times New Roman" w:hAnsi="Times New Roman"/>
          <w:lang w:val="de-DE"/>
        </w:rPr>
        <w:t>ujemaksimalniiznospotra</w:t>
      </w:r>
      <w:r w:rsidRPr="00930E2B">
        <w:rPr>
          <w:rFonts w:ascii="Times New Roman" w:hAnsi="Times New Roman"/>
        </w:rPr>
        <w:t>ž</w:t>
      </w:r>
      <w:r w:rsidRPr="00930E2B">
        <w:rPr>
          <w:rFonts w:ascii="Times New Roman" w:hAnsi="Times New Roman"/>
          <w:lang w:val="de-DE"/>
        </w:rPr>
        <w:t>ivanjapremakomitentu</w:t>
      </w:r>
      <w:r w:rsidRPr="00930E2B">
        <w:rPr>
          <w:rFonts w:ascii="Times New Roman" w:hAnsi="Times New Roman"/>
        </w:rPr>
        <w:t>. (</w:t>
      </w:r>
      <w:r w:rsidRPr="00930E2B">
        <w:rPr>
          <w:rFonts w:ascii="Times New Roman" w:hAnsi="Times New Roman"/>
          <w:lang w:val="en-US"/>
        </w:rPr>
        <w:t>kratkoro</w:t>
      </w:r>
      <w:r w:rsidRPr="00930E2B">
        <w:rPr>
          <w:rFonts w:ascii="Times New Roman" w:hAnsi="Times New Roman"/>
        </w:rPr>
        <w:t>č</w:t>
      </w:r>
      <w:r w:rsidRPr="00930E2B">
        <w:rPr>
          <w:rFonts w:ascii="Times New Roman" w:hAnsi="Times New Roman"/>
          <w:lang w:val="en-US"/>
        </w:rPr>
        <w:t>nikreditbezpokri</w:t>
      </w:r>
      <w:r w:rsidRPr="00930E2B">
        <w:rPr>
          <w:rFonts w:ascii="Times New Roman" w:hAnsi="Times New Roman"/>
        </w:rPr>
        <w:t>ć</w:t>
      </w:r>
      <w:r w:rsidRPr="00930E2B">
        <w:rPr>
          <w:rFonts w:ascii="Times New Roman" w:hAnsi="Times New Roman"/>
          <w:lang w:val="en-US"/>
        </w:rPr>
        <w:t>a</w:t>
      </w:r>
      <w:r w:rsidRPr="00930E2B">
        <w:rPr>
          <w:rFonts w:ascii="Times New Roman" w:hAnsi="Times New Roman"/>
        </w:rPr>
        <w:t xml:space="preserve">, </w:t>
      </w:r>
      <w:r w:rsidRPr="00930E2B">
        <w:rPr>
          <w:rFonts w:ascii="Times New Roman" w:hAnsi="Times New Roman"/>
          <w:lang w:val="en-US"/>
        </w:rPr>
        <w:t>povremenopovla</w:t>
      </w:r>
      <w:r w:rsidRPr="00930E2B">
        <w:rPr>
          <w:rFonts w:ascii="Times New Roman" w:hAnsi="Times New Roman"/>
        </w:rPr>
        <w:t>č</w:t>
      </w:r>
      <w:r w:rsidRPr="00930E2B">
        <w:rPr>
          <w:rFonts w:ascii="Times New Roman" w:hAnsi="Times New Roman"/>
          <w:lang w:val="en-US"/>
        </w:rPr>
        <w:t>enjenov</w:t>
      </w:r>
      <w:r w:rsidRPr="00930E2B">
        <w:rPr>
          <w:rFonts w:ascii="Times New Roman" w:hAnsi="Times New Roman"/>
        </w:rPr>
        <w:t>č</w:t>
      </w:r>
      <w:r w:rsidRPr="00930E2B">
        <w:rPr>
          <w:rFonts w:ascii="Times New Roman" w:hAnsi="Times New Roman"/>
          <w:lang w:val="en-US"/>
        </w:rPr>
        <w:t>anihsredstava</w:t>
      </w:r>
      <w:r w:rsidRPr="00930E2B">
        <w:rPr>
          <w:rFonts w:ascii="Times New Roman" w:hAnsi="Times New Roman"/>
        </w:rPr>
        <w:t xml:space="preserve">, </w:t>
      </w:r>
      <w:r w:rsidRPr="00930E2B">
        <w:rPr>
          <w:rFonts w:ascii="Times New Roman" w:hAnsi="Times New Roman"/>
          <w:lang w:val="en-US"/>
        </w:rPr>
        <w:t>postojilimitugovorenogkredita</w:t>
      </w:r>
      <w:r w:rsidRPr="00930E2B">
        <w:rPr>
          <w:rFonts w:ascii="Times New Roman" w:hAnsi="Times New Roman"/>
        </w:rPr>
        <w:t>)</w:t>
      </w:r>
      <w:r w:rsidRPr="00930E2B">
        <w:rPr>
          <w:rFonts w:ascii="Times New Roman" w:hAnsi="Times New Roman"/>
          <w:lang w:val="sl-SI"/>
        </w:rPr>
        <w:t xml:space="preserve"> Kreditsekoristipovremeno</w:t>
      </w:r>
      <w:r w:rsidRPr="00930E2B">
        <w:rPr>
          <w:rFonts w:ascii="Times New Roman" w:hAnsi="Times New Roman"/>
        </w:rPr>
        <w:t xml:space="preserve">, </w:t>
      </w:r>
      <w:r w:rsidRPr="00930E2B">
        <w:rPr>
          <w:rFonts w:ascii="Times New Roman" w:hAnsi="Times New Roman"/>
          <w:lang w:val="sl-SI"/>
        </w:rPr>
        <w:t>premapotrebi</w:t>
      </w:r>
      <w:r w:rsidRPr="00930E2B">
        <w:rPr>
          <w:rFonts w:ascii="Times New Roman" w:hAnsi="Times New Roman"/>
        </w:rPr>
        <w:t xml:space="preserve">, </w:t>
      </w:r>
      <w:r w:rsidRPr="00930E2B">
        <w:rPr>
          <w:rFonts w:ascii="Times New Roman" w:hAnsi="Times New Roman"/>
          <w:lang w:val="sl-SI"/>
        </w:rPr>
        <w:t>amogu</w:t>
      </w:r>
      <w:r w:rsidRPr="00930E2B">
        <w:rPr>
          <w:rFonts w:ascii="Times New Roman" w:hAnsi="Times New Roman"/>
        </w:rPr>
        <w:t>ć</w:t>
      </w:r>
      <w:r w:rsidRPr="00930E2B">
        <w:rPr>
          <w:rFonts w:ascii="Times New Roman" w:hAnsi="Times New Roman"/>
          <w:lang w:val="sl-SI"/>
        </w:rPr>
        <w:t>ejejednogodi</w:t>
      </w:r>
      <w:r w:rsidRPr="00930E2B">
        <w:rPr>
          <w:rFonts w:ascii="Times New Roman" w:hAnsi="Times New Roman"/>
        </w:rPr>
        <w:t>š</w:t>
      </w:r>
      <w:r w:rsidRPr="00930E2B">
        <w:rPr>
          <w:rFonts w:ascii="Times New Roman" w:hAnsi="Times New Roman"/>
          <w:lang w:val="sl-SI"/>
        </w:rPr>
        <w:t>njeobnavljanje</w:t>
      </w:r>
      <w:r w:rsidRPr="00930E2B">
        <w:rPr>
          <w:rFonts w:ascii="Times New Roman" w:hAnsi="Times New Roman"/>
        </w:rPr>
        <w:t xml:space="preserve">. </w:t>
      </w:r>
      <w:r w:rsidRPr="00930E2B">
        <w:rPr>
          <w:rFonts w:ascii="Times New Roman" w:hAnsi="Times New Roman"/>
          <w:lang w:val="en-GB"/>
        </w:rPr>
        <w:t>Ovajkreditnepredstavljazakonskuobvezubankedagaprodu</w:t>
      </w:r>
      <w:r w:rsidRPr="00930E2B">
        <w:rPr>
          <w:rFonts w:ascii="Times New Roman" w:hAnsi="Times New Roman"/>
        </w:rPr>
        <w:t>ž</w:t>
      </w:r>
      <w:r w:rsidRPr="00930E2B">
        <w:rPr>
          <w:rFonts w:ascii="Times New Roman" w:hAnsi="Times New Roman"/>
          <w:lang w:val="en-GB"/>
        </w:rPr>
        <w:t>iuslu</w:t>
      </w:r>
      <w:r w:rsidRPr="00930E2B">
        <w:rPr>
          <w:rFonts w:ascii="Times New Roman" w:hAnsi="Times New Roman"/>
        </w:rPr>
        <w:t>č</w:t>
      </w:r>
      <w:r w:rsidRPr="00930E2B">
        <w:rPr>
          <w:rFonts w:ascii="Times New Roman" w:hAnsi="Times New Roman"/>
          <w:lang w:val="en-GB"/>
        </w:rPr>
        <w:t>ajudasepogor</w:t>
      </w:r>
      <w:r w:rsidRPr="00930E2B">
        <w:rPr>
          <w:rFonts w:ascii="Times New Roman" w:hAnsi="Times New Roman"/>
        </w:rPr>
        <w:t>š</w:t>
      </w:r>
      <w:r w:rsidRPr="00930E2B">
        <w:rPr>
          <w:rFonts w:ascii="Times New Roman" w:hAnsi="Times New Roman"/>
          <w:lang w:val="en-GB"/>
        </w:rPr>
        <w:t>akreditnasposobnostdu</w:t>
      </w:r>
      <w:r w:rsidRPr="00930E2B">
        <w:rPr>
          <w:rFonts w:ascii="Times New Roman" w:hAnsi="Times New Roman"/>
        </w:rPr>
        <w:t>ž</w:t>
      </w:r>
      <w:r w:rsidRPr="00930E2B">
        <w:rPr>
          <w:rFonts w:ascii="Times New Roman" w:hAnsi="Times New Roman"/>
          <w:lang w:val="en-GB"/>
        </w:rPr>
        <w:t>nika</w:t>
      </w:r>
      <w:r w:rsidRPr="00930E2B">
        <w:rPr>
          <w:rFonts w:ascii="Times New Roman" w:hAnsi="Times New Roman"/>
        </w:rPr>
        <w:t xml:space="preserve">. </w:t>
      </w:r>
    </w:p>
    <w:p w:rsidR="00C018D4" w:rsidRPr="00930E2B" w:rsidRDefault="00C018D4" w:rsidP="00C018D4">
      <w:pPr>
        <w:jc w:val="both"/>
        <w:rPr>
          <w:rFonts w:ascii="Times New Roman" w:hAnsi="Times New Roman"/>
          <w:lang w:val="sl-SI"/>
        </w:rPr>
      </w:pPr>
      <w:r w:rsidRPr="00930E2B">
        <w:rPr>
          <w:rFonts w:ascii="Times New Roman" w:hAnsi="Times New Roman"/>
          <w:lang w:val="sl-SI"/>
        </w:rPr>
        <w:t xml:space="preserve">Prednosti: odjednom se osiguravaju kratkoročni krediti na duže vrijeme, smanjuju se troškovi financiranja. </w:t>
      </w:r>
    </w:p>
    <w:p w:rsidR="00C018D4" w:rsidRPr="00930E2B" w:rsidRDefault="00C018D4" w:rsidP="00C018D4">
      <w:pPr>
        <w:jc w:val="both"/>
        <w:rPr>
          <w:rFonts w:ascii="Times New Roman" w:hAnsi="Times New Roman"/>
          <w:lang w:val="sl-SI"/>
        </w:rPr>
      </w:pPr>
      <w:r w:rsidRPr="00930E2B">
        <w:rPr>
          <w:rFonts w:ascii="Times New Roman" w:hAnsi="Times New Roman"/>
          <w:lang w:val="sl-SI"/>
        </w:rPr>
        <w:t>Tu spadaju:</w:t>
      </w:r>
    </w:p>
    <w:p w:rsidR="00C018D4" w:rsidRPr="00930E2B" w:rsidRDefault="00C018D4" w:rsidP="00C018D4">
      <w:pPr>
        <w:jc w:val="both"/>
        <w:rPr>
          <w:rFonts w:ascii="Times New Roman" w:hAnsi="Times New Roman"/>
          <w:i/>
          <w:iCs/>
          <w:vanish/>
          <w:lang w:val="sl-SI"/>
        </w:rPr>
      </w:pPr>
    </w:p>
    <w:p w:rsidR="00C018D4" w:rsidRPr="00930E2B" w:rsidRDefault="00C018D4" w:rsidP="002B7632">
      <w:pPr>
        <w:numPr>
          <w:ilvl w:val="0"/>
          <w:numId w:val="87"/>
        </w:numPr>
        <w:spacing w:after="0" w:line="240" w:lineRule="auto"/>
        <w:jc w:val="both"/>
        <w:rPr>
          <w:rFonts w:ascii="Times New Roman" w:hAnsi="Times New Roman"/>
          <w:i/>
          <w:iCs/>
          <w:vanish/>
          <w:lang w:val="sl-SI"/>
        </w:rPr>
      </w:pPr>
      <w:r w:rsidRPr="00930E2B">
        <w:rPr>
          <w:rFonts w:ascii="Times New Roman" w:hAnsi="Times New Roman"/>
          <w:i/>
          <w:iCs/>
          <w:lang w:val="sl-SI"/>
        </w:rPr>
        <w:t>Revolving kredit</w:t>
      </w:r>
      <w:r w:rsidRPr="00930E2B">
        <w:rPr>
          <w:rFonts w:ascii="Times New Roman" w:hAnsi="Times New Roman"/>
          <w:lang w:val="sl-SI"/>
        </w:rPr>
        <w:t xml:space="preserve"> je obnavljajući kredit, kreditna linija za nekoliko mjeseci ili godina. To je formalno kratkoročni kredit, ali se često odobrava na rok duži od jedne godine.</w:t>
      </w:r>
    </w:p>
    <w:p w:rsidR="00C018D4" w:rsidRPr="00930E2B" w:rsidRDefault="00C018D4" w:rsidP="002B7632">
      <w:pPr>
        <w:numPr>
          <w:ilvl w:val="0"/>
          <w:numId w:val="87"/>
        </w:numPr>
        <w:spacing w:after="0" w:line="240" w:lineRule="auto"/>
        <w:jc w:val="both"/>
        <w:rPr>
          <w:rFonts w:ascii="Times New Roman" w:hAnsi="Times New Roman"/>
          <w:vanish/>
        </w:rPr>
      </w:pPr>
      <w:r w:rsidRPr="00930E2B">
        <w:rPr>
          <w:rFonts w:ascii="Times New Roman" w:hAnsi="Times New Roman"/>
          <w:i/>
          <w:iCs/>
          <w:lang w:val="de-DE"/>
        </w:rPr>
        <w:t>Transakcijski kredit</w:t>
      </w:r>
      <w:r w:rsidRPr="00930E2B">
        <w:rPr>
          <w:rFonts w:ascii="Times New Roman" w:hAnsi="Times New Roman"/>
          <w:lang w:val="de-DE"/>
        </w:rPr>
        <w:t xml:space="preserve"> je kredit koji banka odobrava komitentu za obavljanje određenog posla. Po njegovom završetku i naplati zajmoprimca </w:t>
      </w:r>
      <w:r w:rsidRPr="00930E2B">
        <w:rPr>
          <w:rFonts w:ascii="Times New Roman" w:hAnsi="Times New Roman"/>
          <w:lang w:val="de-DE"/>
        </w:rPr>
        <w:lastRenderedPageBreak/>
        <w:t>otplaćuje ovaj kredit.</w:t>
      </w:r>
    </w:p>
    <w:p w:rsidR="00C018D4" w:rsidRPr="00930E2B" w:rsidRDefault="00C018D4" w:rsidP="002B7632">
      <w:pPr>
        <w:numPr>
          <w:ilvl w:val="0"/>
          <w:numId w:val="87"/>
        </w:numPr>
        <w:spacing w:after="0" w:line="240" w:lineRule="auto"/>
        <w:jc w:val="both"/>
        <w:rPr>
          <w:rFonts w:ascii="Times New Roman" w:hAnsi="Times New Roman"/>
          <w:vanish/>
        </w:rPr>
      </w:pPr>
      <w:r w:rsidRPr="00930E2B">
        <w:rPr>
          <w:rFonts w:ascii="Times New Roman" w:hAnsi="Times New Roman"/>
          <w:i/>
          <w:iCs/>
          <w:lang w:val="de-DE"/>
        </w:rPr>
        <w:t>Kreditnatemeljuzalogavrijesnosnica</w:t>
      </w:r>
      <w:r w:rsidRPr="00930E2B">
        <w:rPr>
          <w:rFonts w:ascii="Times New Roman" w:hAnsi="Times New Roman"/>
          <w:lang w:val="de-DE"/>
        </w:rPr>
        <w:t>jevrstalombardnogkredita</w:t>
      </w:r>
      <w:r w:rsidRPr="00930E2B">
        <w:rPr>
          <w:rFonts w:ascii="Times New Roman" w:hAnsi="Times New Roman"/>
        </w:rPr>
        <w:t xml:space="preserve">, </w:t>
      </w:r>
      <w:r w:rsidRPr="00930E2B">
        <w:rPr>
          <w:rFonts w:ascii="Times New Roman" w:hAnsi="Times New Roman"/>
          <w:lang w:val="de-DE"/>
        </w:rPr>
        <w:t>tojekratkoro</w:t>
      </w:r>
      <w:r w:rsidRPr="00930E2B">
        <w:rPr>
          <w:rFonts w:ascii="Times New Roman" w:hAnsi="Times New Roman"/>
        </w:rPr>
        <w:t>č</w:t>
      </w:r>
      <w:r w:rsidRPr="00930E2B">
        <w:rPr>
          <w:rFonts w:ascii="Times New Roman" w:hAnsi="Times New Roman"/>
          <w:lang w:val="de-DE"/>
        </w:rPr>
        <w:t>nikreditkojibankaodobravazajmoprimcunatemljuzalogavrijednosnicaiznjegovogportfeljakojimogu</w:t>
      </w:r>
      <w:r w:rsidRPr="00930E2B">
        <w:rPr>
          <w:rFonts w:ascii="Times New Roman" w:hAnsi="Times New Roman"/>
        </w:rPr>
        <w:t xml:space="preserve"> č</w:t>
      </w:r>
      <w:r w:rsidRPr="00930E2B">
        <w:rPr>
          <w:rFonts w:ascii="Times New Roman" w:hAnsi="Times New Roman"/>
          <w:lang w:val="de-DE"/>
        </w:rPr>
        <w:t>initiikratkoro</w:t>
      </w:r>
      <w:r w:rsidRPr="00930E2B">
        <w:rPr>
          <w:rFonts w:ascii="Times New Roman" w:hAnsi="Times New Roman"/>
        </w:rPr>
        <w:t>č</w:t>
      </w:r>
      <w:r w:rsidRPr="00930E2B">
        <w:rPr>
          <w:rFonts w:ascii="Times New Roman" w:hAnsi="Times New Roman"/>
          <w:lang w:val="de-DE"/>
        </w:rPr>
        <w:t>neidugoro</w:t>
      </w:r>
      <w:r w:rsidRPr="00930E2B">
        <w:rPr>
          <w:rFonts w:ascii="Times New Roman" w:hAnsi="Times New Roman"/>
        </w:rPr>
        <w:t>č</w:t>
      </w:r>
      <w:r w:rsidRPr="00930E2B">
        <w:rPr>
          <w:rFonts w:ascii="Times New Roman" w:hAnsi="Times New Roman"/>
          <w:lang w:val="de-DE"/>
        </w:rPr>
        <w:t>nevrijednosnice</w:t>
      </w:r>
      <w:r w:rsidRPr="00930E2B">
        <w:rPr>
          <w:rFonts w:ascii="Times New Roman" w:hAnsi="Times New Roman"/>
        </w:rPr>
        <w:t xml:space="preserve">. </w:t>
      </w:r>
    </w:p>
    <w:p w:rsidR="00C018D4" w:rsidRPr="00930E2B" w:rsidRDefault="00C018D4" w:rsidP="002B7632">
      <w:pPr>
        <w:numPr>
          <w:ilvl w:val="0"/>
          <w:numId w:val="87"/>
        </w:numPr>
        <w:spacing w:after="0" w:line="240" w:lineRule="auto"/>
        <w:jc w:val="both"/>
        <w:rPr>
          <w:rFonts w:ascii="Times New Roman" w:hAnsi="Times New Roman"/>
        </w:rPr>
      </w:pPr>
      <w:r w:rsidRPr="00930E2B">
        <w:rPr>
          <w:rFonts w:ascii="Times New Roman" w:hAnsi="Times New Roman"/>
          <w:i/>
          <w:iCs/>
          <w:lang w:val="en-GB"/>
        </w:rPr>
        <w:t>Kreditnatemeljuzalogapotra</w:t>
      </w:r>
      <w:r w:rsidRPr="00930E2B">
        <w:rPr>
          <w:rFonts w:ascii="Times New Roman" w:hAnsi="Times New Roman"/>
          <w:i/>
          <w:iCs/>
        </w:rPr>
        <w:t>ž</w:t>
      </w:r>
      <w:r w:rsidRPr="00930E2B">
        <w:rPr>
          <w:rFonts w:ascii="Times New Roman" w:hAnsi="Times New Roman"/>
          <w:i/>
          <w:iCs/>
          <w:lang w:val="en-GB"/>
        </w:rPr>
        <w:t>ivanja</w:t>
      </w:r>
      <w:r w:rsidRPr="00930E2B">
        <w:rPr>
          <w:rFonts w:ascii="Times New Roman" w:hAnsi="Times New Roman"/>
          <w:lang w:val="en-GB"/>
        </w:rPr>
        <w:t>jeobi</w:t>
      </w:r>
      <w:r w:rsidRPr="00930E2B">
        <w:rPr>
          <w:rFonts w:ascii="Times New Roman" w:hAnsi="Times New Roman"/>
        </w:rPr>
        <w:t>č</w:t>
      </w:r>
      <w:r w:rsidRPr="00930E2B">
        <w:rPr>
          <w:rFonts w:ascii="Times New Roman" w:hAnsi="Times New Roman"/>
          <w:lang w:val="en-GB"/>
        </w:rPr>
        <w:t>notrajniaran</w:t>
      </w:r>
      <w:r w:rsidRPr="00930E2B">
        <w:rPr>
          <w:rFonts w:ascii="Times New Roman" w:hAnsi="Times New Roman"/>
        </w:rPr>
        <w:t>ž</w:t>
      </w:r>
      <w:r w:rsidRPr="00930E2B">
        <w:rPr>
          <w:rFonts w:ascii="Times New Roman" w:hAnsi="Times New Roman"/>
          <w:lang w:val="en-GB"/>
        </w:rPr>
        <w:t>mankojidajefleksibilnostzajmoprimcu</w:t>
      </w:r>
      <w:r w:rsidRPr="00930E2B">
        <w:rPr>
          <w:rFonts w:ascii="Times New Roman" w:hAnsi="Times New Roman"/>
        </w:rPr>
        <w:t xml:space="preserve">. </w:t>
      </w:r>
      <w:r w:rsidRPr="00930E2B">
        <w:rPr>
          <w:rFonts w:ascii="Times New Roman" w:hAnsi="Times New Roman"/>
          <w:lang w:val="en-GB"/>
        </w:rPr>
        <w:t>Kodovogkreditazajmoprimacdostavljazajmodavcurasporedpotra</w:t>
      </w:r>
      <w:r w:rsidRPr="00930E2B">
        <w:rPr>
          <w:rFonts w:ascii="Times New Roman" w:hAnsi="Times New Roman"/>
        </w:rPr>
        <w:t>ž</w:t>
      </w:r>
      <w:r w:rsidRPr="00930E2B">
        <w:rPr>
          <w:rFonts w:ascii="Times New Roman" w:hAnsi="Times New Roman"/>
          <w:lang w:val="en-GB"/>
        </w:rPr>
        <w:t>ivanja</w:t>
      </w:r>
      <w:r w:rsidRPr="00930E2B">
        <w:rPr>
          <w:rFonts w:ascii="Times New Roman" w:hAnsi="Times New Roman"/>
        </w:rPr>
        <w:t xml:space="preserve">, </w:t>
      </w:r>
      <w:r w:rsidRPr="00930E2B">
        <w:rPr>
          <w:rFonts w:ascii="Times New Roman" w:hAnsi="Times New Roman"/>
          <w:lang w:val="en-GB"/>
        </w:rPr>
        <w:t>fakturu</w:t>
      </w:r>
      <w:r w:rsidRPr="00930E2B">
        <w:rPr>
          <w:rFonts w:ascii="Times New Roman" w:hAnsi="Times New Roman"/>
        </w:rPr>
        <w:t xml:space="preserve">, </w:t>
      </w:r>
      <w:r w:rsidRPr="00930E2B">
        <w:rPr>
          <w:rFonts w:ascii="Times New Roman" w:hAnsi="Times New Roman"/>
          <w:lang w:val="en-GB"/>
        </w:rPr>
        <w:t>potpisanupromesuisporazumoosiguranjukredita</w:t>
      </w:r>
      <w:r w:rsidRPr="00930E2B">
        <w:rPr>
          <w:rFonts w:ascii="Times New Roman" w:hAnsi="Times New Roman"/>
        </w:rPr>
        <w:t>.</w:t>
      </w:r>
    </w:p>
    <w:p w:rsidR="00C018D4" w:rsidRPr="00930E2B" w:rsidRDefault="00C018D4" w:rsidP="002B7632">
      <w:pPr>
        <w:numPr>
          <w:ilvl w:val="0"/>
          <w:numId w:val="87"/>
        </w:numPr>
        <w:spacing w:after="0" w:line="240" w:lineRule="auto"/>
        <w:jc w:val="both"/>
        <w:rPr>
          <w:rFonts w:ascii="Times New Roman" w:eastAsia="Arial Unicode MS" w:hAnsi="Times New Roman"/>
        </w:rPr>
      </w:pPr>
      <w:r w:rsidRPr="00930E2B">
        <w:rPr>
          <w:rFonts w:ascii="Times New Roman" w:hAnsi="Times New Roman"/>
          <w:i/>
          <w:iCs/>
          <w:lang w:val="en-GB"/>
        </w:rPr>
        <w:t>Faktoringpotra</w:t>
      </w:r>
      <w:r w:rsidRPr="00930E2B">
        <w:rPr>
          <w:rFonts w:ascii="Times New Roman" w:hAnsi="Times New Roman"/>
          <w:i/>
          <w:iCs/>
        </w:rPr>
        <w:t>ž</w:t>
      </w:r>
      <w:r w:rsidRPr="00930E2B">
        <w:rPr>
          <w:rFonts w:ascii="Times New Roman" w:hAnsi="Times New Roman"/>
          <w:i/>
          <w:iCs/>
          <w:lang w:val="en-GB"/>
        </w:rPr>
        <w:t>ivanje</w:t>
      </w:r>
      <w:r w:rsidRPr="00930E2B">
        <w:rPr>
          <w:rFonts w:ascii="Times New Roman" w:hAnsi="Times New Roman"/>
          <w:lang w:val="en-GB"/>
        </w:rPr>
        <w:t>podrazumijevaprodajupotra</w:t>
      </w:r>
      <w:r w:rsidRPr="00930E2B">
        <w:rPr>
          <w:rFonts w:ascii="Times New Roman" w:hAnsi="Times New Roman"/>
        </w:rPr>
        <w:t>ž</w:t>
      </w:r>
      <w:r w:rsidRPr="00930E2B">
        <w:rPr>
          <w:rFonts w:ascii="Times New Roman" w:hAnsi="Times New Roman"/>
          <w:lang w:val="en-GB"/>
        </w:rPr>
        <w:t>ivanjafaktoru</w:t>
      </w:r>
      <w:r w:rsidRPr="00930E2B">
        <w:rPr>
          <w:rFonts w:ascii="Times New Roman" w:hAnsi="Times New Roman"/>
        </w:rPr>
        <w:t xml:space="preserve">. </w:t>
      </w:r>
      <w:r w:rsidRPr="00930E2B">
        <w:rPr>
          <w:rFonts w:ascii="Times New Roman" w:hAnsi="Times New Roman"/>
          <w:lang w:val="en-GB"/>
        </w:rPr>
        <w:t>Faktormo</w:t>
      </w:r>
      <w:r w:rsidRPr="00930E2B">
        <w:rPr>
          <w:rFonts w:ascii="Times New Roman" w:hAnsi="Times New Roman"/>
        </w:rPr>
        <w:t>ž</w:t>
      </w:r>
      <w:r w:rsidRPr="00930E2B">
        <w:rPr>
          <w:rFonts w:ascii="Times New Roman" w:hAnsi="Times New Roman"/>
          <w:lang w:val="en-GB"/>
        </w:rPr>
        <w:t>ebitibanka</w:t>
      </w:r>
      <w:r w:rsidRPr="00930E2B">
        <w:rPr>
          <w:rFonts w:ascii="Times New Roman" w:hAnsi="Times New Roman"/>
        </w:rPr>
        <w:t xml:space="preserve">, </w:t>
      </w:r>
      <w:r w:rsidRPr="00930E2B">
        <w:rPr>
          <w:rFonts w:ascii="Times New Roman" w:hAnsi="Times New Roman"/>
          <w:lang w:val="en-GB"/>
        </w:rPr>
        <w:t>specijaliziranafaktorpodru</w:t>
      </w:r>
      <w:r w:rsidRPr="00930E2B">
        <w:rPr>
          <w:rFonts w:ascii="Times New Roman" w:hAnsi="Times New Roman"/>
        </w:rPr>
        <w:t>ž</w:t>
      </w:r>
      <w:r w:rsidRPr="00930E2B">
        <w:rPr>
          <w:rFonts w:ascii="Times New Roman" w:hAnsi="Times New Roman"/>
          <w:lang w:val="en-GB"/>
        </w:rPr>
        <w:t>nicailiklasi</w:t>
      </w:r>
      <w:r w:rsidRPr="00930E2B">
        <w:rPr>
          <w:rFonts w:ascii="Times New Roman" w:hAnsi="Times New Roman"/>
        </w:rPr>
        <w:t>č</w:t>
      </w:r>
      <w:r w:rsidRPr="00930E2B">
        <w:rPr>
          <w:rFonts w:ascii="Times New Roman" w:hAnsi="Times New Roman"/>
          <w:lang w:val="en-GB"/>
        </w:rPr>
        <w:t>nainstitucijafaktora</w:t>
      </w:r>
      <w:r w:rsidRPr="00930E2B">
        <w:rPr>
          <w:rFonts w:ascii="Times New Roman" w:hAnsi="Times New Roman"/>
        </w:rPr>
        <w:t>.</w:t>
      </w:r>
    </w:p>
    <w:p w:rsidR="00C018D4" w:rsidRPr="00930E2B" w:rsidRDefault="00C018D4" w:rsidP="002B7632">
      <w:pPr>
        <w:numPr>
          <w:ilvl w:val="0"/>
          <w:numId w:val="87"/>
        </w:numPr>
        <w:spacing w:after="0" w:line="240" w:lineRule="auto"/>
        <w:jc w:val="both"/>
        <w:rPr>
          <w:rFonts w:ascii="Times New Roman" w:hAnsi="Times New Roman"/>
          <w:b/>
          <w:bCs/>
        </w:rPr>
      </w:pPr>
      <w:r w:rsidRPr="00930E2B">
        <w:rPr>
          <w:rFonts w:ascii="Times New Roman" w:hAnsi="Times New Roman"/>
          <w:i/>
          <w:iCs/>
          <w:lang w:val="en-GB"/>
        </w:rPr>
        <w:t>Kreditnatemeljuzaliha</w:t>
      </w:r>
      <w:r w:rsidRPr="00930E2B">
        <w:rPr>
          <w:rFonts w:ascii="Times New Roman" w:hAnsi="Times New Roman"/>
          <w:lang w:val="en-GB"/>
        </w:rPr>
        <w:t>odobravasenatemeljukvalitetezaliha</w:t>
      </w:r>
      <w:r w:rsidRPr="00930E2B">
        <w:rPr>
          <w:rFonts w:ascii="Times New Roman" w:hAnsi="Times New Roman"/>
        </w:rPr>
        <w:t xml:space="preserve">. </w:t>
      </w:r>
      <w:r w:rsidRPr="00930E2B">
        <w:rPr>
          <w:rFonts w:ascii="Times New Roman" w:hAnsi="Times New Roman"/>
          <w:lang w:val="en-GB"/>
        </w:rPr>
        <w:t>Ovikreditimoguseodobrititakodazajmoprimacostaneidaljeuposjeduzalihailidazalihuposjedujenekatre</w:t>
      </w:r>
      <w:r w:rsidRPr="00930E2B">
        <w:rPr>
          <w:rFonts w:ascii="Times New Roman" w:hAnsi="Times New Roman"/>
        </w:rPr>
        <w:t>ć</w:t>
      </w:r>
      <w:r w:rsidRPr="00930E2B">
        <w:rPr>
          <w:rFonts w:ascii="Times New Roman" w:hAnsi="Times New Roman"/>
          <w:lang w:val="en-GB"/>
        </w:rPr>
        <w:t>aosoba</w:t>
      </w:r>
      <w:r w:rsidRPr="00930E2B">
        <w:rPr>
          <w:rFonts w:ascii="Times New Roman" w:hAnsi="Times New Roman"/>
        </w:rPr>
        <w:t>.</w:t>
      </w:r>
    </w:p>
    <w:p w:rsidR="00C018D4" w:rsidRPr="00930E2B" w:rsidRDefault="00C018D4" w:rsidP="00C018D4">
      <w:pPr>
        <w:jc w:val="both"/>
        <w:rPr>
          <w:rFonts w:ascii="Times New Roman" w:hAnsi="Times New Roman"/>
          <w:lang w:val="de-DE"/>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52. Financiranje emisijom komercijalnih zapisa</w:t>
      </w:r>
    </w:p>
    <w:p w:rsidR="00C018D4" w:rsidRPr="00930E2B" w:rsidRDefault="00C018D4" w:rsidP="00C018D4">
      <w:pPr>
        <w:jc w:val="both"/>
        <w:rPr>
          <w:rFonts w:ascii="Times New Roman" w:hAnsi="Times New Roman"/>
          <w:vanish/>
        </w:rPr>
      </w:pPr>
      <w:r w:rsidRPr="00930E2B">
        <w:rPr>
          <w:rFonts w:ascii="Times New Roman" w:hAnsi="Times New Roman"/>
        </w:rPr>
        <w:t>Vp s rokom dospijeća do 1 godine .K</w:t>
      </w:r>
      <w:r w:rsidRPr="00930E2B">
        <w:rPr>
          <w:rFonts w:ascii="Times New Roman" w:hAnsi="Times New Roman"/>
          <w:lang w:val="pl-PL"/>
        </w:rPr>
        <w:t>omercijalnizapisiseemitiraju</w:t>
      </w:r>
      <w:r w:rsidRPr="00930E2B">
        <w:rPr>
          <w:rFonts w:ascii="Times New Roman" w:hAnsi="Times New Roman"/>
        </w:rPr>
        <w:t xml:space="preserve"> u pravilu </w:t>
      </w:r>
      <w:r w:rsidRPr="00930E2B">
        <w:rPr>
          <w:rFonts w:ascii="Times New Roman" w:hAnsi="Times New Roman"/>
          <w:lang w:val="pl-PL"/>
        </w:rPr>
        <w:t>narokod</w:t>
      </w:r>
      <w:r w:rsidRPr="00930E2B">
        <w:rPr>
          <w:rFonts w:ascii="Times New Roman" w:hAnsi="Times New Roman"/>
        </w:rPr>
        <w:t xml:space="preserve"> 9 </w:t>
      </w:r>
      <w:r w:rsidRPr="00930E2B">
        <w:rPr>
          <w:rFonts w:ascii="Times New Roman" w:hAnsi="Times New Roman"/>
          <w:lang w:val="pl-PL"/>
        </w:rPr>
        <w:t>mjeseci</w:t>
      </w:r>
    </w:p>
    <w:p w:rsidR="00C018D4" w:rsidRPr="00930E2B" w:rsidRDefault="00C018D4" w:rsidP="00C018D4">
      <w:pPr>
        <w:jc w:val="both"/>
        <w:rPr>
          <w:rFonts w:ascii="Times New Roman" w:hAnsi="Times New Roman"/>
        </w:rPr>
      </w:pPr>
      <w:r w:rsidRPr="00930E2B">
        <w:rPr>
          <w:rFonts w:ascii="Times New Roman" w:hAnsi="Times New Roman"/>
        </w:rPr>
        <w:t xml:space="preserve">.Izdavatelj (emitent) se obvezuje da će kupcu (vlasniku) komercijalnog zapisa platiti svotu naznačenu na kz (nominalnu vrijednost) uvećanu za ugovorenu kamatu na dan dospijeća.Kz emitiraju velika bonitetna poduzeća na tržištu novca . </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Prednost komercijalnih zapisa je ta što su oni jeftiniji od kratkoro</w:t>
      </w:r>
      <w:r w:rsidRPr="00930E2B">
        <w:rPr>
          <w:rFonts w:ascii="Times New Roman" w:eastAsia="TimesNewRoman" w:hAnsi="Times New Roman"/>
        </w:rPr>
        <w:t>č</w:t>
      </w:r>
      <w:r w:rsidRPr="00930E2B">
        <w:rPr>
          <w:rFonts w:ascii="Times New Roman" w:hAnsi="Times New Roman"/>
        </w:rPr>
        <w:t xml:space="preserve">nih kredita iz razloga što je kamatna stopa komercijalnih zapisa manja od kamatne stope bankovnih kredita </w:t>
      </w:r>
    </w:p>
    <w:p w:rsidR="00C018D4" w:rsidRPr="00930E2B" w:rsidRDefault="00C018D4" w:rsidP="00C018D4">
      <w:pPr>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53. Ostali izvori kredita</w:t>
      </w:r>
    </w:p>
    <w:p w:rsidR="00C018D4" w:rsidRPr="00930E2B" w:rsidRDefault="00C018D4" w:rsidP="00C018D4">
      <w:pPr>
        <w:jc w:val="both"/>
        <w:rPr>
          <w:rFonts w:ascii="Times New Roman" w:eastAsia="Arial Unicode MS" w:hAnsi="Times New Roman"/>
        </w:rPr>
      </w:pPr>
      <w:r w:rsidRPr="00930E2B">
        <w:rPr>
          <w:rFonts w:ascii="Times New Roman" w:hAnsi="Times New Roman"/>
        </w:rPr>
        <w:t>1. Krediti primljeni od radnika, poslovnih partnera, rođaka  - koji za malo poduzeće predstavljaju često i jedini izvor kapitala.</w:t>
      </w:r>
    </w:p>
    <w:p w:rsidR="00C018D4" w:rsidRPr="00930E2B" w:rsidRDefault="00C018D4" w:rsidP="00C018D4">
      <w:pPr>
        <w:jc w:val="both"/>
        <w:rPr>
          <w:rFonts w:ascii="Times New Roman" w:hAnsi="Times New Roman"/>
        </w:rPr>
      </w:pPr>
      <w:r w:rsidRPr="00930E2B">
        <w:rPr>
          <w:rFonts w:ascii="Times New Roman" w:hAnsi="Times New Roman"/>
        </w:rPr>
        <w:t>2. Obračunate a nedospjele obveze – koje predstavljaju za poduzeća, do njihovog plaćanja, značajan izvor novčanih sredstava. Te obveze podrazumijevaju npr. obračun i plaćanje troškova poput plaća, poreza, obveza prema vjerovnicima, itd.</w:t>
      </w:r>
    </w:p>
    <w:p w:rsidR="00C018D4" w:rsidRPr="00930E2B" w:rsidRDefault="00C018D4" w:rsidP="00C018D4">
      <w:pPr>
        <w:jc w:val="both"/>
        <w:rPr>
          <w:rFonts w:ascii="Times New Roman" w:hAnsi="Times New Roman"/>
        </w:rPr>
      </w:pPr>
      <w:r w:rsidRPr="00930E2B">
        <w:rPr>
          <w:rFonts w:ascii="Times New Roman" w:hAnsi="Times New Roman"/>
        </w:rPr>
        <w:t>3. Osobni krediti – su krediti koje odobrava banka uz određene instrumente osiguanja povrata kredita pri čemu kao osiguranje služi tekuća i fiksna imovina vlasnika.</w:t>
      </w:r>
    </w:p>
    <w:p w:rsidR="00C018D4" w:rsidRPr="00930E2B" w:rsidRDefault="00C018D4" w:rsidP="00C018D4">
      <w:pPr>
        <w:jc w:val="both"/>
        <w:rPr>
          <w:rFonts w:ascii="Times New Roman" w:hAnsi="Times New Roman"/>
        </w:rPr>
      </w:pPr>
      <w:r w:rsidRPr="00930E2B">
        <w:rPr>
          <w:rFonts w:ascii="Times New Roman" w:hAnsi="Times New Roman"/>
        </w:rPr>
        <w:t>4. Depoziti i predujmovi – podrazumijevaju da poduzeća naplaćuju neke svoje proizvode prije nego što su ih isporučili (npr. željeznica prodaje karte za određeni period, autobusi isto, itd.). Kreditni iznos se smanjuje za iznos izvršene usluge.Zatim, kupac ponekada daje predujam proizvođaču za proizvode pa takva, unaprijed izvršena plaćanja mogu biti financiranje poduzeća.</w:t>
      </w:r>
    </w:p>
    <w:p w:rsidR="00C018D4" w:rsidRPr="00930E2B" w:rsidRDefault="00C018D4" w:rsidP="00C018D4">
      <w:pPr>
        <w:jc w:val="both"/>
        <w:rPr>
          <w:rFonts w:ascii="Times New Roman" w:hAnsi="Times New Roman"/>
        </w:rPr>
      </w:pPr>
      <w:r w:rsidRPr="00930E2B">
        <w:rPr>
          <w:rFonts w:ascii="Times New Roman" w:hAnsi="Times New Roman"/>
        </w:rPr>
        <w:t>5. Krediti povezanih poduzeća – znači da jedno poduzeće može dati kredit drugome ako su ta poduzeća proizašla jedan iz drugoga ( jedno poduzeće je osnovalo drugo).</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b/>
          <w:u w:val="single"/>
        </w:rPr>
      </w:pPr>
      <w:r w:rsidRPr="00930E2B">
        <w:rPr>
          <w:rFonts w:ascii="Times New Roman" w:hAnsi="Times New Roman"/>
          <w:b/>
          <w:u w:val="single"/>
        </w:rPr>
        <w:t>54. Razlozi za osiguranje i osiguranje povrata kratk. kredita</w:t>
      </w:r>
    </w:p>
    <w:p w:rsidR="00C018D4" w:rsidRPr="00930E2B" w:rsidRDefault="00C018D4" w:rsidP="00C018D4">
      <w:pPr>
        <w:jc w:val="both"/>
        <w:rPr>
          <w:rFonts w:ascii="Times New Roman" w:hAnsi="Times New Roman"/>
          <w:vanish/>
        </w:rPr>
      </w:pPr>
      <w:r w:rsidRPr="00930E2B">
        <w:rPr>
          <w:rFonts w:ascii="Times New Roman" w:hAnsi="Times New Roman"/>
          <w:b/>
        </w:rPr>
        <w:t>Razlozi</w:t>
      </w:r>
      <w:r w:rsidRPr="00930E2B">
        <w:rPr>
          <w:rFonts w:ascii="Times New Roman" w:hAnsi="Times New Roman"/>
        </w:rPr>
        <w:t xml:space="preserve"> za osiguranje povrata kredita:</w:t>
      </w:r>
    </w:p>
    <w:p w:rsidR="00C018D4" w:rsidRPr="00930E2B" w:rsidRDefault="00C018D4" w:rsidP="00C018D4">
      <w:pPr>
        <w:jc w:val="both"/>
        <w:rPr>
          <w:rFonts w:ascii="Times New Roman" w:hAnsi="Times New Roman"/>
        </w:rPr>
      </w:pPr>
      <w:r w:rsidRPr="00930E2B">
        <w:rPr>
          <w:rFonts w:ascii="Times New Roman" w:hAnsi="Times New Roman"/>
        </w:rPr>
        <w:t>Mogu se grupirati u 4 grupe:</w:t>
      </w:r>
    </w:p>
    <w:p w:rsidR="00C018D4" w:rsidRPr="00930E2B" w:rsidRDefault="00C018D4" w:rsidP="00C018D4">
      <w:pPr>
        <w:jc w:val="both"/>
        <w:rPr>
          <w:rFonts w:ascii="Times New Roman" w:hAnsi="Times New Roman"/>
        </w:rPr>
      </w:pPr>
      <w:r w:rsidRPr="00930E2B">
        <w:rPr>
          <w:rFonts w:ascii="Times New Roman" w:hAnsi="Times New Roman"/>
        </w:rPr>
        <w:tab/>
        <w:t>1. Kreditni položaj –poduzeća daju instrumente osiguranja kredita kako bi im banka odobrila kredit.</w:t>
      </w:r>
    </w:p>
    <w:p w:rsidR="00C018D4" w:rsidRPr="00930E2B" w:rsidRDefault="00C018D4" w:rsidP="00C018D4">
      <w:pPr>
        <w:jc w:val="both"/>
        <w:rPr>
          <w:rFonts w:ascii="Times New Roman" w:hAnsi="Times New Roman"/>
        </w:rPr>
      </w:pPr>
      <w:r w:rsidRPr="00930E2B">
        <w:rPr>
          <w:rFonts w:ascii="Times New Roman" w:hAnsi="Times New Roman"/>
        </w:rPr>
        <w:tab/>
        <w:t>2. Visina kredita –osobito kada se traže visoki kreditni iznosi.</w:t>
      </w:r>
    </w:p>
    <w:p w:rsidR="00C018D4" w:rsidRPr="00930E2B" w:rsidRDefault="00C018D4" w:rsidP="00C018D4">
      <w:pPr>
        <w:jc w:val="both"/>
        <w:rPr>
          <w:rFonts w:ascii="Times New Roman" w:hAnsi="Times New Roman"/>
        </w:rPr>
      </w:pPr>
      <w:r w:rsidRPr="00930E2B">
        <w:rPr>
          <w:rFonts w:ascii="Times New Roman" w:hAnsi="Times New Roman"/>
        </w:rPr>
        <w:tab/>
        <w:t>3. Kamatna stopa –kada je poduzeće dalo banci instrumente osiguranja povrata kredita  tada banka može odlučiti da poduzeću odobri kredit uz nižu kamatnu stopu.</w:t>
      </w:r>
    </w:p>
    <w:p w:rsidR="00C018D4" w:rsidRPr="00930E2B" w:rsidRDefault="00C018D4" w:rsidP="00C018D4">
      <w:pPr>
        <w:jc w:val="both"/>
        <w:rPr>
          <w:rFonts w:ascii="Times New Roman" w:hAnsi="Times New Roman"/>
        </w:rPr>
      </w:pPr>
      <w:r w:rsidRPr="00930E2B">
        <w:rPr>
          <w:rFonts w:ascii="Times New Roman" w:hAnsi="Times New Roman"/>
        </w:rPr>
        <w:tab/>
        <w:t xml:space="preserve">4. Mogućnost prodaje ili ustupanja potraživanja </w:t>
      </w:r>
    </w:p>
    <w:p w:rsidR="00C018D4" w:rsidRPr="00930E2B" w:rsidRDefault="00C018D4" w:rsidP="00C018D4">
      <w:pPr>
        <w:jc w:val="both"/>
        <w:rPr>
          <w:rFonts w:ascii="Times New Roman" w:hAnsi="Times New Roman"/>
        </w:rPr>
      </w:pPr>
      <w:r w:rsidRPr="00930E2B">
        <w:rPr>
          <w:rFonts w:ascii="Times New Roman" w:hAnsi="Times New Roman"/>
        </w:rPr>
        <w:lastRenderedPageBreak/>
        <w:t xml:space="preserve">Krediti se osiguravaju </w:t>
      </w:r>
      <w:r w:rsidRPr="00930E2B">
        <w:rPr>
          <w:rFonts w:ascii="Times New Roman" w:hAnsi="Times New Roman"/>
          <w:b/>
        </w:rPr>
        <w:t>instrumentima osiguranja</w:t>
      </w:r>
      <w:r w:rsidRPr="00930E2B">
        <w:rPr>
          <w:rFonts w:ascii="Times New Roman" w:hAnsi="Times New Roman"/>
        </w:rPr>
        <w:t xml:space="preserve"> a oni su:</w:t>
      </w:r>
    </w:p>
    <w:p w:rsidR="00C018D4" w:rsidRPr="00930E2B" w:rsidRDefault="00C018D4" w:rsidP="00C018D4">
      <w:pPr>
        <w:jc w:val="both"/>
        <w:rPr>
          <w:rFonts w:ascii="Times New Roman" w:hAnsi="Times New Roman"/>
        </w:rPr>
      </w:pPr>
      <w:r w:rsidRPr="00930E2B">
        <w:rPr>
          <w:rFonts w:ascii="Times New Roman" w:hAnsi="Times New Roman"/>
        </w:rPr>
        <w:t>-hipoteka na nekretnine (dužnika ili jamca)</w:t>
      </w:r>
    </w:p>
    <w:p w:rsidR="00C018D4" w:rsidRPr="00930E2B" w:rsidRDefault="00C018D4" w:rsidP="00C018D4">
      <w:pPr>
        <w:jc w:val="both"/>
        <w:rPr>
          <w:rFonts w:ascii="Times New Roman" w:hAnsi="Times New Roman"/>
        </w:rPr>
      </w:pPr>
      <w:r w:rsidRPr="00930E2B">
        <w:rPr>
          <w:rFonts w:ascii="Times New Roman" w:hAnsi="Times New Roman"/>
        </w:rPr>
        <w:t>-hipoteka na zalihe robe ili proizvoda,</w:t>
      </w:r>
    </w:p>
    <w:p w:rsidR="00C018D4" w:rsidRPr="00930E2B" w:rsidRDefault="00C018D4" w:rsidP="00C018D4">
      <w:pPr>
        <w:jc w:val="both"/>
        <w:rPr>
          <w:rFonts w:ascii="Times New Roman" w:hAnsi="Times New Roman"/>
        </w:rPr>
      </w:pPr>
      <w:r w:rsidRPr="00930E2B">
        <w:rPr>
          <w:rFonts w:ascii="Times New Roman" w:hAnsi="Times New Roman"/>
        </w:rPr>
        <w:t>-ustupanje potraživanja</w:t>
      </w:r>
    </w:p>
    <w:p w:rsidR="00C018D4" w:rsidRPr="00930E2B" w:rsidRDefault="00C018D4" w:rsidP="00C018D4">
      <w:pPr>
        <w:jc w:val="both"/>
        <w:rPr>
          <w:rFonts w:ascii="Times New Roman" w:hAnsi="Times New Roman"/>
        </w:rPr>
      </w:pPr>
      <w:r w:rsidRPr="00930E2B">
        <w:rPr>
          <w:rFonts w:ascii="Times New Roman" w:hAnsi="Times New Roman"/>
        </w:rPr>
        <w:t xml:space="preserve">-ustupanje vrijednosnih papira( mjenice,zadužnice, čekovi,akceptni nalozi itd) </w:t>
      </w:r>
    </w:p>
    <w:p w:rsidR="00C018D4" w:rsidRPr="00930E2B" w:rsidRDefault="00C018D4" w:rsidP="00C018D4">
      <w:pPr>
        <w:jc w:val="both"/>
        <w:rPr>
          <w:rFonts w:ascii="Times New Roman" w:hAnsi="Times New Roman"/>
        </w:rPr>
      </w:pPr>
      <w:r w:rsidRPr="00930E2B">
        <w:rPr>
          <w:rFonts w:ascii="Times New Roman" w:hAnsi="Times New Roman"/>
        </w:rPr>
        <w:t xml:space="preserve">-ustupanje dionica,obveznica i drugih vrsta vrijednosnih papira s dospijećem na kratki rok. </w:t>
      </w:r>
    </w:p>
    <w:p w:rsidR="00C018D4" w:rsidRPr="00930E2B" w:rsidRDefault="00C018D4" w:rsidP="00C018D4">
      <w:pPr>
        <w:jc w:val="both"/>
        <w:rPr>
          <w:rFonts w:ascii="Times New Roman" w:eastAsia="Arial Unicode MS" w:hAnsi="Times New Roman"/>
        </w:rPr>
      </w:pPr>
      <w:r w:rsidRPr="00930E2B">
        <w:rPr>
          <w:rFonts w:ascii="Times New Roman" w:hAnsi="Times New Roman"/>
        </w:rPr>
        <w:t>Kao instrument osiguranja kredita može se javiti i  i pojedinačna osoba kao jamac,neko drugo poduzeće ili banka i jamstvo vlasnika poduzeća</w:t>
      </w:r>
    </w:p>
    <w:p w:rsidR="00C018D4" w:rsidRPr="00930E2B" w:rsidRDefault="00C018D4" w:rsidP="00C018D4">
      <w:pPr>
        <w:jc w:val="both"/>
        <w:rPr>
          <w:rFonts w:ascii="Times New Roman" w:eastAsia="Arial Unicode MS" w:hAnsi="Times New Roman"/>
        </w:rPr>
      </w:pP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rPr>
        <w:t xml:space="preserve">55. Što je srednjoročno financiranje? </w:t>
      </w:r>
    </w:p>
    <w:p w:rsidR="00C018D4" w:rsidRPr="00930E2B" w:rsidRDefault="00C018D4" w:rsidP="00C018D4">
      <w:pPr>
        <w:pStyle w:val="Default"/>
        <w:rPr>
          <w:rFonts w:ascii="Times New Roman" w:hAnsi="Times New Roman" w:cs="Times New Roman"/>
          <w:color w:val="auto"/>
          <w:sz w:val="22"/>
          <w:szCs w:val="22"/>
        </w:rPr>
      </w:pPr>
      <w:r w:rsidRPr="00930E2B">
        <w:rPr>
          <w:rFonts w:ascii="Times New Roman" w:hAnsi="Times New Roman" w:cs="Times New Roman"/>
          <w:bCs/>
          <w:color w:val="auto"/>
          <w:sz w:val="22"/>
          <w:szCs w:val="22"/>
        </w:rPr>
        <w:t xml:space="preserve">SREDNJOROĈNO financiranje poslovanja posebno odgovara manjim i srednje velikim organizacijama koje su dostigle zadovoljavajuću veličinu ili pak imaju odgovarajuću imovinu koju mogu koristiti kao instrument osiguranja povrata kredita.Razlikujemo: </w:t>
      </w:r>
    </w:p>
    <w:p w:rsidR="00C018D4" w:rsidRPr="00930E2B" w:rsidRDefault="00C018D4" w:rsidP="00C018D4">
      <w:pPr>
        <w:jc w:val="both"/>
        <w:rPr>
          <w:rFonts w:ascii="Times New Roman" w:eastAsia="Arial Unicode MS" w:hAnsi="Times New Roman"/>
        </w:rPr>
      </w:pPr>
      <w:r w:rsidRPr="00930E2B">
        <w:rPr>
          <w:rFonts w:ascii="Times New Roman" w:hAnsi="Times New Roman"/>
        </w:rPr>
        <w:t>•Financiranje srednjoročnim kreditima</w:t>
      </w:r>
    </w:p>
    <w:p w:rsidR="00C018D4" w:rsidRPr="00930E2B" w:rsidRDefault="00C018D4" w:rsidP="00C018D4">
      <w:pPr>
        <w:jc w:val="both"/>
        <w:rPr>
          <w:rFonts w:ascii="Times New Roman" w:hAnsi="Times New Roman"/>
        </w:rPr>
      </w:pPr>
      <w:r w:rsidRPr="00930E2B">
        <w:rPr>
          <w:rFonts w:ascii="Times New Roman" w:hAnsi="Times New Roman"/>
        </w:rPr>
        <w:t>•Financiranje leasing-om (najmom)</w:t>
      </w:r>
    </w:p>
    <w:p w:rsidR="00C018D4" w:rsidRPr="00930E2B" w:rsidRDefault="00C018D4" w:rsidP="00C018D4">
      <w:pPr>
        <w:jc w:val="both"/>
        <w:rPr>
          <w:rFonts w:ascii="Times New Roman" w:hAnsi="Times New Roman"/>
        </w:rPr>
      </w:pPr>
      <w:r w:rsidRPr="00930E2B">
        <w:rPr>
          <w:rFonts w:ascii="Times New Roman" w:hAnsi="Times New Roman"/>
        </w:rPr>
        <w:t>•Financiranje f</w:t>
      </w:r>
      <w:r w:rsidRPr="00930E2B">
        <w:rPr>
          <w:rFonts w:ascii="Times New Roman" w:hAnsi="Times New Roman"/>
          <w:lang w:val="nl-NL"/>
        </w:rPr>
        <w:t>ranchising</w:t>
      </w:r>
      <w:r w:rsidRPr="00930E2B">
        <w:rPr>
          <w:rFonts w:ascii="Times New Roman" w:hAnsi="Times New Roman"/>
        </w:rPr>
        <w:t>-om</w:t>
      </w:r>
    </w:p>
    <w:p w:rsidR="00C018D4" w:rsidRPr="00930E2B" w:rsidRDefault="00C018D4" w:rsidP="00C018D4">
      <w:pPr>
        <w:jc w:val="both"/>
        <w:rPr>
          <w:rFonts w:ascii="Times New Roman" w:hAnsi="Times New Roman"/>
        </w:rPr>
      </w:pPr>
      <w:r w:rsidRPr="00930E2B">
        <w:rPr>
          <w:rFonts w:ascii="Times New Roman" w:hAnsi="Times New Roman"/>
        </w:rPr>
        <w:t xml:space="preserve">Srednjoročno financiranje  je ulaganje novca za poslovne i druge potrebe na rok duži od godinu dana. Iz izvora kojim se financira na rok duži od jedne god. trebalo bi ulagati novac u opremu i druge oblike trajne imovine. </w:t>
      </w:r>
    </w:p>
    <w:p w:rsidR="00C018D4" w:rsidRPr="00810BCE" w:rsidRDefault="00C018D4" w:rsidP="00C018D4">
      <w:pPr>
        <w:jc w:val="both"/>
        <w:rPr>
          <w:rFonts w:ascii="Times New Roman" w:hAnsi="Times New Roman"/>
          <w:color w:val="FF0000"/>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t>56. Karakteristike srednjoročnog kreditiranja?</w:t>
      </w:r>
    </w:p>
    <w:p w:rsidR="00C018D4" w:rsidRPr="00930E2B" w:rsidRDefault="00C018D4" w:rsidP="00C018D4">
      <w:pPr>
        <w:jc w:val="both"/>
        <w:rPr>
          <w:rFonts w:ascii="Times New Roman" w:hAnsi="Times New Roman"/>
        </w:rPr>
      </w:pPr>
      <w:r w:rsidRPr="00930E2B">
        <w:rPr>
          <w:rFonts w:ascii="Times New Roman" w:hAnsi="Times New Roman"/>
        </w:rPr>
        <w:t xml:space="preserve">1. Trajanje razdoblja otplate – koje obuhvaća vrijeme od 1 – 5 godina. </w:t>
      </w:r>
    </w:p>
    <w:p w:rsidR="00C018D4" w:rsidRPr="00930E2B" w:rsidRDefault="00C018D4" w:rsidP="00C018D4">
      <w:pPr>
        <w:jc w:val="both"/>
        <w:rPr>
          <w:rFonts w:ascii="Times New Roman" w:hAnsi="Times New Roman"/>
        </w:rPr>
      </w:pPr>
      <w:r w:rsidRPr="00930E2B">
        <w:rPr>
          <w:rFonts w:ascii="Times New Roman" w:hAnsi="Times New Roman"/>
        </w:rPr>
        <w:t>2. Način otplaćivanja –otplatni obroci se ugovaraju u jednakim vremenskim razdobljima i to mjesečno, kvartalno, polugodišnje i godišnje.</w:t>
      </w:r>
    </w:p>
    <w:p w:rsidR="00C018D4" w:rsidRPr="00930E2B" w:rsidRDefault="00C018D4" w:rsidP="00C018D4">
      <w:pPr>
        <w:jc w:val="both"/>
        <w:rPr>
          <w:rFonts w:ascii="Times New Roman" w:hAnsi="Times New Roman"/>
        </w:rPr>
      </w:pPr>
      <w:r w:rsidRPr="00930E2B">
        <w:rPr>
          <w:rFonts w:ascii="Times New Roman" w:hAnsi="Times New Roman"/>
        </w:rPr>
        <w:t>3. Način osiguranja povrata –kvalitetno osiguranje povrata kredita; obveznice, dionice, postojeća trajna imovina itd. Tekuća imovina se rijetko koristi kao garancija za povrat srednjoročnoga kredita.</w:t>
      </w:r>
    </w:p>
    <w:p w:rsidR="00C018D4" w:rsidRPr="00930E2B" w:rsidRDefault="00C018D4" w:rsidP="00C018D4">
      <w:pPr>
        <w:jc w:val="both"/>
        <w:rPr>
          <w:rFonts w:ascii="Times New Roman" w:hAnsi="Times New Roman"/>
        </w:rPr>
      </w:pPr>
      <w:r w:rsidRPr="00930E2B">
        <w:rPr>
          <w:rFonts w:ascii="Times New Roman" w:hAnsi="Times New Roman"/>
        </w:rPr>
        <w:t>4. Određene zaštitne klauzule – se koriste kako bi kreditor bio siguran da će se kreditni kapital namjenski trošiti. Kreditori predviđaju zaštitne klauzule kojima se : zahtijeva održavanje određene razine kapitala – limitiraju isplate dividendi – sprječava prodaja bitne imovine – utvrđuje visina kreditnog zaduženja – traži striktno podmirenje drugih dospjelih obveza – traži vođenje odgovarajučeg računovodstva i pripremanje financijskih izvještaja.</w:t>
      </w:r>
    </w:p>
    <w:p w:rsidR="00C018D4" w:rsidRPr="00810BCE" w:rsidRDefault="00C018D4" w:rsidP="00C018D4">
      <w:pPr>
        <w:rPr>
          <w:rFonts w:ascii="Times New Roman" w:hAnsi="Times New Roman"/>
          <w:color w:val="FF0000"/>
        </w:rPr>
      </w:pP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rPr>
        <w:t>57. Za koju svrhu se primjenjuju srednjoročni krediti?</w:t>
      </w:r>
    </w:p>
    <w:p w:rsidR="00C018D4" w:rsidRPr="00930E2B" w:rsidRDefault="00C018D4" w:rsidP="00C018D4">
      <w:pPr>
        <w:rPr>
          <w:rFonts w:ascii="Times New Roman" w:hAnsi="Times New Roman"/>
          <w:b/>
          <w:u w:val="single"/>
        </w:rPr>
      </w:pPr>
      <w:r w:rsidRPr="00930E2B">
        <w:rPr>
          <w:rFonts w:ascii="Times New Roman" w:hAnsi="Times New Roman"/>
        </w:rPr>
        <w:t>Srednjoročni krediti su pogodni za ekspanziju fiksne i trajne tekuće imovine koja ne može biti financirana iz pozitivnih neto novčanih tijekova ili iz zadržanog neto dobitka.Mala i srednja poduzeća koriste srednjoročne kredite za svoje financiranje. Srednjoročni krediti takvim poduzećima omogućuju nabavku fiksne imovine što utječe na povećanje prodaje.Sa povećanim opsegom prodaje, poduzeće povećava i svoje novčane primitke sa kojima podmiruje kreditne obaveze. Zatim, ako poduzeće smatra da kratkoročni krediti smanjuju njegov kreditni položaj, tada transformacijom kratkoročnog u srednjoročni kredit produžuju rok dospjeća toga dijela svojih kratkoročnih obveza.</w:t>
      </w:r>
    </w:p>
    <w:p w:rsidR="00C018D4" w:rsidRPr="00930E2B" w:rsidRDefault="00C018D4" w:rsidP="00C018D4">
      <w:pPr>
        <w:jc w:val="both"/>
        <w:rPr>
          <w:rFonts w:ascii="Times New Roman" w:hAnsi="Times New Roman"/>
        </w:rPr>
      </w:pPr>
      <w:r w:rsidRPr="00930E2B">
        <w:rPr>
          <w:rFonts w:ascii="Times New Roman" w:hAnsi="Times New Roman"/>
        </w:rPr>
        <w:lastRenderedPageBreak/>
        <w:t xml:space="preserve">Srednjoročni krediti se primjenjuju kod </w:t>
      </w:r>
    </w:p>
    <w:p w:rsidR="00C018D4" w:rsidRPr="00930E2B" w:rsidRDefault="00C018D4" w:rsidP="00C018D4">
      <w:pPr>
        <w:jc w:val="both"/>
        <w:rPr>
          <w:rFonts w:ascii="Times New Roman" w:hAnsi="Times New Roman"/>
        </w:rPr>
      </w:pPr>
      <w:r w:rsidRPr="00930E2B">
        <w:rPr>
          <w:rFonts w:ascii="Times New Roman" w:hAnsi="Times New Roman"/>
        </w:rPr>
        <w:t xml:space="preserve">•Kod financiranja nabave nove opreme </w:t>
      </w:r>
    </w:p>
    <w:p w:rsidR="00C018D4" w:rsidRPr="00930E2B" w:rsidRDefault="00C018D4" w:rsidP="00C018D4">
      <w:pPr>
        <w:jc w:val="both"/>
        <w:rPr>
          <w:rFonts w:ascii="Times New Roman" w:hAnsi="Times New Roman"/>
        </w:rPr>
      </w:pPr>
      <w:r w:rsidRPr="00930E2B">
        <w:rPr>
          <w:rFonts w:ascii="Times New Roman" w:hAnsi="Times New Roman"/>
        </w:rPr>
        <w:t xml:space="preserve">•Radi povećanja opsega proizvodnje i prodaje </w:t>
      </w:r>
    </w:p>
    <w:p w:rsidR="00C018D4" w:rsidRPr="00930E2B" w:rsidRDefault="00C018D4" w:rsidP="00C018D4">
      <w:pPr>
        <w:jc w:val="both"/>
        <w:rPr>
          <w:rFonts w:ascii="Times New Roman" w:hAnsi="Times New Roman"/>
        </w:rPr>
      </w:pPr>
      <w:r w:rsidRPr="00930E2B">
        <w:rPr>
          <w:rFonts w:ascii="Times New Roman" w:hAnsi="Times New Roman"/>
        </w:rPr>
        <w:t xml:space="preserve">•Za refinanciranje postojećih kratkoročnih kredita </w:t>
      </w:r>
    </w:p>
    <w:p w:rsidR="00C018D4" w:rsidRPr="00930E2B" w:rsidRDefault="00C018D4" w:rsidP="00C018D4">
      <w:pPr>
        <w:jc w:val="both"/>
        <w:rPr>
          <w:rFonts w:ascii="Times New Roman" w:hAnsi="Times New Roman"/>
        </w:rPr>
      </w:pPr>
      <w:r w:rsidRPr="00930E2B">
        <w:rPr>
          <w:rFonts w:ascii="Times New Roman" w:hAnsi="Times New Roman"/>
        </w:rPr>
        <w:t>•Tehničko i tehnološko opremanje pogona, itd.</w:t>
      </w:r>
    </w:p>
    <w:p w:rsidR="00C018D4" w:rsidRPr="00810BCE" w:rsidRDefault="00C018D4" w:rsidP="00C018D4">
      <w:pPr>
        <w:rPr>
          <w:rFonts w:ascii="Times New Roman" w:hAnsi="Times New Roman"/>
          <w:color w:val="FF0000"/>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t xml:space="preserve">58. Vrste srednjoročnih kredita? </w:t>
      </w:r>
    </w:p>
    <w:p w:rsidR="00C018D4" w:rsidRPr="00930E2B" w:rsidRDefault="00C018D4" w:rsidP="00C018D4">
      <w:pPr>
        <w:jc w:val="both"/>
        <w:rPr>
          <w:rFonts w:ascii="Times New Roman" w:eastAsia="Arial Unicode MS" w:hAnsi="Times New Roman"/>
        </w:rPr>
      </w:pPr>
      <w:r w:rsidRPr="00930E2B">
        <w:rPr>
          <w:rFonts w:ascii="Times New Roman" w:hAnsi="Times New Roman"/>
        </w:rPr>
        <w:t>a) Bankarski krediti</w:t>
      </w:r>
    </w:p>
    <w:p w:rsidR="00C018D4" w:rsidRPr="00930E2B" w:rsidRDefault="00C018D4" w:rsidP="00C018D4">
      <w:pPr>
        <w:jc w:val="both"/>
        <w:rPr>
          <w:rFonts w:ascii="Times New Roman" w:hAnsi="Times New Roman"/>
        </w:rPr>
      </w:pPr>
      <w:r w:rsidRPr="00930E2B">
        <w:rPr>
          <w:rFonts w:ascii="Times New Roman" w:hAnsi="Times New Roman"/>
        </w:rPr>
        <w:t>•Investicijski krediti, krediti za trajna OBA</w:t>
      </w:r>
    </w:p>
    <w:p w:rsidR="00C018D4" w:rsidRPr="00930E2B" w:rsidRDefault="00C018D4" w:rsidP="00C018D4">
      <w:pPr>
        <w:jc w:val="both"/>
        <w:rPr>
          <w:rFonts w:ascii="Times New Roman" w:hAnsi="Times New Roman"/>
        </w:rPr>
      </w:pPr>
      <w:r w:rsidRPr="00930E2B">
        <w:rPr>
          <w:rFonts w:ascii="Times New Roman" w:hAnsi="Times New Roman"/>
        </w:rPr>
        <w:t>•Otplata - mjesečno, kvartalno, polugodišnje, godišnje ...</w:t>
      </w:r>
    </w:p>
    <w:p w:rsidR="00C018D4" w:rsidRPr="00930E2B" w:rsidRDefault="00C018D4" w:rsidP="00C018D4">
      <w:pPr>
        <w:jc w:val="both"/>
        <w:rPr>
          <w:rFonts w:ascii="Times New Roman" w:hAnsi="Times New Roman"/>
        </w:rPr>
      </w:pPr>
      <w:r w:rsidRPr="00930E2B">
        <w:rPr>
          <w:rFonts w:ascii="Times New Roman" w:hAnsi="Times New Roman"/>
        </w:rPr>
        <w:t>•Jednaki anuiteti ili jednake rate</w:t>
      </w:r>
    </w:p>
    <w:p w:rsidR="00C018D4" w:rsidRPr="00930E2B" w:rsidRDefault="00C018D4" w:rsidP="00C018D4">
      <w:pPr>
        <w:jc w:val="both"/>
        <w:rPr>
          <w:rFonts w:ascii="Times New Roman" w:hAnsi="Times New Roman"/>
        </w:rPr>
      </w:pPr>
      <w:r w:rsidRPr="00930E2B">
        <w:rPr>
          <w:rFonts w:ascii="Times New Roman" w:hAnsi="Times New Roman"/>
        </w:rPr>
        <w:t>b) Revolving krediti banaka</w:t>
      </w:r>
    </w:p>
    <w:p w:rsidR="00C018D4" w:rsidRPr="00930E2B" w:rsidRDefault="00C018D4" w:rsidP="00C018D4">
      <w:pPr>
        <w:jc w:val="both"/>
        <w:rPr>
          <w:rFonts w:ascii="Times New Roman" w:hAnsi="Times New Roman"/>
        </w:rPr>
      </w:pPr>
      <w:r w:rsidRPr="00930E2B">
        <w:rPr>
          <w:rFonts w:ascii="Times New Roman" w:hAnsi="Times New Roman"/>
        </w:rPr>
        <w:t>•Kratkoročni kredit prelazi u srednjoročni</w:t>
      </w:r>
    </w:p>
    <w:p w:rsidR="00C018D4" w:rsidRPr="00930E2B" w:rsidRDefault="00C018D4" w:rsidP="00C018D4">
      <w:pPr>
        <w:jc w:val="both"/>
        <w:rPr>
          <w:rFonts w:ascii="Times New Roman" w:hAnsi="Times New Roman"/>
          <w:vanish/>
        </w:rPr>
      </w:pPr>
      <w:r w:rsidRPr="00930E2B">
        <w:rPr>
          <w:rFonts w:ascii="Times New Roman" w:hAnsi="Times New Roman"/>
        </w:rPr>
        <w:t>•</w:t>
      </w:r>
      <w:r w:rsidRPr="00930E2B">
        <w:rPr>
          <w:rFonts w:ascii="Times New Roman" w:hAnsi="Times New Roman"/>
          <w:lang w:val="en-GB"/>
        </w:rPr>
        <w:t>Revolvingkreditjeugovorkojimkreditorstavljaodre</w:t>
      </w:r>
      <w:r w:rsidRPr="00930E2B">
        <w:rPr>
          <w:rFonts w:ascii="Times New Roman" w:hAnsi="Times New Roman"/>
        </w:rPr>
        <w:t>đ</w:t>
      </w:r>
      <w:r w:rsidRPr="00930E2B">
        <w:rPr>
          <w:rFonts w:ascii="Times New Roman" w:hAnsi="Times New Roman"/>
          <w:lang w:val="en-GB"/>
        </w:rPr>
        <w:t>eniiznosnov</w:t>
      </w:r>
      <w:r w:rsidRPr="00930E2B">
        <w:rPr>
          <w:rFonts w:ascii="Times New Roman" w:hAnsi="Times New Roman"/>
        </w:rPr>
        <w:t>č</w:t>
      </w:r>
      <w:r w:rsidRPr="00930E2B">
        <w:rPr>
          <w:rFonts w:ascii="Times New Roman" w:hAnsi="Times New Roman"/>
          <w:lang w:val="en-GB"/>
        </w:rPr>
        <w:t>anihsredstavanaraspolaganjepoduze</w:t>
      </w:r>
      <w:r w:rsidRPr="00930E2B">
        <w:rPr>
          <w:rFonts w:ascii="Times New Roman" w:hAnsi="Times New Roman"/>
        </w:rPr>
        <w:t>ć</w:t>
      </w:r>
      <w:r w:rsidRPr="00930E2B">
        <w:rPr>
          <w:rFonts w:ascii="Times New Roman" w:hAnsi="Times New Roman"/>
          <w:lang w:val="en-GB"/>
        </w:rPr>
        <w:t>u</w:t>
      </w:r>
      <w:r w:rsidRPr="00930E2B">
        <w:rPr>
          <w:rFonts w:ascii="Times New Roman" w:hAnsi="Times New Roman"/>
        </w:rPr>
        <w:t xml:space="preserve">, </w:t>
      </w:r>
      <w:r w:rsidRPr="00930E2B">
        <w:rPr>
          <w:rFonts w:ascii="Times New Roman" w:hAnsi="Times New Roman"/>
          <w:lang w:val="en-GB"/>
        </w:rPr>
        <w:t>stimdaihonomo</w:t>
      </w:r>
      <w:r w:rsidRPr="00930E2B">
        <w:rPr>
          <w:rFonts w:ascii="Times New Roman" w:hAnsi="Times New Roman"/>
        </w:rPr>
        <w:t>ž</w:t>
      </w:r>
      <w:r w:rsidRPr="00930E2B">
        <w:rPr>
          <w:rFonts w:ascii="Times New Roman" w:hAnsi="Times New Roman"/>
          <w:lang w:val="en-GB"/>
        </w:rPr>
        <w:t>ekoristitiusvakomtrenutkuuoblikukontinuiranihkratkoro</w:t>
      </w:r>
      <w:r w:rsidRPr="00930E2B">
        <w:rPr>
          <w:rFonts w:ascii="Times New Roman" w:hAnsi="Times New Roman"/>
        </w:rPr>
        <w:t>č</w:t>
      </w:r>
      <w:r w:rsidRPr="00930E2B">
        <w:rPr>
          <w:rFonts w:ascii="Times New Roman" w:hAnsi="Times New Roman"/>
          <w:lang w:val="en-GB"/>
        </w:rPr>
        <w:t>nihkredita</w:t>
      </w:r>
      <w:r w:rsidRPr="00930E2B">
        <w:rPr>
          <w:rFonts w:ascii="Times New Roman" w:hAnsi="Times New Roman"/>
        </w:rPr>
        <w:t xml:space="preserve">; </w:t>
      </w:r>
      <w:r w:rsidRPr="00930E2B">
        <w:rPr>
          <w:rFonts w:ascii="Times New Roman" w:hAnsi="Times New Roman"/>
          <w:lang w:val="en-GB"/>
        </w:rPr>
        <w:t>kreditseodobravakaookvirniiznos</w:t>
      </w:r>
      <w:r w:rsidRPr="00930E2B">
        <w:rPr>
          <w:rFonts w:ascii="Times New Roman" w:hAnsi="Times New Roman"/>
        </w:rPr>
        <w:t>.</w:t>
      </w:r>
      <w:r w:rsidRPr="00930E2B">
        <w:rPr>
          <w:rFonts w:ascii="Times New Roman" w:hAnsi="Times New Roman"/>
          <w:lang w:val="en-GB"/>
        </w:rPr>
        <w:t>Svakokori</w:t>
      </w:r>
      <w:r w:rsidRPr="00930E2B">
        <w:rPr>
          <w:rFonts w:ascii="Times New Roman" w:hAnsi="Times New Roman"/>
        </w:rPr>
        <w:t>š</w:t>
      </w:r>
      <w:r w:rsidRPr="00930E2B">
        <w:rPr>
          <w:rFonts w:ascii="Times New Roman" w:hAnsi="Times New Roman"/>
          <w:lang w:val="en-GB"/>
        </w:rPr>
        <w:t>tenjesmanjujeraspolo</w:t>
      </w:r>
      <w:r w:rsidRPr="00930E2B">
        <w:rPr>
          <w:rFonts w:ascii="Times New Roman" w:hAnsi="Times New Roman"/>
        </w:rPr>
        <w:t>ž</w:t>
      </w:r>
      <w:r w:rsidRPr="00930E2B">
        <w:rPr>
          <w:rFonts w:ascii="Times New Roman" w:hAnsi="Times New Roman"/>
          <w:lang w:val="en-GB"/>
        </w:rPr>
        <w:t>ivasredstva</w:t>
      </w:r>
      <w:r w:rsidRPr="00930E2B">
        <w:rPr>
          <w:rFonts w:ascii="Times New Roman" w:hAnsi="Times New Roman"/>
        </w:rPr>
        <w:t xml:space="preserve">, </w:t>
      </w:r>
      <w:r w:rsidRPr="00930E2B">
        <w:rPr>
          <w:rFonts w:ascii="Times New Roman" w:hAnsi="Times New Roman"/>
          <w:lang w:val="en-GB"/>
        </w:rPr>
        <w:t>avra</w:t>
      </w:r>
      <w:r w:rsidRPr="00930E2B">
        <w:rPr>
          <w:rFonts w:ascii="Times New Roman" w:hAnsi="Times New Roman"/>
        </w:rPr>
        <w:t>ć</w:t>
      </w:r>
      <w:r w:rsidRPr="00930E2B">
        <w:rPr>
          <w:rFonts w:ascii="Times New Roman" w:hAnsi="Times New Roman"/>
          <w:lang w:val="en-GB"/>
        </w:rPr>
        <w:t>anjekreditaobnavljaihdoprvotnogokvirnogiznosa</w:t>
      </w:r>
      <w:r w:rsidRPr="00930E2B">
        <w:rPr>
          <w:rFonts w:ascii="Times New Roman" w:hAnsi="Times New Roman"/>
        </w:rPr>
        <w:t xml:space="preserve">. </w:t>
      </w:r>
      <w:r w:rsidRPr="00930E2B">
        <w:rPr>
          <w:rFonts w:ascii="Times New Roman" w:hAnsi="Times New Roman"/>
          <w:lang w:val="en-GB"/>
        </w:rPr>
        <w:t>Kreditorjedu</w:t>
      </w:r>
      <w:r w:rsidRPr="00930E2B">
        <w:rPr>
          <w:rFonts w:ascii="Times New Roman" w:hAnsi="Times New Roman"/>
        </w:rPr>
        <w:t>ž</w:t>
      </w:r>
      <w:r w:rsidRPr="00930E2B">
        <w:rPr>
          <w:rFonts w:ascii="Times New Roman" w:hAnsi="Times New Roman"/>
          <w:lang w:val="en-GB"/>
        </w:rPr>
        <w:t>anosiguratisredstvapozajmljiva</w:t>
      </w:r>
      <w:r w:rsidRPr="00930E2B">
        <w:rPr>
          <w:rFonts w:ascii="Times New Roman" w:hAnsi="Times New Roman"/>
        </w:rPr>
        <w:t>č</w:t>
      </w:r>
      <w:r w:rsidRPr="00930E2B">
        <w:rPr>
          <w:rFonts w:ascii="Times New Roman" w:hAnsi="Times New Roman"/>
          <w:lang w:val="en-GB"/>
        </w:rPr>
        <w:t>ananjegovprvipoziv</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lang w:val="en-GB"/>
        </w:rPr>
        <w:t>c) Krediti osiguravajućih društava</w:t>
      </w: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lang w:val="en-GB"/>
        </w:rPr>
        <w:t>Osiguravaju</w:t>
      </w:r>
      <w:r w:rsidRPr="00930E2B">
        <w:rPr>
          <w:rFonts w:ascii="Times New Roman" w:hAnsi="Times New Roman"/>
        </w:rPr>
        <w:t>ć</w:t>
      </w:r>
      <w:r w:rsidRPr="00930E2B">
        <w:rPr>
          <w:rFonts w:ascii="Times New Roman" w:hAnsi="Times New Roman"/>
          <w:lang w:val="en-GB"/>
        </w:rPr>
        <w:t>adru</w:t>
      </w:r>
      <w:r w:rsidRPr="00930E2B">
        <w:rPr>
          <w:rFonts w:ascii="Times New Roman" w:hAnsi="Times New Roman"/>
        </w:rPr>
        <w:t>š</w:t>
      </w:r>
      <w:r w:rsidRPr="00930E2B">
        <w:rPr>
          <w:rFonts w:ascii="Times New Roman" w:hAnsi="Times New Roman"/>
          <w:lang w:val="en-GB"/>
        </w:rPr>
        <w:t>tvaraspola</w:t>
      </w:r>
      <w:r w:rsidRPr="00930E2B">
        <w:rPr>
          <w:rFonts w:ascii="Times New Roman" w:hAnsi="Times New Roman"/>
        </w:rPr>
        <w:t>ž</w:t>
      </w:r>
      <w:r w:rsidRPr="00930E2B">
        <w:rPr>
          <w:rFonts w:ascii="Times New Roman" w:hAnsi="Times New Roman"/>
          <w:lang w:val="en-GB"/>
        </w:rPr>
        <w:t>usavelikimiznosimafinancijskihsredstavakojapotje</w:t>
      </w:r>
      <w:r w:rsidRPr="00930E2B">
        <w:rPr>
          <w:rFonts w:ascii="Times New Roman" w:hAnsi="Times New Roman"/>
        </w:rPr>
        <w:t>č</w:t>
      </w:r>
      <w:r w:rsidRPr="00930E2B">
        <w:rPr>
          <w:rFonts w:ascii="Times New Roman" w:hAnsi="Times New Roman"/>
          <w:lang w:val="en-GB"/>
        </w:rPr>
        <w:t>uodpremijeosiguranjaimovineiosoba</w:t>
      </w:r>
      <w:r w:rsidRPr="00930E2B">
        <w:rPr>
          <w:rFonts w:ascii="Times New Roman" w:hAnsi="Times New Roman"/>
        </w:rPr>
        <w:t xml:space="preserve">. </w:t>
      </w:r>
      <w:r w:rsidRPr="00930E2B">
        <w:rPr>
          <w:rFonts w:ascii="Times New Roman" w:hAnsi="Times New Roman"/>
          <w:lang w:val="en-GB"/>
        </w:rPr>
        <w:t>Diotihsredstavasekoristizaisplatu</w:t>
      </w:r>
      <w:r w:rsidRPr="00930E2B">
        <w:rPr>
          <w:rFonts w:ascii="Times New Roman" w:hAnsi="Times New Roman"/>
        </w:rPr>
        <w:t xml:space="preserve"> š</w:t>
      </w:r>
      <w:r w:rsidRPr="00930E2B">
        <w:rPr>
          <w:rFonts w:ascii="Times New Roman" w:hAnsi="Times New Roman"/>
          <w:lang w:val="en-GB"/>
        </w:rPr>
        <w:t>teteodnastalihrizikadoksediotihsredstavaplasiraurazli</w:t>
      </w:r>
      <w:r w:rsidRPr="00930E2B">
        <w:rPr>
          <w:rFonts w:ascii="Times New Roman" w:hAnsi="Times New Roman"/>
        </w:rPr>
        <w:t>č</w:t>
      </w:r>
      <w:r w:rsidRPr="00930E2B">
        <w:rPr>
          <w:rFonts w:ascii="Times New Roman" w:hAnsi="Times New Roman"/>
          <w:lang w:val="en-GB"/>
        </w:rPr>
        <w:t>itaulaganjakojadonoseprinos</w:t>
      </w:r>
      <w:r w:rsidRPr="00930E2B">
        <w:rPr>
          <w:rFonts w:ascii="Times New Roman" w:hAnsi="Times New Roman"/>
        </w:rPr>
        <w:t xml:space="preserve">. </w:t>
      </w:r>
      <w:r w:rsidRPr="00930E2B">
        <w:rPr>
          <w:rFonts w:ascii="Times New Roman" w:hAnsi="Times New Roman"/>
          <w:lang w:val="en-GB"/>
        </w:rPr>
        <w:t>Jedanodoblikaplasiranjaovihsredstavapredstavljadavanjekreditapoduze</w:t>
      </w:r>
      <w:r w:rsidRPr="00930E2B">
        <w:rPr>
          <w:rFonts w:ascii="Times New Roman" w:hAnsi="Times New Roman"/>
        </w:rPr>
        <w:t>ć</w:t>
      </w:r>
      <w:r w:rsidRPr="00930E2B">
        <w:rPr>
          <w:rFonts w:ascii="Times New Roman" w:hAnsi="Times New Roman"/>
          <w:lang w:val="en-GB"/>
        </w:rPr>
        <w:t>ima</w:t>
      </w:r>
      <w:r w:rsidRPr="00930E2B">
        <w:rPr>
          <w:rFonts w:ascii="Times New Roman" w:hAnsi="Times New Roman"/>
        </w:rPr>
        <w:t xml:space="preserve">. </w:t>
      </w:r>
      <w:r w:rsidRPr="00930E2B">
        <w:rPr>
          <w:rFonts w:ascii="Times New Roman" w:hAnsi="Times New Roman"/>
          <w:lang w:val="en-GB"/>
        </w:rPr>
        <w:t>Oni mogu biti kratkoročni i srednjoročni</w:t>
      </w:r>
      <w:r w:rsidRPr="00930E2B">
        <w:rPr>
          <w:rFonts w:ascii="Times New Roman" w:hAnsi="Times New Roman"/>
        </w:rPr>
        <w:t xml:space="preserve">. </w:t>
      </w:r>
    </w:p>
    <w:p w:rsidR="00C018D4" w:rsidRPr="00930E2B" w:rsidRDefault="00C018D4" w:rsidP="00C018D4">
      <w:pPr>
        <w:jc w:val="both"/>
        <w:rPr>
          <w:rFonts w:ascii="Times New Roman" w:hAnsi="Times New Roman"/>
        </w:rPr>
      </w:pPr>
    </w:p>
    <w:p w:rsidR="00C018D4" w:rsidRPr="00930E2B" w:rsidRDefault="00C018D4" w:rsidP="00C018D4">
      <w:pPr>
        <w:rPr>
          <w:rFonts w:ascii="Times New Roman" w:hAnsi="Times New Roman"/>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t>59. Financiranje leasingom/ pojam i vrste leasinga, prednosti i nedostaci financiranja leasingom)</w:t>
      </w:r>
    </w:p>
    <w:p w:rsidR="00C018D4" w:rsidRPr="00930E2B" w:rsidRDefault="00C018D4" w:rsidP="00C018D4">
      <w:pPr>
        <w:rPr>
          <w:rFonts w:ascii="Times New Roman" w:hAnsi="Times New Roman"/>
        </w:rPr>
      </w:pPr>
      <w:r w:rsidRPr="00930E2B">
        <w:rPr>
          <w:rFonts w:ascii="Times New Roman" w:hAnsi="Times New Roman"/>
          <w:lang w:val="en-GB"/>
        </w:rPr>
        <w:t>Leasingpredstavljaposebnumetodusrednj</w:t>
      </w:r>
      <w:r w:rsidRPr="00930E2B">
        <w:rPr>
          <w:rFonts w:ascii="Times New Roman" w:hAnsi="Times New Roman"/>
        </w:rPr>
        <w:t>o</w:t>
      </w:r>
      <w:r w:rsidRPr="00930E2B">
        <w:rPr>
          <w:rFonts w:ascii="Times New Roman" w:hAnsi="Times New Roman"/>
          <w:lang w:val="en-GB"/>
        </w:rPr>
        <w:t>ro</w:t>
      </w:r>
      <w:r w:rsidRPr="00930E2B">
        <w:rPr>
          <w:rFonts w:ascii="Times New Roman" w:hAnsi="Times New Roman"/>
        </w:rPr>
        <w:t>č</w:t>
      </w:r>
      <w:r w:rsidRPr="00930E2B">
        <w:rPr>
          <w:rFonts w:ascii="Times New Roman" w:hAnsi="Times New Roman"/>
          <w:lang w:val="en-GB"/>
        </w:rPr>
        <w:t>nogidugoro</w:t>
      </w:r>
      <w:r w:rsidRPr="00930E2B">
        <w:rPr>
          <w:rFonts w:ascii="Times New Roman" w:hAnsi="Times New Roman"/>
        </w:rPr>
        <w:t>č</w:t>
      </w:r>
      <w:r w:rsidRPr="00930E2B">
        <w:rPr>
          <w:rFonts w:ascii="Times New Roman" w:hAnsi="Times New Roman"/>
          <w:lang w:val="en-GB"/>
        </w:rPr>
        <w:t>nogfinanciranjakoj</w:t>
      </w:r>
      <w:r w:rsidRPr="00930E2B">
        <w:rPr>
          <w:rFonts w:ascii="Times New Roman" w:hAnsi="Times New Roman"/>
        </w:rPr>
        <w:t xml:space="preserve">a </w:t>
      </w:r>
      <w:r w:rsidRPr="00930E2B">
        <w:rPr>
          <w:rFonts w:ascii="Times New Roman" w:hAnsi="Times New Roman"/>
          <w:lang w:val="en-GB"/>
        </w:rPr>
        <w:t>setemeljinakori</w:t>
      </w:r>
      <w:r w:rsidRPr="00930E2B">
        <w:rPr>
          <w:rFonts w:ascii="Times New Roman" w:hAnsi="Times New Roman"/>
        </w:rPr>
        <w:t>š</w:t>
      </w:r>
      <w:r w:rsidRPr="00930E2B">
        <w:rPr>
          <w:rFonts w:ascii="Times New Roman" w:hAnsi="Times New Roman"/>
          <w:lang w:val="en-GB"/>
        </w:rPr>
        <w:t>tenju</w:t>
      </w:r>
      <w:r w:rsidRPr="00930E2B">
        <w:rPr>
          <w:rFonts w:ascii="Times New Roman" w:hAnsi="Times New Roman"/>
        </w:rPr>
        <w:t xml:space="preserve">, </w:t>
      </w:r>
      <w:r w:rsidRPr="00930E2B">
        <w:rPr>
          <w:rFonts w:ascii="Times New Roman" w:hAnsi="Times New Roman"/>
          <w:lang w:val="en-GB"/>
        </w:rPr>
        <w:t>anenaposjedovanjuinvesticijskogdobra</w:t>
      </w:r>
      <w:r w:rsidRPr="00930E2B">
        <w:rPr>
          <w:rFonts w:ascii="Times New Roman" w:hAnsi="Times New Roman"/>
        </w:rPr>
        <w:t xml:space="preserve">. </w:t>
      </w:r>
      <w:r w:rsidRPr="00930E2B">
        <w:rPr>
          <w:rFonts w:ascii="Times New Roman" w:hAnsi="Times New Roman"/>
          <w:lang w:val="en-GB"/>
        </w:rPr>
        <w:t>Leasingjeugovorniodnoskojimsedavateljleasingaobvezujepribavitiobjektleasingaiprimateljuleasingaodobritipravokori</w:t>
      </w:r>
      <w:r w:rsidRPr="00930E2B">
        <w:rPr>
          <w:rFonts w:ascii="Times New Roman" w:hAnsi="Times New Roman"/>
        </w:rPr>
        <w:t>š</w:t>
      </w:r>
      <w:r w:rsidRPr="00930E2B">
        <w:rPr>
          <w:rFonts w:ascii="Times New Roman" w:hAnsi="Times New Roman"/>
          <w:lang w:val="en-GB"/>
        </w:rPr>
        <w:t>tenjatogobjektanaodre</w:t>
      </w:r>
      <w:r w:rsidRPr="00930E2B">
        <w:rPr>
          <w:rFonts w:ascii="Times New Roman" w:hAnsi="Times New Roman"/>
        </w:rPr>
        <w:t>đ</w:t>
      </w:r>
      <w:r w:rsidRPr="00930E2B">
        <w:rPr>
          <w:rFonts w:ascii="Times New Roman" w:hAnsi="Times New Roman"/>
          <w:lang w:val="en-GB"/>
        </w:rPr>
        <w:t>enorazdoblje</w:t>
      </w:r>
      <w:r w:rsidRPr="00930E2B">
        <w:rPr>
          <w:rFonts w:ascii="Times New Roman" w:hAnsi="Times New Roman"/>
        </w:rPr>
        <w:t xml:space="preserve">, </w:t>
      </w:r>
      <w:r w:rsidRPr="00930E2B">
        <w:rPr>
          <w:rFonts w:ascii="Times New Roman" w:hAnsi="Times New Roman"/>
          <w:lang w:val="en-GB"/>
        </w:rPr>
        <w:t>aovajseobvezujepla</w:t>
      </w:r>
      <w:r w:rsidRPr="00930E2B">
        <w:rPr>
          <w:rFonts w:ascii="Times New Roman" w:hAnsi="Times New Roman"/>
        </w:rPr>
        <w:t>ć</w:t>
      </w:r>
      <w:r w:rsidRPr="00930E2B">
        <w:rPr>
          <w:rFonts w:ascii="Times New Roman" w:hAnsi="Times New Roman"/>
          <w:lang w:val="en-GB"/>
        </w:rPr>
        <w:t>atimuzatoodre</w:t>
      </w:r>
      <w:r w:rsidRPr="00930E2B">
        <w:rPr>
          <w:rFonts w:ascii="Times New Roman" w:hAnsi="Times New Roman"/>
        </w:rPr>
        <w:t>đ</w:t>
      </w:r>
      <w:r w:rsidRPr="00930E2B">
        <w:rPr>
          <w:rFonts w:ascii="Times New Roman" w:hAnsi="Times New Roman"/>
          <w:lang w:val="en-GB"/>
        </w:rPr>
        <w:t>enunaknadu</w:t>
      </w:r>
      <w:r w:rsidRPr="00930E2B">
        <w:rPr>
          <w:rFonts w:ascii="Times New Roman" w:hAnsi="Times New Roman"/>
        </w:rPr>
        <w:t xml:space="preserve">. Zašto kupci kupuju na leasing ? </w:t>
      </w:r>
    </w:p>
    <w:p w:rsidR="00C018D4" w:rsidRPr="00930E2B" w:rsidRDefault="00C018D4" w:rsidP="00C018D4">
      <w:pPr>
        <w:rPr>
          <w:rFonts w:ascii="Times New Roman" w:hAnsi="Times New Roman"/>
        </w:rPr>
      </w:pPr>
      <w:r w:rsidRPr="00930E2B">
        <w:rPr>
          <w:rFonts w:ascii="Times New Roman" w:hAnsi="Times New Roman"/>
        </w:rPr>
        <w:t>-Porezna obveza dospijeva tek po prijenosu vlasništva koje je odgođeno u budućnost.</w:t>
      </w:r>
    </w:p>
    <w:p w:rsidR="00C018D4" w:rsidRPr="00930E2B" w:rsidRDefault="00C018D4" w:rsidP="00C018D4">
      <w:pPr>
        <w:ind w:left="180" w:hanging="180"/>
        <w:rPr>
          <w:rFonts w:ascii="Times New Roman" w:hAnsi="Times New Roman"/>
        </w:rPr>
      </w:pPr>
      <w:r w:rsidRPr="00930E2B">
        <w:rPr>
          <w:rFonts w:ascii="Times New Roman" w:hAnsi="Times New Roman"/>
        </w:rPr>
        <w:t xml:space="preserve">-Financira se nabavka pokretne ili nepokretne investicijske opreme bez angažiranja vlastitog kapitala.    </w:t>
      </w:r>
    </w:p>
    <w:p w:rsidR="00C018D4" w:rsidRPr="00930E2B" w:rsidRDefault="00C018D4" w:rsidP="00C018D4">
      <w:pPr>
        <w:rPr>
          <w:rFonts w:ascii="Times New Roman" w:hAnsi="Times New Roman"/>
        </w:rPr>
      </w:pPr>
      <w:r w:rsidRPr="00930E2B">
        <w:rPr>
          <w:rFonts w:ascii="Times New Roman" w:hAnsi="Times New Roman"/>
        </w:rPr>
        <w:t>-Korištenje stvari, bez potrebe da se na njoj stekne vlasništvo, a okončanjem leasing razdoblja u leasing se             može uzeti nova pokretna stvar.</w:t>
      </w:r>
    </w:p>
    <w:p w:rsidR="00C018D4" w:rsidRPr="00930E2B" w:rsidRDefault="00C018D4" w:rsidP="00C018D4">
      <w:pPr>
        <w:jc w:val="both"/>
        <w:rPr>
          <w:rFonts w:ascii="Times New Roman" w:eastAsia="Arial Unicode MS" w:hAnsi="Times New Roman"/>
        </w:rPr>
      </w:pPr>
      <w:r w:rsidRPr="00930E2B">
        <w:rPr>
          <w:rFonts w:ascii="Times New Roman" w:hAnsi="Times New Roman"/>
        </w:rPr>
        <w:t>Razne podjele:</w:t>
      </w:r>
    </w:p>
    <w:p w:rsidR="00C018D4" w:rsidRPr="00930E2B" w:rsidRDefault="00C018D4" w:rsidP="00C018D4">
      <w:pPr>
        <w:jc w:val="both"/>
        <w:rPr>
          <w:rFonts w:ascii="Times New Roman" w:hAnsi="Times New Roman"/>
        </w:rPr>
      </w:pPr>
      <w:r w:rsidRPr="00930E2B">
        <w:rPr>
          <w:rFonts w:ascii="Times New Roman" w:hAnsi="Times New Roman"/>
        </w:rPr>
        <w:lastRenderedPageBreak/>
        <w:t>a) Prema davatelju opreme :</w:t>
      </w:r>
    </w:p>
    <w:p w:rsidR="00C018D4" w:rsidRPr="00930E2B" w:rsidRDefault="00C018D4" w:rsidP="002B7632">
      <w:pPr>
        <w:numPr>
          <w:ilvl w:val="0"/>
          <w:numId w:val="35"/>
        </w:numPr>
        <w:spacing w:after="0" w:line="240" w:lineRule="auto"/>
        <w:jc w:val="both"/>
        <w:rPr>
          <w:rFonts w:ascii="Times New Roman" w:hAnsi="Times New Roman"/>
        </w:rPr>
      </w:pPr>
      <w:r w:rsidRPr="00930E2B">
        <w:rPr>
          <w:rFonts w:ascii="Times New Roman" w:hAnsi="Times New Roman"/>
        </w:rPr>
        <w:t xml:space="preserve">Leasing proizvođača </w:t>
      </w:r>
    </w:p>
    <w:p w:rsidR="00C018D4" w:rsidRPr="00930E2B" w:rsidRDefault="00C018D4" w:rsidP="002B7632">
      <w:pPr>
        <w:numPr>
          <w:ilvl w:val="0"/>
          <w:numId w:val="35"/>
        </w:numPr>
        <w:spacing w:after="0" w:line="240" w:lineRule="auto"/>
        <w:jc w:val="both"/>
        <w:rPr>
          <w:rFonts w:ascii="Times New Roman" w:hAnsi="Times New Roman"/>
        </w:rPr>
      </w:pPr>
      <w:r w:rsidRPr="00930E2B">
        <w:rPr>
          <w:rFonts w:ascii="Times New Roman" w:hAnsi="Times New Roman"/>
        </w:rPr>
        <w:t>Leasing kroz leasing društva</w:t>
      </w:r>
    </w:p>
    <w:p w:rsidR="00C018D4" w:rsidRPr="00930E2B" w:rsidRDefault="00C018D4" w:rsidP="00C018D4">
      <w:pPr>
        <w:pStyle w:val="Tijeloteksta3"/>
        <w:rPr>
          <w:rFonts w:ascii="Times New Roman" w:hAnsi="Times New Roman" w:cs="Times New Roman"/>
          <w:sz w:val="22"/>
          <w:szCs w:val="22"/>
        </w:rPr>
      </w:pPr>
      <w:r w:rsidRPr="00930E2B">
        <w:rPr>
          <w:rFonts w:ascii="Times New Roman" w:hAnsi="Times New Roman" w:cs="Times New Roman"/>
          <w:sz w:val="22"/>
          <w:szCs w:val="22"/>
        </w:rPr>
        <w:t>b)Prema dužini vremena trajanja ugovora o iznajmljivanju :</w:t>
      </w:r>
    </w:p>
    <w:p w:rsidR="00C018D4" w:rsidRPr="00930E2B" w:rsidRDefault="00C018D4" w:rsidP="002B7632">
      <w:pPr>
        <w:numPr>
          <w:ilvl w:val="0"/>
          <w:numId w:val="36"/>
        </w:numPr>
        <w:spacing w:after="0" w:line="240" w:lineRule="auto"/>
        <w:jc w:val="both"/>
        <w:rPr>
          <w:rFonts w:ascii="Times New Roman" w:hAnsi="Times New Roman"/>
        </w:rPr>
      </w:pPr>
      <w:r w:rsidRPr="00930E2B">
        <w:rPr>
          <w:rFonts w:ascii="Times New Roman" w:hAnsi="Times New Roman"/>
        </w:rPr>
        <w:t>Operativan leasing</w:t>
      </w:r>
    </w:p>
    <w:p w:rsidR="00C018D4" w:rsidRPr="00930E2B" w:rsidRDefault="00C018D4" w:rsidP="002B7632">
      <w:pPr>
        <w:numPr>
          <w:ilvl w:val="0"/>
          <w:numId w:val="36"/>
        </w:numPr>
        <w:spacing w:after="0" w:line="240" w:lineRule="auto"/>
        <w:jc w:val="both"/>
        <w:rPr>
          <w:rFonts w:ascii="Times New Roman" w:hAnsi="Times New Roman"/>
        </w:rPr>
      </w:pPr>
      <w:r w:rsidRPr="00930E2B">
        <w:rPr>
          <w:rFonts w:ascii="Times New Roman" w:hAnsi="Times New Roman"/>
        </w:rPr>
        <w:t xml:space="preserve">Financijski leasing </w:t>
      </w:r>
    </w:p>
    <w:p w:rsidR="00C018D4" w:rsidRPr="00930E2B" w:rsidRDefault="00C018D4" w:rsidP="00C018D4">
      <w:pPr>
        <w:spacing w:after="0" w:line="240" w:lineRule="auto"/>
        <w:ind w:left="705" w:hanging="705"/>
        <w:jc w:val="both"/>
        <w:rPr>
          <w:rFonts w:ascii="Times New Roman" w:hAnsi="Times New Roman"/>
        </w:rPr>
      </w:pPr>
      <w:r w:rsidRPr="00930E2B">
        <w:rPr>
          <w:rFonts w:ascii="Times New Roman" w:hAnsi="Times New Roman"/>
        </w:rPr>
        <w:t>c) Prema leasing-objektu :</w:t>
      </w:r>
    </w:p>
    <w:p w:rsidR="00C018D4" w:rsidRPr="00930E2B" w:rsidRDefault="00C018D4" w:rsidP="002B7632">
      <w:pPr>
        <w:numPr>
          <w:ilvl w:val="0"/>
          <w:numId w:val="37"/>
        </w:numPr>
        <w:spacing w:after="0" w:line="240" w:lineRule="auto"/>
        <w:jc w:val="both"/>
        <w:rPr>
          <w:rFonts w:ascii="Times New Roman" w:hAnsi="Times New Roman"/>
        </w:rPr>
      </w:pPr>
      <w:r w:rsidRPr="00930E2B">
        <w:rPr>
          <w:rFonts w:ascii="Times New Roman" w:hAnsi="Times New Roman"/>
        </w:rPr>
        <w:t xml:space="preserve">Leasing postrojenja </w:t>
      </w:r>
    </w:p>
    <w:p w:rsidR="00C018D4" w:rsidRPr="00930E2B" w:rsidRDefault="00C018D4" w:rsidP="002B7632">
      <w:pPr>
        <w:numPr>
          <w:ilvl w:val="0"/>
          <w:numId w:val="37"/>
        </w:numPr>
        <w:spacing w:after="0" w:line="240" w:lineRule="auto"/>
        <w:jc w:val="both"/>
        <w:rPr>
          <w:rFonts w:ascii="Times New Roman" w:hAnsi="Times New Roman"/>
        </w:rPr>
      </w:pPr>
      <w:r w:rsidRPr="00930E2B">
        <w:rPr>
          <w:rFonts w:ascii="Times New Roman" w:hAnsi="Times New Roman"/>
        </w:rPr>
        <w:t xml:space="preserve">Leasing opreme </w:t>
      </w:r>
    </w:p>
    <w:p w:rsidR="00C018D4" w:rsidRPr="00930E2B" w:rsidRDefault="00C018D4" w:rsidP="00C018D4">
      <w:pPr>
        <w:spacing w:after="0" w:line="240" w:lineRule="auto"/>
        <w:jc w:val="both"/>
        <w:rPr>
          <w:rFonts w:ascii="Times New Roman" w:hAnsi="Times New Roman"/>
        </w:rPr>
      </w:pPr>
    </w:p>
    <w:p w:rsidR="00C018D4" w:rsidRPr="00930E2B" w:rsidRDefault="00C018D4" w:rsidP="00C018D4">
      <w:pPr>
        <w:spacing w:after="0" w:line="240" w:lineRule="auto"/>
        <w:jc w:val="both"/>
        <w:rPr>
          <w:rFonts w:ascii="Times New Roman" w:hAnsi="Times New Roman"/>
        </w:rPr>
      </w:pPr>
    </w:p>
    <w:p w:rsidR="00C018D4" w:rsidRPr="00930E2B" w:rsidRDefault="00C018D4" w:rsidP="00C018D4">
      <w:pPr>
        <w:jc w:val="both"/>
        <w:rPr>
          <w:rFonts w:ascii="Times New Roman" w:hAnsi="Times New Roman"/>
        </w:rPr>
      </w:pPr>
      <w:r w:rsidRPr="00930E2B">
        <w:rPr>
          <w:rFonts w:ascii="Times New Roman" w:hAnsi="Times New Roman"/>
        </w:rPr>
        <w:t>Prednosti:</w:t>
      </w:r>
    </w:p>
    <w:p w:rsidR="00C018D4" w:rsidRPr="00930E2B" w:rsidRDefault="00C018D4" w:rsidP="00C018D4">
      <w:pPr>
        <w:jc w:val="both"/>
        <w:rPr>
          <w:rFonts w:ascii="Times New Roman" w:eastAsia="Arial Unicode MS"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1. Oslobađa se visokog gotovinskog plaćanja iz vlastitih izvora sredstava ili kredita.</w:t>
      </w:r>
    </w:p>
    <w:p w:rsidR="00C018D4" w:rsidRPr="00930E2B" w:rsidRDefault="00C018D4" w:rsidP="00C018D4">
      <w:pPr>
        <w:jc w:val="both"/>
        <w:rPr>
          <w:rFonts w:ascii="Times New Roman" w:hAnsi="Times New Roman"/>
        </w:rPr>
      </w:pPr>
      <w:r w:rsidRPr="00930E2B">
        <w:rPr>
          <w:rFonts w:ascii="Times New Roman" w:hAnsi="Times New Roman"/>
        </w:rPr>
        <w:t>2. Koristi najsuvremeniju opremu i druga sredstva za rad.</w:t>
      </w:r>
    </w:p>
    <w:p w:rsidR="00C018D4" w:rsidRPr="00930E2B" w:rsidRDefault="00C018D4" w:rsidP="00C018D4">
      <w:pPr>
        <w:jc w:val="both"/>
        <w:rPr>
          <w:rFonts w:ascii="Times New Roman" w:hAnsi="Times New Roman"/>
        </w:rPr>
      </w:pPr>
      <w:r w:rsidRPr="00930E2B">
        <w:rPr>
          <w:rFonts w:ascii="Times New Roman" w:hAnsi="Times New Roman"/>
        </w:rPr>
        <w:t>3. Ne smanjuje svoju kreditnu sposobnost.</w:t>
      </w:r>
    </w:p>
    <w:p w:rsidR="00C018D4" w:rsidRPr="00930E2B" w:rsidRDefault="00C018D4" w:rsidP="00C018D4">
      <w:pPr>
        <w:jc w:val="both"/>
        <w:rPr>
          <w:rFonts w:ascii="Times New Roman" w:hAnsi="Times New Roman"/>
        </w:rPr>
      </w:pPr>
      <w:r w:rsidRPr="00930E2B">
        <w:rPr>
          <w:rFonts w:ascii="Times New Roman" w:hAnsi="Times New Roman"/>
        </w:rPr>
        <w:t>4. Uzima točno onoliko opreme koliko mu je potrebno.</w:t>
      </w:r>
    </w:p>
    <w:p w:rsidR="00C018D4" w:rsidRPr="00930E2B" w:rsidRDefault="00C018D4" w:rsidP="00C018D4">
      <w:pPr>
        <w:jc w:val="both"/>
        <w:rPr>
          <w:rFonts w:ascii="Times New Roman" w:hAnsi="Times New Roman"/>
        </w:rPr>
      </w:pPr>
      <w:r w:rsidRPr="00930E2B">
        <w:rPr>
          <w:rFonts w:ascii="Times New Roman" w:hAnsi="Times New Roman"/>
        </w:rPr>
        <w:t>5. Može osigurati sebi prvenstvo kupnje korištene opreme.</w:t>
      </w:r>
    </w:p>
    <w:p w:rsidR="00C018D4" w:rsidRPr="00930E2B" w:rsidRDefault="00C018D4" w:rsidP="00C018D4">
      <w:pPr>
        <w:jc w:val="both"/>
        <w:rPr>
          <w:rFonts w:ascii="Times New Roman" w:hAnsi="Times New Roman"/>
        </w:rPr>
      </w:pPr>
      <w:r w:rsidRPr="00930E2B">
        <w:rPr>
          <w:rFonts w:ascii="Times New Roman" w:hAnsi="Times New Roman"/>
        </w:rPr>
        <w:t>6. Naknada za trajanja ugovora u pravilu se ne mijenja.</w:t>
      </w:r>
    </w:p>
    <w:p w:rsidR="00C018D4" w:rsidRPr="00930E2B" w:rsidRDefault="00C018D4" w:rsidP="00C018D4">
      <w:pPr>
        <w:jc w:val="both"/>
        <w:rPr>
          <w:rFonts w:ascii="Times New Roman" w:eastAsia="Arial Unicode MS" w:hAnsi="Times New Roman"/>
        </w:rPr>
      </w:pPr>
      <w:r w:rsidRPr="00930E2B">
        <w:rPr>
          <w:rFonts w:ascii="Times New Roman" w:hAnsi="Times New Roman"/>
        </w:rPr>
        <w:t>b) Nedostaci:</w:t>
      </w:r>
    </w:p>
    <w:p w:rsidR="00C018D4" w:rsidRPr="00930E2B" w:rsidRDefault="00C018D4" w:rsidP="00C018D4">
      <w:pPr>
        <w:jc w:val="both"/>
        <w:rPr>
          <w:rFonts w:ascii="Times New Roman" w:hAnsi="Times New Roman"/>
        </w:rPr>
      </w:pPr>
      <w:r w:rsidRPr="00930E2B">
        <w:rPr>
          <w:rFonts w:ascii="Times New Roman" w:hAnsi="Times New Roman"/>
        </w:rPr>
        <w:t>1. U pravilu znatno skuplji od nabave opreme iz vlastitih izvora.</w:t>
      </w:r>
    </w:p>
    <w:p w:rsidR="00C018D4" w:rsidRPr="00930E2B" w:rsidRDefault="00C018D4" w:rsidP="00C018D4">
      <w:pPr>
        <w:jc w:val="both"/>
        <w:rPr>
          <w:rFonts w:ascii="Times New Roman" w:hAnsi="Times New Roman"/>
        </w:rPr>
      </w:pPr>
      <w:r w:rsidRPr="00930E2B">
        <w:rPr>
          <w:rFonts w:ascii="Times New Roman" w:hAnsi="Times New Roman"/>
        </w:rPr>
        <w:t>2. Nepovoljan ako nastanu teškoće u prodaji proizvoda ili usluga koje su vezani za opremu iz leasinga jer leasing rate dospijavaju bez obzira kako poduzeće posluje.</w:t>
      </w:r>
    </w:p>
    <w:p w:rsidR="00C018D4" w:rsidRPr="00930E2B" w:rsidRDefault="00C018D4" w:rsidP="00C018D4">
      <w:pPr>
        <w:jc w:val="both"/>
        <w:rPr>
          <w:rFonts w:ascii="Times New Roman" w:hAnsi="Times New Roman"/>
          <w:b/>
          <w:bCs/>
        </w:rPr>
      </w:pPr>
      <w:r w:rsidRPr="00930E2B">
        <w:rPr>
          <w:rFonts w:ascii="Times New Roman" w:hAnsi="Times New Roman"/>
        </w:rPr>
        <w:t>3. Korisnik leasinga može na kraju kupiti opremu koja je već zastarjela.</w:t>
      </w:r>
    </w:p>
    <w:p w:rsidR="00C018D4" w:rsidRPr="00930E2B" w:rsidRDefault="00C018D4" w:rsidP="00C018D4">
      <w:pPr>
        <w:rPr>
          <w:rFonts w:ascii="Times New Roman" w:hAnsi="Times New Roman"/>
        </w:rPr>
      </w:pPr>
      <w:r w:rsidRPr="00930E2B">
        <w:rPr>
          <w:rFonts w:ascii="Times New Roman" w:hAnsi="Times New Roman"/>
        </w:rPr>
        <w:t>4.Oprema zbog zastarjevanja ne može se ponovo dati u leasing i ne ostvaruje adekvatnu cijenu ako se odluči prodati</w:t>
      </w:r>
    </w:p>
    <w:p w:rsidR="00C018D4" w:rsidRPr="00810BCE" w:rsidRDefault="00C018D4" w:rsidP="00C018D4">
      <w:pPr>
        <w:rPr>
          <w:rFonts w:ascii="Times New Roman" w:hAnsi="Times New Roman"/>
          <w:color w:val="FF0000"/>
        </w:rPr>
      </w:pP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rPr>
        <w:t>60. Razlika između operativnog i financijskog leasinga?</w:t>
      </w:r>
    </w:p>
    <w:p w:rsidR="00C018D4" w:rsidRPr="00930E2B" w:rsidRDefault="00C018D4" w:rsidP="00C018D4">
      <w:pPr>
        <w:pStyle w:val="Odlomakpopisa"/>
        <w:ind w:left="0"/>
        <w:jc w:val="both"/>
        <w:rPr>
          <w:rFonts w:ascii="Times New Roman" w:hAnsi="Times New Roman"/>
        </w:rPr>
      </w:pPr>
      <w:r w:rsidRPr="00930E2B">
        <w:rPr>
          <w:rStyle w:val="googqs-tidbit-0"/>
          <w:rFonts w:ascii="Times New Roman" w:hAnsi="Times New Roman"/>
        </w:rPr>
        <w:t>Razlikuju su po stjecanju vlasništva nad predmetom leasinga, uvjetima odobravanja i</w:t>
      </w:r>
      <w:r w:rsidRPr="00930E2B">
        <w:rPr>
          <w:rFonts w:ascii="Times New Roman" w:hAnsi="Times New Roman"/>
        </w:rPr>
        <w:t xml:space="preserve"> načinu obračuna troškova najma te poreznom tretmanu</w:t>
      </w:r>
    </w:p>
    <w:p w:rsidR="00C018D4" w:rsidRPr="00930E2B" w:rsidRDefault="00C018D4" w:rsidP="00C018D4">
      <w:pPr>
        <w:spacing w:before="100" w:beforeAutospacing="1" w:after="100" w:afterAutospacing="1"/>
        <w:rPr>
          <w:rFonts w:ascii="Times New Roman" w:hAnsi="Times New Roman"/>
        </w:rPr>
      </w:pPr>
      <w:r w:rsidRPr="00930E2B">
        <w:rPr>
          <w:rFonts w:ascii="Times New Roman" w:hAnsi="Times New Roman"/>
          <w:b/>
        </w:rPr>
        <w:t>Kod operativnog leasinga</w:t>
      </w:r>
      <w:r w:rsidRPr="00930E2B">
        <w:rPr>
          <w:rFonts w:ascii="Times New Roman" w:hAnsi="Times New Roman"/>
        </w:rPr>
        <w:t xml:space="preserve"> predmet najma ostaje u vlasništvu davatelja najma (leasing tvrtke) za cijelo vrijeme njegovog trajanja ali se po njegovu isteku može prodati trećim osobama. Vrijednost predmeta leasinga obračunva se u neto iznosu bez PDV-a koji se plaća u jednakim mjesečnim obrocima za cijelo vrijeme trajanja najma. Troškovi operativnog leasinga priznaju se kao troškovi poslovanja i umanjuju osnovicu za plaćanje poreza na dobit. Prilikom ugovoranja obvezna je uplata jamčevine davatelju najma. Po isteku leasing ugovora oprema ili nekretnina može se zamijeniti drugom - novom i modernijom.</w:t>
      </w:r>
    </w:p>
    <w:p w:rsidR="00C018D4" w:rsidRDefault="00C018D4" w:rsidP="00C018D4">
      <w:pPr>
        <w:spacing w:before="100" w:beforeAutospacing="1" w:after="100" w:afterAutospacing="1"/>
        <w:rPr>
          <w:rFonts w:ascii="Times New Roman" w:hAnsi="Times New Roman"/>
        </w:rPr>
      </w:pPr>
      <w:r w:rsidRPr="00930E2B">
        <w:rPr>
          <w:rFonts w:ascii="Times New Roman" w:hAnsi="Times New Roman"/>
          <w:b/>
        </w:rPr>
        <w:t>Kod financijskog leasinga</w:t>
      </w:r>
      <w:r w:rsidRPr="00930E2B">
        <w:rPr>
          <w:rFonts w:ascii="Times New Roman" w:hAnsi="Times New Roman"/>
        </w:rPr>
        <w:t xml:space="preserve"> predmet najma prelazi u potpuno vlasništvo korisnika sa zadnjom otplaćenom ratom leasinga.. Vrijednost predmeta leasinga obračunava se u bruto iznosu sa PDV-om koji se plaća ili u jednakim obrocima tijekom najma ili kao jednokratni iznos po njegovu završetku. Kod financijskog PDV se u cjelosti priznaje kao pretporez i predmet leasinga moguće je amortizirati po visokim stopama što smanjuje osnovicu poreza na dobit</w:t>
      </w:r>
    </w:p>
    <w:p w:rsidR="00810BCE" w:rsidRPr="00930E2B" w:rsidRDefault="00810BCE" w:rsidP="00C018D4">
      <w:pPr>
        <w:spacing w:before="100" w:beforeAutospacing="1" w:after="100" w:afterAutospacing="1"/>
        <w:rPr>
          <w:rFonts w:ascii="Times New Roman" w:hAnsi="Times New Roman"/>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lastRenderedPageBreak/>
        <w:t>61. Razlike između financiranja kreditom i leasingom?</w:t>
      </w:r>
    </w:p>
    <w:p w:rsidR="00C018D4" w:rsidRPr="00930E2B" w:rsidRDefault="00C018D4" w:rsidP="00C018D4">
      <w:pPr>
        <w:jc w:val="both"/>
        <w:rPr>
          <w:rFonts w:ascii="Times New Roman" w:hAnsi="Times New Roman"/>
        </w:rPr>
      </w:pPr>
      <w:r w:rsidRPr="00930E2B">
        <w:rPr>
          <w:rStyle w:val="googqs-tidbit-0"/>
          <w:rFonts w:ascii="Times New Roman" w:hAnsi="Times New Roman"/>
        </w:rPr>
        <w:t>Osnovna razlika između njih je što dobra koja financiramo kreditom prelaze u naše</w:t>
      </w:r>
      <w:r w:rsidRPr="00930E2B">
        <w:rPr>
          <w:rFonts w:ascii="Times New Roman" w:hAnsi="Times New Roman"/>
        </w:rPr>
        <w:t xml:space="preserve"> vlasništvo (dobijemo financijska sredstva s kojima kupujemo dobra i usluge), dok kod </w:t>
      </w:r>
      <w:r w:rsidRPr="00930E2B">
        <w:rPr>
          <w:rFonts w:ascii="Times New Roman" w:hAnsi="Times New Roman"/>
          <w:i/>
          <w:iCs/>
        </w:rPr>
        <w:t>leasinga</w:t>
      </w:r>
      <w:r w:rsidRPr="00930E2B">
        <w:rPr>
          <w:rFonts w:ascii="Times New Roman" w:hAnsi="Times New Roman"/>
        </w:rPr>
        <w:t xml:space="preserve"> dobra koja financiramo nisu u našem vlasništvu (u vlasništvu su </w:t>
      </w:r>
      <w:r w:rsidRPr="00930E2B">
        <w:rPr>
          <w:rFonts w:ascii="Times New Roman" w:hAnsi="Times New Roman"/>
          <w:i/>
          <w:iCs/>
        </w:rPr>
        <w:t>leasing</w:t>
      </w:r>
      <w:r w:rsidRPr="00930E2B">
        <w:rPr>
          <w:rFonts w:ascii="Times New Roman" w:hAnsi="Times New Roman"/>
        </w:rPr>
        <w:t xml:space="preserve"> institucije, a mi ih unajmljujemo). </w:t>
      </w:r>
      <w:r w:rsidRPr="00930E2B">
        <w:rPr>
          <w:rFonts w:ascii="Times New Roman" w:hAnsi="Times New Roman"/>
          <w:i/>
          <w:iCs/>
        </w:rPr>
        <w:t>Leasing</w:t>
      </w:r>
      <w:r w:rsidRPr="00930E2B">
        <w:rPr>
          <w:rFonts w:ascii="Times New Roman" w:hAnsi="Times New Roman"/>
        </w:rPr>
        <w:t xml:space="preserve"> naknada je najčešće veća od kamata na kredit, ali se u pravilu može isplaćivati iz redovitih prihoda koje ostvarujemo uporabom predmeta </w:t>
      </w:r>
      <w:r w:rsidRPr="00930E2B">
        <w:rPr>
          <w:rFonts w:ascii="Times New Roman" w:hAnsi="Times New Roman"/>
          <w:i/>
          <w:iCs/>
        </w:rPr>
        <w:t>leasinga</w:t>
      </w:r>
      <w:r w:rsidRPr="00930E2B">
        <w:rPr>
          <w:rFonts w:ascii="Times New Roman" w:hAnsi="Times New Roman"/>
        </w:rPr>
        <w:t>.</w:t>
      </w:r>
    </w:p>
    <w:p w:rsidR="00C018D4" w:rsidRPr="00930E2B" w:rsidRDefault="00C018D4" w:rsidP="00C018D4">
      <w:pPr>
        <w:jc w:val="both"/>
        <w:rPr>
          <w:rFonts w:ascii="Times New Roman" w:hAnsi="Times New Roman"/>
          <w:vanish/>
        </w:rPr>
      </w:pPr>
    </w:p>
    <w:p w:rsidR="00C018D4" w:rsidRPr="00930E2B" w:rsidRDefault="00C018D4" w:rsidP="00C018D4">
      <w:pPr>
        <w:rPr>
          <w:rFonts w:ascii="Times New Roman" w:hAnsi="Times New Roman"/>
          <w:b/>
          <w:bCs/>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62. Financiranje franchising-om/ pojam i vrste franchising-a/?</w:t>
      </w:r>
    </w:p>
    <w:p w:rsidR="00C018D4" w:rsidRPr="00930E2B" w:rsidRDefault="00C018D4" w:rsidP="00C018D4">
      <w:pPr>
        <w:jc w:val="both"/>
        <w:rPr>
          <w:rFonts w:ascii="Times New Roman" w:hAnsi="Times New Roman"/>
          <w:b/>
          <w:vanish/>
        </w:rPr>
      </w:pPr>
      <w:r w:rsidRPr="00930E2B">
        <w:rPr>
          <w:rFonts w:ascii="Times New Roman" w:hAnsi="Times New Roman"/>
        </w:rPr>
        <w:t>Franšizing /</w:t>
      </w:r>
      <w:r w:rsidRPr="00930E2B">
        <w:rPr>
          <w:rFonts w:ascii="Times New Roman" w:hAnsi="Times New Roman"/>
          <w:lang w:val="pl-PL"/>
        </w:rPr>
        <w:t>Franchising</w:t>
      </w:r>
      <w:r w:rsidRPr="00930E2B">
        <w:rPr>
          <w:rFonts w:ascii="Times New Roman" w:hAnsi="Times New Roman"/>
        </w:rPr>
        <w:t xml:space="preserve">/ </w:t>
      </w:r>
      <w:r w:rsidRPr="00930E2B">
        <w:rPr>
          <w:rFonts w:ascii="Times New Roman" w:hAnsi="Times New Roman"/>
          <w:lang w:val="pl-PL"/>
        </w:rPr>
        <w:t>je</w:t>
      </w:r>
      <w:r w:rsidRPr="00930E2B">
        <w:rPr>
          <w:rFonts w:ascii="Times New Roman" w:hAnsi="Times New Roman"/>
          <w:b/>
          <w:lang w:val="pl-PL"/>
        </w:rPr>
        <w:t>poslovnatransakcijakojomjedanpartner</w:t>
      </w:r>
      <w:r w:rsidRPr="00930E2B">
        <w:rPr>
          <w:rFonts w:ascii="Times New Roman" w:hAnsi="Times New Roman"/>
        </w:rPr>
        <w:t xml:space="preserve">, </w:t>
      </w:r>
      <w:r w:rsidRPr="00930E2B">
        <w:rPr>
          <w:rFonts w:ascii="Times New Roman" w:hAnsi="Times New Roman"/>
          <w:lang w:val="pl-PL"/>
        </w:rPr>
        <w:t>davateljfran</w:t>
      </w:r>
      <w:r w:rsidRPr="00930E2B">
        <w:rPr>
          <w:rFonts w:ascii="Times New Roman" w:hAnsi="Times New Roman"/>
        </w:rPr>
        <w:t>š</w:t>
      </w:r>
      <w:r w:rsidRPr="00930E2B">
        <w:rPr>
          <w:rFonts w:ascii="Times New Roman" w:hAnsi="Times New Roman"/>
          <w:lang w:val="pl-PL"/>
        </w:rPr>
        <w:t>ize</w:t>
      </w:r>
      <w:r w:rsidRPr="00930E2B">
        <w:rPr>
          <w:rFonts w:ascii="Times New Roman" w:hAnsi="Times New Roman"/>
        </w:rPr>
        <w:t xml:space="preserve">, </w:t>
      </w:r>
      <w:r w:rsidRPr="00930E2B">
        <w:rPr>
          <w:rFonts w:ascii="Times New Roman" w:hAnsi="Times New Roman"/>
          <w:lang w:val="pl-PL"/>
        </w:rPr>
        <w:t>prenosi</w:t>
      </w:r>
      <w:r w:rsidRPr="00930E2B">
        <w:rPr>
          <w:rFonts w:ascii="Times New Roman" w:hAnsi="Times New Roman"/>
          <w:b/>
          <w:lang w:val="pl-PL"/>
        </w:rPr>
        <w:t>uznaknadu</w:t>
      </w:r>
      <w:r w:rsidRPr="00930E2B">
        <w:rPr>
          <w:rFonts w:ascii="Times New Roman" w:hAnsi="Times New Roman"/>
          <w:lang w:val="pl-PL"/>
        </w:rPr>
        <w:t>nadrugogpartnera</w:t>
      </w:r>
      <w:r w:rsidRPr="00930E2B">
        <w:rPr>
          <w:rFonts w:ascii="Times New Roman" w:hAnsi="Times New Roman"/>
        </w:rPr>
        <w:t xml:space="preserve">, </w:t>
      </w:r>
      <w:r w:rsidRPr="00930E2B">
        <w:rPr>
          <w:rFonts w:ascii="Times New Roman" w:hAnsi="Times New Roman"/>
          <w:lang w:val="pl-PL"/>
        </w:rPr>
        <w:t>primateljafran</w:t>
      </w:r>
      <w:r w:rsidRPr="00930E2B">
        <w:rPr>
          <w:rFonts w:ascii="Times New Roman" w:hAnsi="Times New Roman"/>
        </w:rPr>
        <w:t>š</w:t>
      </w:r>
      <w:r w:rsidRPr="00930E2B">
        <w:rPr>
          <w:rFonts w:ascii="Times New Roman" w:hAnsi="Times New Roman"/>
          <w:lang w:val="pl-PL"/>
        </w:rPr>
        <w:t>ize</w:t>
      </w:r>
      <w:r w:rsidRPr="00930E2B">
        <w:rPr>
          <w:rFonts w:ascii="Times New Roman" w:hAnsi="Times New Roman"/>
        </w:rPr>
        <w:t xml:space="preserve">, </w:t>
      </w:r>
      <w:r w:rsidRPr="00930E2B">
        <w:rPr>
          <w:rFonts w:ascii="Times New Roman" w:hAnsi="Times New Roman"/>
          <w:b/>
          <w:lang w:val="pl-PL"/>
        </w:rPr>
        <w:t>pravoprodaje</w:t>
      </w:r>
      <w:r w:rsidRPr="00930E2B">
        <w:rPr>
          <w:rFonts w:ascii="Times New Roman" w:hAnsi="Times New Roman"/>
          <w:b/>
        </w:rPr>
        <w:t xml:space="preserve">, </w:t>
      </w:r>
      <w:r w:rsidRPr="00930E2B">
        <w:rPr>
          <w:rFonts w:ascii="Times New Roman" w:hAnsi="Times New Roman"/>
          <w:b/>
          <w:lang w:val="pl-PL"/>
        </w:rPr>
        <w:t>znanjeiiskustvo</w:t>
      </w:r>
      <w:r w:rsidRPr="00930E2B">
        <w:rPr>
          <w:rFonts w:ascii="Times New Roman" w:hAnsi="Times New Roman"/>
        </w:rPr>
        <w:t xml:space="preserve">. </w:t>
      </w:r>
      <w:r w:rsidRPr="00930E2B">
        <w:rPr>
          <w:rFonts w:ascii="Times New Roman" w:hAnsi="Times New Roman"/>
          <w:b/>
          <w:lang w:val="pl-PL"/>
        </w:rPr>
        <w:t>Fran</w:t>
      </w:r>
      <w:r w:rsidRPr="00930E2B">
        <w:rPr>
          <w:rFonts w:ascii="Times New Roman" w:hAnsi="Times New Roman"/>
          <w:b/>
        </w:rPr>
        <w:t>š</w:t>
      </w:r>
      <w:r w:rsidRPr="00930E2B">
        <w:rPr>
          <w:rFonts w:ascii="Times New Roman" w:hAnsi="Times New Roman"/>
          <w:b/>
          <w:lang w:val="pl-PL"/>
        </w:rPr>
        <w:t>iza</w:t>
      </w:r>
      <w:r w:rsidRPr="00930E2B">
        <w:rPr>
          <w:rFonts w:ascii="Times New Roman" w:hAnsi="Times New Roman"/>
          <w:lang w:val="pl-PL"/>
        </w:rPr>
        <w:t>sepojavljuje</w:t>
      </w:r>
      <w:r w:rsidRPr="00930E2B">
        <w:rPr>
          <w:rFonts w:ascii="Times New Roman" w:hAnsi="Times New Roman"/>
          <w:b/>
          <w:lang w:val="pl-PL"/>
        </w:rPr>
        <w:t>kadakompanija</w:t>
      </w:r>
      <w:r w:rsidRPr="00930E2B">
        <w:rPr>
          <w:rFonts w:ascii="Times New Roman" w:hAnsi="Times New Roman"/>
        </w:rPr>
        <w:t xml:space="preserve"> (</w:t>
      </w:r>
      <w:r w:rsidRPr="00930E2B">
        <w:rPr>
          <w:rFonts w:ascii="Times New Roman" w:hAnsi="Times New Roman"/>
          <w:lang w:val="pl-PL"/>
        </w:rPr>
        <w:t>davateljfran</w:t>
      </w:r>
      <w:r w:rsidRPr="00930E2B">
        <w:rPr>
          <w:rFonts w:ascii="Times New Roman" w:hAnsi="Times New Roman"/>
        </w:rPr>
        <w:t>š</w:t>
      </w:r>
      <w:r w:rsidRPr="00930E2B">
        <w:rPr>
          <w:rFonts w:ascii="Times New Roman" w:hAnsi="Times New Roman"/>
          <w:lang w:val="pl-PL"/>
        </w:rPr>
        <w:t>ize</w:t>
      </w:r>
      <w:r w:rsidRPr="00930E2B">
        <w:rPr>
          <w:rFonts w:ascii="Times New Roman" w:hAnsi="Times New Roman"/>
        </w:rPr>
        <w:t xml:space="preserve">) </w:t>
      </w:r>
      <w:r w:rsidRPr="00930E2B">
        <w:rPr>
          <w:rFonts w:ascii="Times New Roman" w:hAnsi="Times New Roman"/>
          <w:b/>
          <w:lang w:val="pl-PL"/>
        </w:rPr>
        <w:t>licencirasvojetrgova</w:t>
      </w:r>
      <w:r w:rsidRPr="00930E2B">
        <w:rPr>
          <w:rFonts w:ascii="Times New Roman" w:hAnsi="Times New Roman"/>
          <w:b/>
        </w:rPr>
        <w:t>č</w:t>
      </w:r>
      <w:r w:rsidRPr="00930E2B">
        <w:rPr>
          <w:rFonts w:ascii="Times New Roman" w:hAnsi="Times New Roman"/>
          <w:b/>
          <w:lang w:val="pl-PL"/>
        </w:rPr>
        <w:t>koime</w:t>
      </w:r>
      <w:r w:rsidRPr="00930E2B">
        <w:rPr>
          <w:rFonts w:ascii="Times New Roman" w:hAnsi="Times New Roman"/>
          <w:b/>
        </w:rPr>
        <w:t xml:space="preserve"> (</w:t>
      </w:r>
      <w:r w:rsidRPr="00930E2B">
        <w:rPr>
          <w:rFonts w:ascii="Times New Roman" w:hAnsi="Times New Roman"/>
          <w:b/>
          <w:lang w:val="pl-PL"/>
        </w:rPr>
        <w:t>brand</w:t>
      </w:r>
      <w:r w:rsidRPr="00930E2B">
        <w:rPr>
          <w:rFonts w:ascii="Times New Roman" w:hAnsi="Times New Roman"/>
          <w:b/>
        </w:rPr>
        <w:t xml:space="preserve">) </w:t>
      </w:r>
      <w:r w:rsidRPr="00930E2B">
        <w:rPr>
          <w:rFonts w:ascii="Times New Roman" w:hAnsi="Times New Roman"/>
          <w:b/>
          <w:lang w:val="pl-PL"/>
        </w:rPr>
        <w:t>isvojna</w:t>
      </w:r>
      <w:r w:rsidRPr="00930E2B">
        <w:rPr>
          <w:rFonts w:ascii="Times New Roman" w:hAnsi="Times New Roman"/>
          <w:b/>
        </w:rPr>
        <w:t>č</w:t>
      </w:r>
      <w:r w:rsidRPr="00930E2B">
        <w:rPr>
          <w:rFonts w:ascii="Times New Roman" w:hAnsi="Times New Roman"/>
          <w:b/>
          <w:lang w:val="pl-PL"/>
        </w:rPr>
        <w:t>inrada</w:t>
      </w:r>
      <w:r w:rsidRPr="00930E2B">
        <w:rPr>
          <w:rFonts w:ascii="Times New Roman" w:hAnsi="Times New Roman"/>
        </w:rPr>
        <w:t xml:space="preserve"> (</w:t>
      </w:r>
      <w:r w:rsidRPr="00930E2B">
        <w:rPr>
          <w:rFonts w:ascii="Times New Roman" w:hAnsi="Times New Roman"/>
          <w:lang w:val="pl-PL"/>
        </w:rPr>
        <w:t>sistemposlovanja</w:t>
      </w:r>
      <w:r w:rsidRPr="00930E2B">
        <w:rPr>
          <w:rFonts w:ascii="Times New Roman" w:hAnsi="Times New Roman"/>
        </w:rPr>
        <w:t xml:space="preserve">) </w:t>
      </w:r>
      <w:r w:rsidRPr="00930E2B">
        <w:rPr>
          <w:rFonts w:ascii="Times New Roman" w:hAnsi="Times New Roman"/>
          <w:b/>
          <w:lang w:val="pl-PL"/>
        </w:rPr>
        <w:t>odre</w:t>
      </w:r>
      <w:r w:rsidRPr="00930E2B">
        <w:rPr>
          <w:rFonts w:ascii="Times New Roman" w:hAnsi="Times New Roman"/>
          <w:b/>
        </w:rPr>
        <w:t>đ</w:t>
      </w:r>
      <w:r w:rsidRPr="00930E2B">
        <w:rPr>
          <w:rFonts w:ascii="Times New Roman" w:hAnsi="Times New Roman"/>
          <w:b/>
          <w:lang w:val="pl-PL"/>
        </w:rPr>
        <w:t>enojosobiiligrupi</w:t>
      </w:r>
      <w:r w:rsidRPr="00930E2B">
        <w:rPr>
          <w:rFonts w:ascii="Times New Roman" w:hAnsi="Times New Roman"/>
        </w:rPr>
        <w:t xml:space="preserve"> (</w:t>
      </w:r>
      <w:r w:rsidRPr="00930E2B">
        <w:rPr>
          <w:rFonts w:ascii="Times New Roman" w:hAnsi="Times New Roman"/>
          <w:lang w:val="pl-PL"/>
        </w:rPr>
        <w:t>korisnikufran</w:t>
      </w:r>
      <w:r w:rsidRPr="00930E2B">
        <w:rPr>
          <w:rFonts w:ascii="Times New Roman" w:hAnsi="Times New Roman"/>
        </w:rPr>
        <w:t>š</w:t>
      </w:r>
      <w:r w:rsidRPr="00930E2B">
        <w:rPr>
          <w:rFonts w:ascii="Times New Roman" w:hAnsi="Times New Roman"/>
          <w:lang w:val="pl-PL"/>
        </w:rPr>
        <w:t>ize</w:t>
      </w:r>
      <w:r w:rsidRPr="00930E2B">
        <w:rPr>
          <w:rFonts w:ascii="Times New Roman" w:hAnsi="Times New Roman"/>
        </w:rPr>
        <w:t>)</w:t>
      </w:r>
      <w:r w:rsidRPr="00930E2B">
        <w:rPr>
          <w:rFonts w:ascii="Times New Roman" w:hAnsi="Times New Roman"/>
          <w:b/>
          <w:lang w:val="pl-PL"/>
        </w:rPr>
        <w:t>kojisesla</w:t>
      </w:r>
      <w:r w:rsidRPr="00930E2B">
        <w:rPr>
          <w:rFonts w:ascii="Times New Roman" w:hAnsi="Times New Roman"/>
          <w:b/>
        </w:rPr>
        <w:t>ž</w:t>
      </w:r>
      <w:r w:rsidRPr="00930E2B">
        <w:rPr>
          <w:rFonts w:ascii="Times New Roman" w:hAnsi="Times New Roman"/>
          <w:b/>
          <w:lang w:val="pl-PL"/>
        </w:rPr>
        <w:t>eda</w:t>
      </w:r>
      <w:r w:rsidRPr="00930E2B">
        <w:rPr>
          <w:rFonts w:ascii="Times New Roman" w:hAnsi="Times New Roman"/>
          <w:b/>
        </w:rPr>
        <w:t xml:space="preserve"> ć</w:t>
      </w:r>
      <w:r w:rsidRPr="00930E2B">
        <w:rPr>
          <w:rFonts w:ascii="Times New Roman" w:hAnsi="Times New Roman"/>
          <w:b/>
          <w:lang w:val="pl-PL"/>
        </w:rPr>
        <w:t>eposlovatiuskladusuvjetimaugovora</w:t>
      </w:r>
      <w:r w:rsidRPr="00930E2B">
        <w:rPr>
          <w:rFonts w:ascii="Times New Roman" w:hAnsi="Times New Roman"/>
        </w:rPr>
        <w:t xml:space="preserve"> (</w:t>
      </w:r>
      <w:r w:rsidRPr="00930E2B">
        <w:rPr>
          <w:rFonts w:ascii="Times New Roman" w:hAnsi="Times New Roman"/>
          <w:lang w:val="pl-PL"/>
        </w:rPr>
        <w:t>ugovorofran</w:t>
      </w:r>
      <w:r w:rsidRPr="00930E2B">
        <w:rPr>
          <w:rFonts w:ascii="Times New Roman" w:hAnsi="Times New Roman"/>
        </w:rPr>
        <w:t>š</w:t>
      </w:r>
      <w:r w:rsidRPr="00930E2B">
        <w:rPr>
          <w:rFonts w:ascii="Times New Roman" w:hAnsi="Times New Roman"/>
          <w:lang w:val="pl-PL"/>
        </w:rPr>
        <w:t>izi</w:t>
      </w:r>
      <w:r w:rsidRPr="00930E2B">
        <w:rPr>
          <w:rFonts w:ascii="Times New Roman" w:hAnsi="Times New Roman"/>
        </w:rPr>
        <w:t xml:space="preserve">). </w:t>
      </w:r>
      <w:r w:rsidRPr="00930E2B">
        <w:rPr>
          <w:rFonts w:ascii="Times New Roman" w:hAnsi="Times New Roman"/>
          <w:lang w:val="pl-PL"/>
        </w:rPr>
        <w:t>Davateljfran</w:t>
      </w:r>
      <w:r w:rsidRPr="00930E2B">
        <w:rPr>
          <w:rFonts w:ascii="Times New Roman" w:hAnsi="Times New Roman"/>
        </w:rPr>
        <w:t>š</w:t>
      </w:r>
      <w:r w:rsidRPr="00930E2B">
        <w:rPr>
          <w:rFonts w:ascii="Times New Roman" w:hAnsi="Times New Roman"/>
          <w:lang w:val="pl-PL"/>
        </w:rPr>
        <w:t>ize</w:t>
      </w:r>
      <w:r w:rsidRPr="00930E2B">
        <w:rPr>
          <w:rFonts w:ascii="Times New Roman" w:hAnsi="Times New Roman"/>
          <w:b/>
          <w:lang w:val="pl-PL"/>
        </w:rPr>
        <w:t>osiguravakorisnikufran</w:t>
      </w:r>
      <w:r w:rsidRPr="00930E2B">
        <w:rPr>
          <w:rFonts w:ascii="Times New Roman" w:hAnsi="Times New Roman"/>
          <w:b/>
        </w:rPr>
        <w:t>š</w:t>
      </w:r>
      <w:r w:rsidRPr="00930E2B">
        <w:rPr>
          <w:rFonts w:ascii="Times New Roman" w:hAnsi="Times New Roman"/>
          <w:b/>
          <w:lang w:val="pl-PL"/>
        </w:rPr>
        <w:t>izepodr</w:t>
      </w:r>
      <w:r w:rsidRPr="00930E2B">
        <w:rPr>
          <w:rFonts w:ascii="Times New Roman" w:hAnsi="Times New Roman"/>
          <w:b/>
        </w:rPr>
        <w:t>š</w:t>
      </w:r>
      <w:r w:rsidRPr="00930E2B">
        <w:rPr>
          <w:rFonts w:ascii="Times New Roman" w:hAnsi="Times New Roman"/>
          <w:b/>
          <w:lang w:val="pl-PL"/>
        </w:rPr>
        <w:t>ku</w:t>
      </w:r>
      <w:r w:rsidRPr="00930E2B">
        <w:rPr>
          <w:rFonts w:ascii="Times New Roman" w:hAnsi="Times New Roman"/>
          <w:lang w:val="pl-PL"/>
        </w:rPr>
        <w:t>i</w:t>
      </w:r>
      <w:r w:rsidRPr="00930E2B">
        <w:rPr>
          <w:rFonts w:ascii="Times New Roman" w:hAnsi="Times New Roman"/>
        </w:rPr>
        <w:t xml:space="preserve">, </w:t>
      </w:r>
      <w:r w:rsidRPr="00930E2B">
        <w:rPr>
          <w:rFonts w:ascii="Times New Roman" w:hAnsi="Times New Roman"/>
          <w:lang w:val="pl-PL"/>
        </w:rPr>
        <w:t>unekimslu</w:t>
      </w:r>
      <w:r w:rsidRPr="00930E2B">
        <w:rPr>
          <w:rFonts w:ascii="Times New Roman" w:hAnsi="Times New Roman"/>
        </w:rPr>
        <w:t>č</w:t>
      </w:r>
      <w:r w:rsidRPr="00930E2B">
        <w:rPr>
          <w:rFonts w:ascii="Times New Roman" w:hAnsi="Times New Roman"/>
          <w:lang w:val="pl-PL"/>
        </w:rPr>
        <w:t>ajevima</w:t>
      </w:r>
      <w:r w:rsidRPr="00930E2B">
        <w:rPr>
          <w:rFonts w:ascii="Times New Roman" w:hAnsi="Times New Roman"/>
        </w:rPr>
        <w:t xml:space="preserve">, </w:t>
      </w:r>
      <w:r w:rsidRPr="00930E2B">
        <w:rPr>
          <w:rFonts w:ascii="Times New Roman" w:hAnsi="Times New Roman"/>
          <w:b/>
          <w:lang w:val="pl-PL"/>
        </w:rPr>
        <w:t>imaodre</w:t>
      </w:r>
      <w:r w:rsidRPr="00930E2B">
        <w:rPr>
          <w:rFonts w:ascii="Times New Roman" w:hAnsi="Times New Roman"/>
          <w:b/>
        </w:rPr>
        <w:t>đ</w:t>
      </w:r>
      <w:r w:rsidRPr="00930E2B">
        <w:rPr>
          <w:rFonts w:ascii="Times New Roman" w:hAnsi="Times New Roman"/>
          <w:b/>
          <w:lang w:val="pl-PL"/>
        </w:rPr>
        <w:t>enukontrolunadna</w:t>
      </w:r>
      <w:r w:rsidRPr="00930E2B">
        <w:rPr>
          <w:rFonts w:ascii="Times New Roman" w:hAnsi="Times New Roman"/>
          <w:b/>
        </w:rPr>
        <w:t>č</w:t>
      </w:r>
      <w:r w:rsidRPr="00930E2B">
        <w:rPr>
          <w:rFonts w:ascii="Times New Roman" w:hAnsi="Times New Roman"/>
          <w:b/>
          <w:lang w:val="pl-PL"/>
        </w:rPr>
        <w:t>inomposlovanjakorisnikafran</w:t>
      </w:r>
      <w:r w:rsidRPr="00930E2B">
        <w:rPr>
          <w:rFonts w:ascii="Times New Roman" w:hAnsi="Times New Roman"/>
          <w:b/>
        </w:rPr>
        <w:t>š</w:t>
      </w:r>
      <w:r w:rsidRPr="00930E2B">
        <w:rPr>
          <w:rFonts w:ascii="Times New Roman" w:hAnsi="Times New Roman"/>
          <w:b/>
          <w:lang w:val="pl-PL"/>
        </w:rPr>
        <w:t>ize</w:t>
      </w:r>
      <w:r w:rsidRPr="00930E2B">
        <w:rPr>
          <w:rFonts w:ascii="Times New Roman" w:hAnsi="Times New Roman"/>
        </w:rPr>
        <w:t xml:space="preserve">. </w:t>
      </w:r>
      <w:r w:rsidRPr="00930E2B">
        <w:rPr>
          <w:rFonts w:ascii="Times New Roman" w:hAnsi="Times New Roman"/>
          <w:lang w:val="pl-PL"/>
        </w:rPr>
        <w:t>Zauzvrat</w:t>
      </w:r>
      <w:r w:rsidRPr="00930E2B">
        <w:rPr>
          <w:rFonts w:ascii="Times New Roman" w:hAnsi="Times New Roman"/>
          <w:b/>
          <w:lang w:val="pl-PL"/>
        </w:rPr>
        <w:t>korisnikfran</w:t>
      </w:r>
      <w:r w:rsidRPr="00930E2B">
        <w:rPr>
          <w:rFonts w:ascii="Times New Roman" w:hAnsi="Times New Roman"/>
          <w:b/>
        </w:rPr>
        <w:t>š</w:t>
      </w:r>
      <w:r w:rsidRPr="00930E2B">
        <w:rPr>
          <w:rFonts w:ascii="Times New Roman" w:hAnsi="Times New Roman"/>
          <w:b/>
          <w:lang w:val="pl-PL"/>
        </w:rPr>
        <w:t>izepla</w:t>
      </w:r>
      <w:r w:rsidRPr="00930E2B">
        <w:rPr>
          <w:rFonts w:ascii="Times New Roman" w:hAnsi="Times New Roman"/>
          <w:b/>
        </w:rPr>
        <w:t>ć</w:t>
      </w:r>
      <w:r w:rsidRPr="00930E2B">
        <w:rPr>
          <w:rFonts w:ascii="Times New Roman" w:hAnsi="Times New Roman"/>
          <w:b/>
          <w:lang w:val="pl-PL"/>
        </w:rPr>
        <w:t>adavateljufran</w:t>
      </w:r>
      <w:r w:rsidRPr="00930E2B">
        <w:rPr>
          <w:rFonts w:ascii="Times New Roman" w:hAnsi="Times New Roman"/>
          <w:b/>
        </w:rPr>
        <w:t>š</w:t>
      </w:r>
      <w:r w:rsidRPr="00930E2B">
        <w:rPr>
          <w:rFonts w:ascii="Times New Roman" w:hAnsi="Times New Roman"/>
          <w:b/>
          <w:lang w:val="pl-PL"/>
        </w:rPr>
        <w:t>izepo</w:t>
      </w:r>
      <w:r w:rsidRPr="00930E2B">
        <w:rPr>
          <w:rFonts w:ascii="Times New Roman" w:hAnsi="Times New Roman"/>
          <w:b/>
        </w:rPr>
        <w:t>č</w:t>
      </w:r>
      <w:r w:rsidRPr="00930E2B">
        <w:rPr>
          <w:rFonts w:ascii="Times New Roman" w:hAnsi="Times New Roman"/>
          <w:b/>
          <w:lang w:val="pl-PL"/>
        </w:rPr>
        <w:t>etnupristojbu</w:t>
      </w:r>
      <w:r w:rsidRPr="00930E2B">
        <w:rPr>
          <w:rFonts w:ascii="Times New Roman" w:hAnsi="Times New Roman"/>
        </w:rPr>
        <w:t xml:space="preserve"> (</w:t>
      </w:r>
      <w:r w:rsidRPr="00930E2B">
        <w:rPr>
          <w:rFonts w:ascii="Times New Roman" w:hAnsi="Times New Roman"/>
          <w:lang w:val="pl-PL"/>
        </w:rPr>
        <w:t>nazvanufran</w:t>
      </w:r>
      <w:r w:rsidRPr="00930E2B">
        <w:rPr>
          <w:rFonts w:ascii="Times New Roman" w:hAnsi="Times New Roman"/>
        </w:rPr>
        <w:t>š</w:t>
      </w:r>
      <w:r w:rsidRPr="00930E2B">
        <w:rPr>
          <w:rFonts w:ascii="Times New Roman" w:hAnsi="Times New Roman"/>
          <w:lang w:val="pl-PL"/>
        </w:rPr>
        <w:t>iznapristojba</w:t>
      </w:r>
      <w:r w:rsidRPr="00930E2B">
        <w:rPr>
          <w:rFonts w:ascii="Times New Roman" w:hAnsi="Times New Roman"/>
        </w:rPr>
        <w:t xml:space="preserve">) </w:t>
      </w:r>
      <w:r w:rsidRPr="00930E2B">
        <w:rPr>
          <w:rFonts w:ascii="Times New Roman" w:hAnsi="Times New Roman"/>
          <w:b/>
          <w:lang w:val="pl-PL"/>
        </w:rPr>
        <w:t>ipristojbuzaposlovanje</w:t>
      </w:r>
      <w:r w:rsidRPr="00930E2B">
        <w:rPr>
          <w:rFonts w:ascii="Times New Roman" w:hAnsi="Times New Roman"/>
        </w:rPr>
        <w:t xml:space="preserve"> (</w:t>
      </w:r>
      <w:r w:rsidRPr="00930E2B">
        <w:rPr>
          <w:rFonts w:ascii="Times New Roman" w:hAnsi="Times New Roman"/>
          <w:lang w:val="pl-PL"/>
        </w:rPr>
        <w:t>royalty</w:t>
      </w:r>
      <w:r w:rsidRPr="00930E2B">
        <w:rPr>
          <w:rFonts w:ascii="Times New Roman" w:hAnsi="Times New Roman"/>
        </w:rPr>
        <w:t xml:space="preserve">) </w:t>
      </w:r>
      <w:r w:rsidRPr="00930E2B">
        <w:rPr>
          <w:rFonts w:ascii="Times New Roman" w:hAnsi="Times New Roman"/>
          <w:b/>
          <w:lang w:val="pl-PL"/>
        </w:rPr>
        <w:t>zakori</w:t>
      </w:r>
      <w:r w:rsidRPr="00930E2B">
        <w:rPr>
          <w:rFonts w:ascii="Times New Roman" w:hAnsi="Times New Roman"/>
          <w:b/>
        </w:rPr>
        <w:t>š</w:t>
      </w:r>
      <w:r w:rsidRPr="00930E2B">
        <w:rPr>
          <w:rFonts w:ascii="Times New Roman" w:hAnsi="Times New Roman"/>
          <w:b/>
          <w:lang w:val="pl-PL"/>
        </w:rPr>
        <w:t>tenjetrgova</w:t>
      </w:r>
      <w:r w:rsidRPr="00930E2B">
        <w:rPr>
          <w:rFonts w:ascii="Times New Roman" w:hAnsi="Times New Roman"/>
          <w:b/>
        </w:rPr>
        <w:t>č</w:t>
      </w:r>
      <w:r w:rsidRPr="00930E2B">
        <w:rPr>
          <w:rFonts w:ascii="Times New Roman" w:hAnsi="Times New Roman"/>
          <w:b/>
          <w:lang w:val="pl-PL"/>
        </w:rPr>
        <w:t>kogimenaina</w:t>
      </w:r>
      <w:r w:rsidRPr="00930E2B">
        <w:rPr>
          <w:rFonts w:ascii="Times New Roman" w:hAnsi="Times New Roman"/>
          <w:b/>
        </w:rPr>
        <w:t>č</w:t>
      </w:r>
      <w:r w:rsidRPr="00930E2B">
        <w:rPr>
          <w:rFonts w:ascii="Times New Roman" w:hAnsi="Times New Roman"/>
          <w:b/>
          <w:lang w:val="pl-PL"/>
        </w:rPr>
        <w:t>inaposlovanja</w:t>
      </w:r>
      <w:r w:rsidRPr="00930E2B">
        <w:rPr>
          <w:rFonts w:ascii="Times New Roman" w:hAnsi="Times New Roman"/>
        </w:rPr>
        <w:t xml:space="preserve">. </w:t>
      </w:r>
      <w:r w:rsidRPr="00930E2B">
        <w:rPr>
          <w:rFonts w:ascii="Times New Roman" w:hAnsi="Times New Roman"/>
          <w:lang w:val="pl-PL"/>
        </w:rPr>
        <w:t>Razlikujemo</w:t>
      </w:r>
      <w:r w:rsidRPr="00930E2B">
        <w:rPr>
          <w:rFonts w:ascii="Times New Roman" w:hAnsi="Times New Roman"/>
        </w:rPr>
        <w:t xml:space="preserve"> 2 </w:t>
      </w:r>
      <w:r w:rsidRPr="00930E2B">
        <w:rPr>
          <w:rFonts w:ascii="Times New Roman" w:hAnsi="Times New Roman"/>
          <w:lang w:val="pl-PL"/>
        </w:rPr>
        <w:t>tipafran</w:t>
      </w:r>
      <w:r w:rsidRPr="00930E2B">
        <w:rPr>
          <w:rFonts w:ascii="Times New Roman" w:hAnsi="Times New Roman"/>
        </w:rPr>
        <w:t>š</w:t>
      </w:r>
      <w:r w:rsidRPr="00930E2B">
        <w:rPr>
          <w:rFonts w:ascii="Times New Roman" w:hAnsi="Times New Roman"/>
          <w:lang w:val="pl-PL"/>
        </w:rPr>
        <w:t>ize</w:t>
      </w:r>
      <w:r w:rsidRPr="00930E2B">
        <w:rPr>
          <w:rFonts w:ascii="Times New Roman" w:hAnsi="Times New Roman"/>
        </w:rPr>
        <w:t xml:space="preserve">: </w:t>
      </w:r>
      <w:r w:rsidRPr="00930E2B">
        <w:rPr>
          <w:rFonts w:ascii="Times New Roman" w:hAnsi="Times New Roman"/>
          <w:b/>
          <w:lang w:val="pl-PL"/>
        </w:rPr>
        <w:t>fran</w:t>
      </w:r>
      <w:r w:rsidRPr="00930E2B">
        <w:rPr>
          <w:rFonts w:ascii="Times New Roman" w:hAnsi="Times New Roman"/>
          <w:b/>
        </w:rPr>
        <w:t>š</w:t>
      </w:r>
      <w:r w:rsidRPr="00930E2B">
        <w:rPr>
          <w:rFonts w:ascii="Times New Roman" w:hAnsi="Times New Roman"/>
          <w:b/>
          <w:lang w:val="pl-PL"/>
        </w:rPr>
        <w:t>izadistribucijeproizvoda</w:t>
      </w:r>
      <w:r w:rsidRPr="00930E2B">
        <w:rPr>
          <w:rFonts w:ascii="Times New Roman" w:hAnsi="Times New Roman"/>
          <w:b/>
        </w:rPr>
        <w:t xml:space="preserve"> /prometni franšizing</w:t>
      </w:r>
      <w:r w:rsidRPr="00930E2B">
        <w:rPr>
          <w:rFonts w:ascii="Times New Roman" w:hAnsi="Times New Roman"/>
        </w:rPr>
        <w:t xml:space="preserve"> - </w:t>
      </w:r>
      <w:r w:rsidRPr="00930E2B">
        <w:rPr>
          <w:rFonts w:ascii="Times New Roman" w:hAnsi="Times New Roman"/>
          <w:lang w:val="pl-PL"/>
        </w:rPr>
        <w:t>primateljfran</w:t>
      </w:r>
      <w:r w:rsidRPr="00930E2B">
        <w:rPr>
          <w:rFonts w:ascii="Times New Roman" w:hAnsi="Times New Roman"/>
        </w:rPr>
        <w:t>š</w:t>
      </w:r>
      <w:r w:rsidRPr="00930E2B">
        <w:rPr>
          <w:rFonts w:ascii="Times New Roman" w:hAnsi="Times New Roman"/>
          <w:lang w:val="pl-PL"/>
        </w:rPr>
        <w:t>izeobi</w:t>
      </w:r>
      <w:r w:rsidRPr="00930E2B">
        <w:rPr>
          <w:rFonts w:ascii="Times New Roman" w:hAnsi="Times New Roman"/>
        </w:rPr>
        <w:t>č</w:t>
      </w:r>
      <w:r w:rsidRPr="00930E2B">
        <w:rPr>
          <w:rFonts w:ascii="Times New Roman" w:hAnsi="Times New Roman"/>
          <w:lang w:val="pl-PL"/>
        </w:rPr>
        <w:t>noprodajeproizvodkojijeproizvedenodstranedavateljafran</w:t>
      </w:r>
      <w:r w:rsidRPr="00930E2B">
        <w:rPr>
          <w:rFonts w:ascii="Times New Roman" w:hAnsi="Times New Roman"/>
        </w:rPr>
        <w:t>š</w:t>
      </w:r>
      <w:r w:rsidRPr="00930E2B">
        <w:rPr>
          <w:rFonts w:ascii="Times New Roman" w:hAnsi="Times New Roman"/>
          <w:lang w:val="pl-PL"/>
        </w:rPr>
        <w:t>ize</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b/>
          <w:lang w:val="pl-PL"/>
        </w:rPr>
        <w:t>fran</w:t>
      </w:r>
      <w:r w:rsidRPr="00930E2B">
        <w:rPr>
          <w:rFonts w:ascii="Times New Roman" w:hAnsi="Times New Roman"/>
          <w:b/>
        </w:rPr>
        <w:t>š</w:t>
      </w:r>
      <w:r w:rsidRPr="00930E2B">
        <w:rPr>
          <w:rFonts w:ascii="Times New Roman" w:hAnsi="Times New Roman"/>
          <w:b/>
          <w:lang w:val="pl-PL"/>
        </w:rPr>
        <w:t>izaposlovnogformata</w:t>
      </w:r>
      <w:r w:rsidRPr="00930E2B">
        <w:rPr>
          <w:rFonts w:ascii="Times New Roman" w:hAnsi="Times New Roman"/>
          <w:b/>
        </w:rPr>
        <w:t xml:space="preserve"> /</w:t>
      </w:r>
      <w:r w:rsidRPr="00930E2B">
        <w:rPr>
          <w:rFonts w:ascii="Times New Roman" w:hAnsi="Times New Roman"/>
          <w:b/>
          <w:lang w:val="pl-PL"/>
        </w:rPr>
        <w:t>p</w:t>
      </w:r>
      <w:r w:rsidRPr="00930E2B">
        <w:rPr>
          <w:rFonts w:ascii="Times New Roman" w:hAnsi="Times New Roman"/>
          <w:b/>
        </w:rPr>
        <w:t>roizvodni franšizing</w:t>
      </w:r>
      <w:r w:rsidRPr="00930E2B">
        <w:rPr>
          <w:rFonts w:ascii="Times New Roman" w:hAnsi="Times New Roman"/>
        </w:rPr>
        <w:t xml:space="preserve"> Pored prodaje pravo i na proizvodnju određenih proizvoda </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p>
    <w:p w:rsidR="00C018D4" w:rsidRPr="00810BCE" w:rsidRDefault="00C018D4" w:rsidP="00C018D4">
      <w:pPr>
        <w:jc w:val="both"/>
        <w:rPr>
          <w:rFonts w:ascii="Times New Roman" w:hAnsi="Times New Roman"/>
          <w:b/>
          <w:vanish/>
          <w:color w:val="FF0000"/>
          <w:u w:val="single"/>
          <w:lang w:val="pl-PL"/>
        </w:rPr>
      </w:pPr>
    </w:p>
    <w:p w:rsidR="00C018D4" w:rsidRPr="00810BCE" w:rsidRDefault="00C018D4" w:rsidP="00C018D4">
      <w:pPr>
        <w:rPr>
          <w:rFonts w:ascii="Times New Roman" w:hAnsi="Times New Roman"/>
          <w:b/>
          <w:vanish/>
          <w:color w:val="FF0000"/>
          <w:u w:val="single"/>
          <w:lang w:val="pl-PL"/>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lang w:val="pt-BR"/>
        </w:rPr>
        <w:t xml:space="preserve">63. </w:t>
      </w:r>
      <w:r w:rsidRPr="00810BCE">
        <w:rPr>
          <w:rFonts w:ascii="Times New Roman" w:hAnsi="Times New Roman"/>
          <w:b/>
          <w:color w:val="FF0000"/>
          <w:u w:val="single"/>
        </w:rPr>
        <w:t>Dugoročno kreditiranje, pojam i vrste izvora dug. kreditiranja</w:t>
      </w:r>
    </w:p>
    <w:p w:rsidR="00C018D4" w:rsidRPr="00930E2B" w:rsidRDefault="00C018D4" w:rsidP="00C018D4">
      <w:pPr>
        <w:rPr>
          <w:rFonts w:ascii="Times New Roman" w:hAnsi="Times New Roman"/>
        </w:rPr>
      </w:pPr>
      <w:r w:rsidRPr="00930E2B">
        <w:rPr>
          <w:rFonts w:ascii="Times New Roman" w:hAnsi="Times New Roman"/>
        </w:rPr>
        <w:t>Pod pojmom dugoročnog  financiranja  razumijevamo  financiranje  preko pet godina. Podrazumijeva ulaganje novca u poslovne i ostale procese kada se povrat novca očekuje nakon više godina. Dužnici financiraju kupnju imovine s dugim vijekom uporabe ili financiraju veće investicijske projekte.</w:t>
      </w:r>
    </w:p>
    <w:p w:rsidR="00C018D4" w:rsidRPr="00930E2B" w:rsidRDefault="00C018D4" w:rsidP="002B7632">
      <w:pPr>
        <w:numPr>
          <w:ilvl w:val="0"/>
          <w:numId w:val="59"/>
        </w:numPr>
        <w:spacing w:after="0" w:line="240" w:lineRule="auto"/>
        <w:rPr>
          <w:rFonts w:ascii="Times New Roman" w:hAnsi="Times New Roman"/>
        </w:rPr>
      </w:pPr>
      <w:r w:rsidRPr="00930E2B">
        <w:rPr>
          <w:rFonts w:ascii="Times New Roman" w:hAnsi="Times New Roman"/>
        </w:rPr>
        <w:t>Dugoročni krediti za osnovna sredstva</w:t>
      </w:r>
    </w:p>
    <w:p w:rsidR="00C018D4" w:rsidRPr="00930E2B" w:rsidRDefault="00C018D4" w:rsidP="002B7632">
      <w:pPr>
        <w:numPr>
          <w:ilvl w:val="0"/>
          <w:numId w:val="59"/>
        </w:numPr>
        <w:spacing w:after="0" w:line="240" w:lineRule="auto"/>
        <w:rPr>
          <w:rFonts w:ascii="Times New Roman" w:hAnsi="Times New Roman"/>
        </w:rPr>
      </w:pPr>
      <w:r w:rsidRPr="00930E2B">
        <w:rPr>
          <w:rFonts w:ascii="Times New Roman" w:hAnsi="Times New Roman"/>
        </w:rPr>
        <w:t>Dugoročni kredit za stalna obrtna sredstva</w:t>
      </w:r>
    </w:p>
    <w:p w:rsidR="00C018D4" w:rsidRPr="00930E2B" w:rsidRDefault="00C018D4" w:rsidP="00C018D4">
      <w:pPr>
        <w:pStyle w:val="Default"/>
        <w:rPr>
          <w:rFonts w:ascii="Times New Roman" w:hAnsi="Times New Roman" w:cs="Times New Roman"/>
          <w:color w:val="auto"/>
          <w:sz w:val="22"/>
          <w:szCs w:val="22"/>
        </w:rPr>
      </w:pPr>
      <w:r w:rsidRPr="00930E2B">
        <w:rPr>
          <w:rFonts w:ascii="Times New Roman" w:hAnsi="Times New Roman" w:cs="Times New Roman"/>
          <w:bCs/>
          <w:color w:val="auto"/>
          <w:sz w:val="22"/>
          <w:szCs w:val="22"/>
        </w:rPr>
        <w:t>.</w:t>
      </w:r>
    </w:p>
    <w:p w:rsidR="00C018D4" w:rsidRPr="00930E2B" w:rsidRDefault="00C018D4" w:rsidP="00C018D4">
      <w:pPr>
        <w:pStyle w:val="Default"/>
        <w:rPr>
          <w:rFonts w:ascii="Times New Roman" w:hAnsi="Times New Roman" w:cs="Times New Roman"/>
          <w:b/>
          <w:color w:val="auto"/>
          <w:sz w:val="22"/>
          <w:szCs w:val="22"/>
        </w:rPr>
      </w:pPr>
      <w:r w:rsidRPr="00930E2B">
        <w:rPr>
          <w:rFonts w:ascii="Times New Roman" w:hAnsi="Times New Roman" w:cs="Times New Roman"/>
          <w:b/>
          <w:color w:val="auto"/>
          <w:sz w:val="22"/>
          <w:szCs w:val="22"/>
        </w:rPr>
        <w:t>Za dugoročno financiranje sredstva se mogu nabaviti:</w:t>
      </w:r>
    </w:p>
    <w:p w:rsidR="00C018D4" w:rsidRPr="00930E2B" w:rsidRDefault="00C018D4" w:rsidP="00C018D4">
      <w:pPr>
        <w:jc w:val="both"/>
        <w:rPr>
          <w:rFonts w:ascii="Times New Roman" w:eastAsia="Arial Unicode MS"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•Putem investicijskih kredita</w:t>
      </w:r>
    </w:p>
    <w:p w:rsidR="00C018D4" w:rsidRPr="00930E2B" w:rsidRDefault="00C018D4" w:rsidP="00C018D4">
      <w:pPr>
        <w:jc w:val="both"/>
        <w:rPr>
          <w:rFonts w:ascii="Times New Roman" w:hAnsi="Times New Roman"/>
        </w:rPr>
      </w:pPr>
      <w:r w:rsidRPr="00930E2B">
        <w:rPr>
          <w:rFonts w:ascii="Times New Roman" w:hAnsi="Times New Roman"/>
        </w:rPr>
        <w:t xml:space="preserve">•Emisijom vrijednosnih papira    </w:t>
      </w:r>
    </w:p>
    <w:p w:rsidR="00C018D4" w:rsidRPr="00930E2B" w:rsidRDefault="00C018D4" w:rsidP="00C018D4">
      <w:pPr>
        <w:rPr>
          <w:rFonts w:ascii="Times New Roman" w:hAnsi="Times New Roman"/>
        </w:rPr>
      </w:pPr>
      <w:r w:rsidRPr="00930E2B">
        <w:rPr>
          <w:rFonts w:ascii="Times New Roman" w:hAnsi="Times New Roman"/>
        </w:rPr>
        <w:t xml:space="preserve">Rizik je kod takvog financiranja najveći s obzirom na dužinu dospijeća i veličinu iznosa novčanih sredstava. Pošto je takav oblik financiranja najrizičniji vjerovnici zahtijevaju detaljno i opsežno ispitivanje boniteta dužnika što uzrokuje i visoke dodatne troškove. </w:t>
      </w:r>
    </w:p>
    <w:p w:rsidR="00C018D4" w:rsidRPr="00930E2B" w:rsidRDefault="00C018D4" w:rsidP="00C018D4">
      <w:pPr>
        <w:jc w:val="both"/>
        <w:rPr>
          <w:rFonts w:ascii="Times New Roman" w:hAnsi="Times New Roman"/>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t xml:space="preserve">64. Financiranje faktoringom/ pojam i vrste faktoringa/ </w:t>
      </w:r>
    </w:p>
    <w:p w:rsidR="00C018D4" w:rsidRPr="00930E2B" w:rsidRDefault="00C018D4" w:rsidP="00C018D4">
      <w:pPr>
        <w:jc w:val="both"/>
        <w:rPr>
          <w:rFonts w:ascii="Times New Roman" w:hAnsi="Times New Roman"/>
        </w:rPr>
      </w:pPr>
      <w:r w:rsidRPr="00930E2B">
        <w:rPr>
          <w:rFonts w:ascii="Times New Roman" w:hAnsi="Times New Roman"/>
        </w:rPr>
        <w:t xml:space="preserve">Faktoring je posao kratkoročnog financiranja preko faktora kao posebne organizacije Temelj je ugovor o faktoringu i čini ga globalna cesija budućih potraživanja dobavljača.  Faktor za svoju uslugu zaračunava faktoring proviziju. </w:t>
      </w:r>
    </w:p>
    <w:p w:rsidR="00C018D4" w:rsidRPr="00930E2B" w:rsidRDefault="00C018D4" w:rsidP="00C018D4">
      <w:pPr>
        <w:jc w:val="both"/>
        <w:rPr>
          <w:rFonts w:ascii="Times New Roman" w:eastAsia="Arial Unicode MS" w:hAnsi="Times New Roman"/>
          <w:lang w:val="sr-Latn-CS"/>
        </w:rPr>
      </w:pPr>
      <w:r w:rsidRPr="00930E2B">
        <w:rPr>
          <w:rFonts w:ascii="Times New Roman" w:hAnsi="Times New Roman"/>
        </w:rPr>
        <w:t>.</w:t>
      </w:r>
      <w:r w:rsidRPr="00930E2B">
        <w:rPr>
          <w:rFonts w:ascii="Times New Roman" w:hAnsi="Times New Roman"/>
          <w:lang w:val="sr-Latn-CS"/>
        </w:rPr>
        <w:t>Vrste faktoringa:</w:t>
      </w:r>
    </w:p>
    <w:p w:rsidR="00C018D4" w:rsidRPr="00930E2B" w:rsidRDefault="00C018D4" w:rsidP="00C018D4">
      <w:pPr>
        <w:jc w:val="both"/>
        <w:rPr>
          <w:rFonts w:ascii="Times New Roman" w:hAnsi="Times New Roman"/>
        </w:rPr>
      </w:pPr>
      <w:r w:rsidRPr="00930E2B">
        <w:rPr>
          <w:rFonts w:ascii="Times New Roman" w:hAnsi="Times New Roman"/>
          <w:lang w:val="sr-Latn-CS"/>
        </w:rPr>
        <w:t>a) pravi</w:t>
      </w:r>
      <w:r w:rsidRPr="00930E2B">
        <w:rPr>
          <w:rFonts w:ascii="Times New Roman" w:hAnsi="Times New Roman"/>
        </w:rPr>
        <w:t xml:space="preserve"> (specijalizirana tvrtka na sebe preuzima rizik neplaćanja dužnika, </w:t>
      </w:r>
    </w:p>
    <w:p w:rsidR="00C018D4" w:rsidRPr="00930E2B" w:rsidRDefault="00C018D4" w:rsidP="00C018D4">
      <w:pPr>
        <w:jc w:val="both"/>
        <w:rPr>
          <w:rFonts w:ascii="Times New Roman" w:hAnsi="Times New Roman"/>
        </w:rPr>
      </w:pPr>
      <w:r w:rsidRPr="00930E2B">
        <w:rPr>
          <w:rFonts w:ascii="Times New Roman" w:hAnsi="Times New Roman"/>
          <w:lang w:val="sr-Latn-CS"/>
        </w:rPr>
        <w:t>b) kvazi/ nepravi/ faktoring (</w:t>
      </w:r>
      <w:r w:rsidRPr="00930E2B">
        <w:rPr>
          <w:rFonts w:ascii="Times New Roman" w:hAnsi="Times New Roman"/>
        </w:rPr>
        <w:t xml:space="preserve">Faktoring društvo ne preuzima na sebe rizik dužnikova neplaćanja) </w:t>
      </w:r>
    </w:p>
    <w:p w:rsidR="00C018D4" w:rsidRPr="00930E2B" w:rsidRDefault="00C018D4" w:rsidP="00C018D4">
      <w:pPr>
        <w:rPr>
          <w:rFonts w:ascii="Times New Roman" w:hAnsi="Times New Roman"/>
          <w:b/>
          <w:bCs/>
          <w:u w:val="single"/>
          <w:lang w:val="sr-Latn-CS"/>
        </w:rPr>
      </w:pPr>
    </w:p>
    <w:p w:rsidR="00C018D4" w:rsidRPr="00930E2B" w:rsidRDefault="00C018D4" w:rsidP="00C018D4">
      <w:pPr>
        <w:rPr>
          <w:rFonts w:ascii="Times New Roman" w:hAnsi="Times New Roman"/>
          <w:b/>
          <w:u w:val="single"/>
        </w:rPr>
      </w:pPr>
      <w:r w:rsidRPr="00930E2B">
        <w:rPr>
          <w:rFonts w:ascii="Times New Roman" w:hAnsi="Times New Roman"/>
          <w:b/>
          <w:u w:val="single"/>
        </w:rPr>
        <w:t>65. U koju svrhu se uporebljavaju dug. Krediti</w:t>
      </w:r>
    </w:p>
    <w:p w:rsidR="00C018D4" w:rsidRPr="00930E2B" w:rsidRDefault="00C018D4" w:rsidP="00C018D4">
      <w:pPr>
        <w:rPr>
          <w:rFonts w:ascii="Times New Roman" w:eastAsia="Arial Unicode MS" w:hAnsi="Times New Roman"/>
          <w:vanish/>
          <w:lang w:val="pl-PL"/>
        </w:rPr>
      </w:pP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Dugoro</w:t>
      </w:r>
      <w:r w:rsidRPr="00930E2B">
        <w:rPr>
          <w:rFonts w:ascii="Times New Roman" w:eastAsia="TimesNewRoman" w:hAnsi="Times New Roman"/>
        </w:rPr>
        <w:t>č</w:t>
      </w:r>
      <w:r w:rsidRPr="00930E2B">
        <w:rPr>
          <w:rFonts w:ascii="Times New Roman" w:hAnsi="Times New Roman"/>
        </w:rPr>
        <w:t>no financiranje je ulaganje novca u poslovne i ostale procese kada se povrat novca o</w:t>
      </w:r>
      <w:r w:rsidRPr="00930E2B">
        <w:rPr>
          <w:rFonts w:ascii="Times New Roman" w:eastAsia="TimesNewRoman" w:hAnsi="Times New Roman"/>
        </w:rPr>
        <w:t>č</w:t>
      </w:r>
      <w:r w:rsidRPr="00930E2B">
        <w:rPr>
          <w:rFonts w:ascii="Times New Roman" w:hAnsi="Times New Roman"/>
        </w:rPr>
        <w:t>ekuje nakon više godina.</w:t>
      </w:r>
    </w:p>
    <w:p w:rsidR="00C018D4" w:rsidRPr="00930E2B" w:rsidRDefault="00C018D4" w:rsidP="00C018D4">
      <w:pPr>
        <w:autoSpaceDE w:val="0"/>
        <w:autoSpaceDN w:val="0"/>
        <w:adjustRightInd w:val="0"/>
        <w:rPr>
          <w:rFonts w:ascii="Times New Roman" w:hAnsi="Times New Roman"/>
        </w:rPr>
      </w:pPr>
      <w:r w:rsidRPr="00930E2B">
        <w:rPr>
          <w:rFonts w:ascii="Times New Roman" w:hAnsi="Times New Roman"/>
        </w:rPr>
        <w:t>Dugoro</w:t>
      </w:r>
      <w:r w:rsidRPr="00930E2B">
        <w:rPr>
          <w:rFonts w:ascii="Times New Roman" w:eastAsia="TimesNewRoman" w:hAnsi="Times New Roman"/>
        </w:rPr>
        <w:t>č</w:t>
      </w:r>
      <w:r w:rsidRPr="00930E2B">
        <w:rPr>
          <w:rFonts w:ascii="Times New Roman" w:hAnsi="Times New Roman"/>
        </w:rPr>
        <w:t>ni krediti se uglavnom koriste za financiranje ulaganja u dugotrajnu materijalnu imovinu. To je financiranje na rok dulji od 5 godina kojim poduze</w:t>
      </w:r>
      <w:r w:rsidRPr="00930E2B">
        <w:rPr>
          <w:rFonts w:ascii="Times New Roman" w:eastAsia="TimesNewRoman" w:hAnsi="Times New Roman"/>
        </w:rPr>
        <w:t>ć</w:t>
      </w:r>
      <w:r w:rsidRPr="00930E2B">
        <w:rPr>
          <w:rFonts w:ascii="Times New Roman" w:hAnsi="Times New Roman"/>
        </w:rPr>
        <w:t>a - dužnici financiraju kupnju imovine s dugim vijekom uporabe ili financiraju ve</w:t>
      </w:r>
      <w:r w:rsidRPr="00930E2B">
        <w:rPr>
          <w:rFonts w:ascii="Times New Roman" w:eastAsia="TimesNewRoman" w:hAnsi="Times New Roman"/>
        </w:rPr>
        <w:t>ć</w:t>
      </w:r>
      <w:r w:rsidRPr="00930E2B">
        <w:rPr>
          <w:rFonts w:ascii="Times New Roman" w:hAnsi="Times New Roman"/>
        </w:rPr>
        <w:t>e investicijske projekte.</w:t>
      </w:r>
    </w:p>
    <w:p w:rsidR="00C018D4" w:rsidRPr="00810BCE" w:rsidRDefault="00C018D4" w:rsidP="00C018D4">
      <w:pPr>
        <w:rPr>
          <w:rFonts w:ascii="Times New Roman" w:hAnsi="Times New Roman"/>
          <w:color w:val="FF0000"/>
        </w:rPr>
      </w:pPr>
    </w:p>
    <w:p w:rsidR="00C018D4" w:rsidRPr="00810BCE" w:rsidRDefault="00C018D4" w:rsidP="00C018D4">
      <w:pPr>
        <w:rPr>
          <w:rFonts w:ascii="Times New Roman" w:eastAsia="Arial Unicode MS" w:hAnsi="Times New Roman"/>
          <w:b/>
          <w:vanish/>
          <w:color w:val="FF0000"/>
          <w:u w:val="single"/>
        </w:rPr>
      </w:pPr>
      <w:r w:rsidRPr="00810BCE">
        <w:rPr>
          <w:rFonts w:ascii="Times New Roman" w:hAnsi="Times New Roman"/>
          <w:b/>
          <w:color w:val="FF0000"/>
          <w:u w:val="single"/>
        </w:rPr>
        <w:t>66.</w:t>
      </w:r>
      <w:r w:rsidRPr="00810BCE">
        <w:rPr>
          <w:rFonts w:ascii="Times New Roman" w:hAnsi="Times New Roman"/>
          <w:b/>
          <w:color w:val="FF0000"/>
          <w:u w:val="single"/>
          <w:lang w:val="pl-PL"/>
        </w:rPr>
        <w:t>Una</w:t>
      </w:r>
      <w:r w:rsidRPr="00810BCE">
        <w:rPr>
          <w:rFonts w:ascii="Times New Roman" w:hAnsi="Times New Roman"/>
          <w:b/>
          <w:color w:val="FF0000"/>
          <w:u w:val="single"/>
        </w:rPr>
        <w:t>č</w:t>
      </w:r>
      <w:r w:rsidRPr="00810BCE">
        <w:rPr>
          <w:rFonts w:ascii="Times New Roman" w:hAnsi="Times New Roman"/>
          <w:b/>
          <w:color w:val="FF0000"/>
          <w:u w:val="single"/>
          <w:lang w:val="pl-PL"/>
        </w:rPr>
        <w:t>inukreditnepodr</w:t>
      </w:r>
      <w:r w:rsidRPr="00810BCE">
        <w:rPr>
          <w:rFonts w:ascii="Times New Roman" w:hAnsi="Times New Roman"/>
          <w:b/>
          <w:color w:val="FF0000"/>
          <w:u w:val="single"/>
        </w:rPr>
        <w:t>š</w:t>
      </w:r>
      <w:r w:rsidRPr="00810BCE">
        <w:rPr>
          <w:rFonts w:ascii="Times New Roman" w:hAnsi="Times New Roman"/>
          <w:b/>
          <w:color w:val="FF0000"/>
          <w:u w:val="single"/>
          <w:lang w:val="pl-PL"/>
        </w:rPr>
        <w:t>keodstranebanakakojesupoznatesumetodeikreditnetehnike</w:t>
      </w:r>
    </w:p>
    <w:p w:rsidR="00C018D4" w:rsidRPr="00810BCE" w:rsidRDefault="00C018D4" w:rsidP="00C018D4">
      <w:pPr>
        <w:jc w:val="both"/>
        <w:rPr>
          <w:rFonts w:ascii="Times New Roman" w:hAnsi="Times New Roman"/>
          <w:b/>
          <w:color w:val="FF0000"/>
          <w:u w:val="single"/>
        </w:rPr>
      </w:pPr>
      <w:r w:rsidRPr="00810BCE">
        <w:rPr>
          <w:rFonts w:ascii="Times New Roman" w:hAnsi="Times New Roman"/>
          <w:b/>
          <w:color w:val="FF0000"/>
          <w:u w:val="single"/>
        </w:rPr>
        <w:t>•</w:t>
      </w:r>
    </w:p>
    <w:p w:rsidR="00C018D4" w:rsidRPr="00930E2B" w:rsidRDefault="00C018D4" w:rsidP="00C018D4">
      <w:pPr>
        <w:rPr>
          <w:rFonts w:ascii="Times New Roman" w:hAnsi="Times New Roman"/>
          <w:spacing w:val="-2"/>
        </w:rPr>
      </w:pPr>
      <w:r w:rsidRPr="00930E2B">
        <w:rPr>
          <w:rFonts w:ascii="Times New Roman" w:hAnsi="Times New Roman"/>
          <w:b/>
          <w:bCs/>
        </w:rPr>
        <w:t xml:space="preserve">A). Kratkoročna kreditna linija - </w:t>
      </w:r>
      <w:r w:rsidRPr="00930E2B">
        <w:rPr>
          <w:rFonts w:ascii="Times New Roman" w:hAnsi="Times New Roman"/>
          <w:spacing w:val="-2"/>
        </w:rPr>
        <w:t>maks</w:t>
      </w:r>
      <w:r w:rsidRPr="00930E2B">
        <w:rPr>
          <w:rFonts w:ascii="Times New Roman" w:hAnsi="Times New Roman"/>
        </w:rPr>
        <w:t>i</w:t>
      </w:r>
      <w:r w:rsidRPr="00930E2B">
        <w:rPr>
          <w:rFonts w:ascii="Times New Roman" w:hAnsi="Times New Roman"/>
          <w:spacing w:val="-2"/>
        </w:rPr>
        <w:t>malan okv</w:t>
      </w:r>
      <w:r w:rsidRPr="00930E2B">
        <w:rPr>
          <w:rFonts w:ascii="Times New Roman" w:hAnsi="Times New Roman"/>
        </w:rPr>
        <w:t>i</w:t>
      </w:r>
      <w:r w:rsidRPr="00930E2B">
        <w:rPr>
          <w:rFonts w:ascii="Times New Roman" w:hAnsi="Times New Roman"/>
          <w:spacing w:val="-2"/>
        </w:rPr>
        <w:t>rn</w:t>
      </w:r>
      <w:r w:rsidRPr="00930E2B">
        <w:rPr>
          <w:rFonts w:ascii="Times New Roman" w:hAnsi="Times New Roman"/>
        </w:rPr>
        <w:t>i</w:t>
      </w:r>
      <w:r w:rsidRPr="00930E2B">
        <w:rPr>
          <w:rFonts w:ascii="Times New Roman" w:hAnsi="Times New Roman"/>
          <w:spacing w:val="-2"/>
        </w:rPr>
        <w:t xml:space="preserve"> kred</w:t>
      </w:r>
      <w:r w:rsidRPr="00930E2B">
        <w:rPr>
          <w:rFonts w:ascii="Times New Roman" w:hAnsi="Times New Roman"/>
        </w:rPr>
        <w:t>i</w:t>
      </w:r>
      <w:r w:rsidRPr="00930E2B">
        <w:rPr>
          <w:rFonts w:ascii="Times New Roman" w:hAnsi="Times New Roman"/>
          <w:spacing w:val="-2"/>
        </w:rPr>
        <w:t>tn</w:t>
      </w:r>
      <w:r w:rsidRPr="00930E2B">
        <w:rPr>
          <w:rFonts w:ascii="Times New Roman" w:hAnsi="Times New Roman"/>
        </w:rPr>
        <w:t>i</w:t>
      </w:r>
      <w:r w:rsidRPr="00930E2B">
        <w:rPr>
          <w:rFonts w:ascii="Times New Roman" w:hAnsi="Times New Roman"/>
          <w:spacing w:val="-2"/>
        </w:rPr>
        <w:t xml:space="preserve"> izn</w:t>
      </w:r>
      <w:r w:rsidRPr="00930E2B">
        <w:rPr>
          <w:rFonts w:ascii="Times New Roman" w:hAnsi="Times New Roman"/>
        </w:rPr>
        <w:t>o</w:t>
      </w:r>
      <w:r w:rsidRPr="00930E2B">
        <w:rPr>
          <w:rFonts w:ascii="Times New Roman" w:hAnsi="Times New Roman"/>
          <w:spacing w:val="-2"/>
        </w:rPr>
        <w:t>s koji je b</w:t>
      </w:r>
      <w:r w:rsidRPr="00930E2B">
        <w:rPr>
          <w:rFonts w:ascii="Times New Roman" w:hAnsi="Times New Roman"/>
        </w:rPr>
        <w:t>a</w:t>
      </w:r>
      <w:r w:rsidRPr="00930E2B">
        <w:rPr>
          <w:rFonts w:ascii="Times New Roman" w:hAnsi="Times New Roman"/>
          <w:spacing w:val="-2"/>
        </w:rPr>
        <w:t>n</w:t>
      </w:r>
      <w:r w:rsidRPr="00930E2B">
        <w:rPr>
          <w:rFonts w:ascii="Times New Roman" w:hAnsi="Times New Roman"/>
        </w:rPr>
        <w:t>k</w:t>
      </w:r>
      <w:r w:rsidRPr="00930E2B">
        <w:rPr>
          <w:rFonts w:ascii="Times New Roman" w:hAnsi="Times New Roman"/>
          <w:spacing w:val="-2"/>
        </w:rPr>
        <w:t>a, s</w:t>
      </w:r>
      <w:r w:rsidRPr="00930E2B">
        <w:rPr>
          <w:rFonts w:ascii="Times New Roman" w:hAnsi="Times New Roman"/>
        </w:rPr>
        <w:t>p</w:t>
      </w:r>
      <w:r w:rsidRPr="00930E2B">
        <w:rPr>
          <w:rFonts w:ascii="Times New Roman" w:hAnsi="Times New Roman"/>
          <w:spacing w:val="-2"/>
        </w:rPr>
        <w:t>remn</w:t>
      </w:r>
      <w:r w:rsidRPr="00930E2B">
        <w:rPr>
          <w:rFonts w:ascii="Times New Roman" w:hAnsi="Times New Roman"/>
        </w:rPr>
        <w:t>a</w:t>
      </w:r>
      <w:r w:rsidRPr="00930E2B">
        <w:rPr>
          <w:rFonts w:ascii="Times New Roman" w:hAnsi="Times New Roman"/>
          <w:spacing w:val="-2"/>
        </w:rPr>
        <w:t xml:space="preserve"> d</w:t>
      </w:r>
      <w:r w:rsidRPr="00930E2B">
        <w:rPr>
          <w:rFonts w:ascii="Times New Roman" w:hAnsi="Times New Roman"/>
        </w:rPr>
        <w:t>a</w:t>
      </w:r>
      <w:r w:rsidRPr="00930E2B">
        <w:rPr>
          <w:rFonts w:ascii="Times New Roman" w:hAnsi="Times New Roman"/>
          <w:spacing w:val="-2"/>
        </w:rPr>
        <w:t>ti s</w:t>
      </w:r>
      <w:r w:rsidRPr="00930E2B">
        <w:rPr>
          <w:rFonts w:ascii="Times New Roman" w:hAnsi="Times New Roman"/>
        </w:rPr>
        <w:t>v</w:t>
      </w:r>
      <w:r w:rsidRPr="00930E2B">
        <w:rPr>
          <w:rFonts w:ascii="Times New Roman" w:hAnsi="Times New Roman"/>
          <w:spacing w:val="-2"/>
        </w:rPr>
        <w:t>om komiten</w:t>
      </w:r>
      <w:r w:rsidRPr="00930E2B">
        <w:rPr>
          <w:rFonts w:ascii="Times New Roman" w:hAnsi="Times New Roman"/>
        </w:rPr>
        <w:t>e</w:t>
      </w:r>
      <w:r w:rsidRPr="00930E2B">
        <w:rPr>
          <w:rFonts w:ascii="Times New Roman" w:hAnsi="Times New Roman"/>
          <w:spacing w:val="-2"/>
        </w:rPr>
        <w:t>tu u ob</w:t>
      </w:r>
      <w:r w:rsidRPr="00930E2B">
        <w:rPr>
          <w:rFonts w:ascii="Times New Roman" w:hAnsi="Times New Roman"/>
        </w:rPr>
        <w:t>l</w:t>
      </w:r>
      <w:r w:rsidRPr="00930E2B">
        <w:rPr>
          <w:rFonts w:ascii="Times New Roman" w:hAnsi="Times New Roman"/>
          <w:spacing w:val="-2"/>
        </w:rPr>
        <w:t>iku kred</w:t>
      </w:r>
      <w:r w:rsidRPr="00930E2B">
        <w:rPr>
          <w:rFonts w:ascii="Times New Roman" w:hAnsi="Times New Roman"/>
        </w:rPr>
        <w:t>i</w:t>
      </w:r>
      <w:r w:rsidRPr="00930E2B">
        <w:rPr>
          <w:rFonts w:ascii="Times New Roman" w:hAnsi="Times New Roman"/>
          <w:spacing w:val="-2"/>
        </w:rPr>
        <w:t>ta (ob</w:t>
      </w:r>
      <w:r w:rsidRPr="00930E2B">
        <w:rPr>
          <w:rFonts w:ascii="Times New Roman" w:hAnsi="Times New Roman"/>
        </w:rPr>
        <w:t>i</w:t>
      </w:r>
      <w:r w:rsidRPr="00930E2B">
        <w:rPr>
          <w:rFonts w:ascii="Times New Roman" w:hAnsi="Times New Roman"/>
          <w:spacing w:val="-2"/>
        </w:rPr>
        <w:t>č</w:t>
      </w:r>
      <w:r w:rsidRPr="00930E2B">
        <w:rPr>
          <w:rFonts w:ascii="Times New Roman" w:hAnsi="Times New Roman"/>
        </w:rPr>
        <w:t>n</w:t>
      </w:r>
      <w:r w:rsidRPr="00930E2B">
        <w:rPr>
          <w:rFonts w:ascii="Times New Roman" w:hAnsi="Times New Roman"/>
          <w:spacing w:val="-2"/>
        </w:rPr>
        <w:t>o n</w:t>
      </w:r>
      <w:r w:rsidRPr="00930E2B">
        <w:rPr>
          <w:rFonts w:ascii="Times New Roman" w:hAnsi="Times New Roman"/>
        </w:rPr>
        <w:t>a</w:t>
      </w:r>
      <w:r w:rsidRPr="00930E2B">
        <w:rPr>
          <w:rFonts w:ascii="Times New Roman" w:hAnsi="Times New Roman"/>
          <w:spacing w:val="-2"/>
        </w:rPr>
        <w:t xml:space="preserve"> 1 g</w:t>
      </w:r>
      <w:r w:rsidRPr="00930E2B">
        <w:rPr>
          <w:rFonts w:ascii="Times New Roman" w:hAnsi="Times New Roman"/>
        </w:rPr>
        <w:t>o</w:t>
      </w:r>
      <w:r w:rsidRPr="00930E2B">
        <w:rPr>
          <w:rFonts w:ascii="Times New Roman" w:hAnsi="Times New Roman"/>
          <w:spacing w:val="-2"/>
        </w:rPr>
        <w:t>d</w:t>
      </w:r>
      <w:r w:rsidRPr="00930E2B">
        <w:rPr>
          <w:rFonts w:ascii="Times New Roman" w:hAnsi="Times New Roman"/>
        </w:rPr>
        <w:t>i</w:t>
      </w:r>
      <w:r w:rsidRPr="00930E2B">
        <w:rPr>
          <w:rFonts w:ascii="Times New Roman" w:hAnsi="Times New Roman"/>
          <w:spacing w:val="-2"/>
        </w:rPr>
        <w:t>n</w:t>
      </w:r>
      <w:r w:rsidRPr="00930E2B">
        <w:rPr>
          <w:rFonts w:ascii="Times New Roman" w:hAnsi="Times New Roman"/>
        </w:rPr>
        <w:t>u</w:t>
      </w:r>
      <w:r w:rsidRPr="00930E2B">
        <w:rPr>
          <w:rFonts w:ascii="Times New Roman" w:hAnsi="Times New Roman"/>
          <w:spacing w:val="-2"/>
        </w:rPr>
        <w:t>)</w:t>
      </w:r>
    </w:p>
    <w:p w:rsidR="00C018D4" w:rsidRPr="00930E2B" w:rsidRDefault="00C018D4" w:rsidP="00C018D4">
      <w:pPr>
        <w:rPr>
          <w:rFonts w:ascii="Times New Roman" w:hAnsi="Times New Roman"/>
        </w:rPr>
      </w:pPr>
      <w:r w:rsidRPr="00930E2B">
        <w:rPr>
          <w:rFonts w:ascii="Times New Roman" w:hAnsi="Times New Roman"/>
          <w:b/>
          <w:bCs/>
        </w:rPr>
        <w:t>B).  Konto korentni kredit</w:t>
      </w:r>
      <w:r w:rsidRPr="00930E2B">
        <w:rPr>
          <w:rFonts w:ascii="Times New Roman" w:hAnsi="Times New Roman"/>
          <w:spacing w:val="-2"/>
        </w:rPr>
        <w:t xml:space="preserve"> - kratkoroč</w:t>
      </w:r>
      <w:r w:rsidRPr="00930E2B">
        <w:rPr>
          <w:rFonts w:ascii="Times New Roman" w:hAnsi="Times New Roman"/>
        </w:rPr>
        <w:t>n</w:t>
      </w:r>
      <w:r w:rsidRPr="00930E2B">
        <w:rPr>
          <w:rFonts w:ascii="Times New Roman" w:hAnsi="Times New Roman"/>
          <w:spacing w:val="-2"/>
        </w:rPr>
        <w:t>i kred</w:t>
      </w:r>
      <w:r w:rsidRPr="00930E2B">
        <w:rPr>
          <w:rFonts w:ascii="Times New Roman" w:hAnsi="Times New Roman"/>
        </w:rPr>
        <w:t>i</w:t>
      </w:r>
      <w:r w:rsidRPr="00930E2B">
        <w:rPr>
          <w:rFonts w:ascii="Times New Roman" w:hAnsi="Times New Roman"/>
          <w:spacing w:val="-2"/>
        </w:rPr>
        <w:t>t b</w:t>
      </w:r>
      <w:r w:rsidRPr="00930E2B">
        <w:rPr>
          <w:rFonts w:ascii="Times New Roman" w:hAnsi="Times New Roman"/>
        </w:rPr>
        <w:t>a</w:t>
      </w:r>
      <w:r w:rsidRPr="00930E2B">
        <w:rPr>
          <w:rFonts w:ascii="Times New Roman" w:hAnsi="Times New Roman"/>
          <w:spacing w:val="-2"/>
        </w:rPr>
        <w:t>n</w:t>
      </w:r>
      <w:r w:rsidRPr="00930E2B">
        <w:rPr>
          <w:rFonts w:ascii="Times New Roman" w:hAnsi="Times New Roman"/>
        </w:rPr>
        <w:t>k</w:t>
      </w:r>
      <w:r w:rsidRPr="00930E2B">
        <w:rPr>
          <w:rFonts w:ascii="Times New Roman" w:hAnsi="Times New Roman"/>
          <w:spacing w:val="-2"/>
        </w:rPr>
        <w:t>e od</w:t>
      </w:r>
      <w:r w:rsidRPr="00930E2B">
        <w:rPr>
          <w:rFonts w:ascii="Times New Roman" w:hAnsi="Times New Roman"/>
        </w:rPr>
        <w:t>o</w:t>
      </w:r>
      <w:r w:rsidRPr="00930E2B">
        <w:rPr>
          <w:rFonts w:ascii="Times New Roman" w:hAnsi="Times New Roman"/>
          <w:spacing w:val="-2"/>
        </w:rPr>
        <w:t>b</w:t>
      </w:r>
      <w:r w:rsidRPr="00930E2B">
        <w:rPr>
          <w:rFonts w:ascii="Times New Roman" w:hAnsi="Times New Roman"/>
        </w:rPr>
        <w:t>r</w:t>
      </w:r>
      <w:r w:rsidRPr="00930E2B">
        <w:rPr>
          <w:rFonts w:ascii="Times New Roman" w:hAnsi="Times New Roman"/>
          <w:spacing w:val="-2"/>
        </w:rPr>
        <w:t>en n</w:t>
      </w:r>
      <w:r w:rsidRPr="00930E2B">
        <w:rPr>
          <w:rFonts w:ascii="Times New Roman" w:hAnsi="Times New Roman"/>
        </w:rPr>
        <w:t xml:space="preserve">a principima tekućeg računa </w:t>
      </w:r>
    </w:p>
    <w:p w:rsidR="00C018D4" w:rsidRPr="00930E2B" w:rsidRDefault="00C018D4" w:rsidP="00C018D4">
      <w:pPr>
        <w:rPr>
          <w:rFonts w:ascii="Times New Roman" w:hAnsi="Times New Roman"/>
          <w:b/>
          <w:bCs/>
        </w:rPr>
      </w:pPr>
      <w:r w:rsidRPr="00930E2B">
        <w:rPr>
          <w:rFonts w:ascii="Times New Roman" w:hAnsi="Times New Roman"/>
          <w:b/>
          <w:bCs/>
        </w:rPr>
        <w:t>C).  Pojedinačni kredit</w:t>
      </w:r>
      <w:r w:rsidRPr="00930E2B">
        <w:rPr>
          <w:rFonts w:ascii="Times New Roman" w:hAnsi="Times New Roman"/>
          <w:spacing w:val="-2"/>
        </w:rPr>
        <w:t>– za p</w:t>
      </w:r>
      <w:r w:rsidRPr="00930E2B">
        <w:rPr>
          <w:rFonts w:ascii="Times New Roman" w:hAnsi="Times New Roman"/>
        </w:rPr>
        <w:t>o</w:t>
      </w:r>
      <w:r w:rsidRPr="00930E2B">
        <w:rPr>
          <w:rFonts w:ascii="Times New Roman" w:hAnsi="Times New Roman"/>
          <w:spacing w:val="-2"/>
        </w:rPr>
        <w:t>d</w:t>
      </w:r>
      <w:r w:rsidRPr="00930E2B">
        <w:rPr>
          <w:rFonts w:ascii="Times New Roman" w:hAnsi="Times New Roman"/>
        </w:rPr>
        <w:t>u</w:t>
      </w:r>
      <w:r w:rsidRPr="00930E2B">
        <w:rPr>
          <w:rFonts w:ascii="Times New Roman" w:hAnsi="Times New Roman"/>
          <w:spacing w:val="-2"/>
        </w:rPr>
        <w:t>zeć</w:t>
      </w:r>
      <w:r w:rsidRPr="00930E2B">
        <w:rPr>
          <w:rFonts w:ascii="Times New Roman" w:hAnsi="Times New Roman"/>
        </w:rPr>
        <w:t>a</w:t>
      </w:r>
      <w:r w:rsidRPr="00930E2B">
        <w:rPr>
          <w:rFonts w:ascii="Times New Roman" w:hAnsi="Times New Roman"/>
          <w:spacing w:val="-2"/>
        </w:rPr>
        <w:t xml:space="preserve"> koja n</w:t>
      </w:r>
      <w:r w:rsidRPr="00930E2B">
        <w:rPr>
          <w:rFonts w:ascii="Times New Roman" w:hAnsi="Times New Roman"/>
        </w:rPr>
        <w:t>e</w:t>
      </w:r>
      <w:r w:rsidRPr="00930E2B">
        <w:rPr>
          <w:rFonts w:ascii="Times New Roman" w:hAnsi="Times New Roman"/>
          <w:spacing w:val="-2"/>
        </w:rPr>
        <w:t>maju red</w:t>
      </w:r>
      <w:r w:rsidRPr="00930E2B">
        <w:rPr>
          <w:rFonts w:ascii="Times New Roman" w:hAnsi="Times New Roman"/>
        </w:rPr>
        <w:t>o</w:t>
      </w:r>
      <w:r w:rsidRPr="00930E2B">
        <w:rPr>
          <w:rFonts w:ascii="Times New Roman" w:hAnsi="Times New Roman"/>
          <w:spacing w:val="-2"/>
        </w:rPr>
        <w:t>v</w:t>
      </w:r>
      <w:r w:rsidRPr="00930E2B">
        <w:rPr>
          <w:rFonts w:ascii="Times New Roman" w:hAnsi="Times New Roman"/>
        </w:rPr>
        <w:t>n</w:t>
      </w:r>
      <w:r w:rsidRPr="00930E2B">
        <w:rPr>
          <w:rFonts w:ascii="Times New Roman" w:hAnsi="Times New Roman"/>
          <w:spacing w:val="-2"/>
        </w:rPr>
        <w:t>e p</w:t>
      </w:r>
      <w:r w:rsidRPr="00930E2B">
        <w:rPr>
          <w:rFonts w:ascii="Times New Roman" w:hAnsi="Times New Roman"/>
        </w:rPr>
        <w:t>o</w:t>
      </w:r>
      <w:r w:rsidRPr="00930E2B">
        <w:rPr>
          <w:rFonts w:ascii="Times New Roman" w:hAnsi="Times New Roman"/>
          <w:spacing w:val="-2"/>
        </w:rPr>
        <w:t>treb</w:t>
      </w:r>
      <w:r w:rsidRPr="00930E2B">
        <w:rPr>
          <w:rFonts w:ascii="Times New Roman" w:hAnsi="Times New Roman"/>
        </w:rPr>
        <w:t>e</w:t>
      </w:r>
      <w:r w:rsidRPr="00930E2B">
        <w:rPr>
          <w:rFonts w:ascii="Times New Roman" w:hAnsi="Times New Roman"/>
          <w:spacing w:val="-2"/>
        </w:rPr>
        <w:t xml:space="preserve"> za kratk. kred</w:t>
      </w:r>
      <w:r w:rsidRPr="00930E2B">
        <w:rPr>
          <w:rFonts w:ascii="Times New Roman" w:hAnsi="Times New Roman"/>
        </w:rPr>
        <w:t>i</w:t>
      </w:r>
      <w:r w:rsidRPr="00930E2B">
        <w:rPr>
          <w:rFonts w:ascii="Times New Roman" w:hAnsi="Times New Roman"/>
          <w:spacing w:val="-2"/>
        </w:rPr>
        <w:t>tn</w:t>
      </w:r>
      <w:r w:rsidRPr="00930E2B">
        <w:rPr>
          <w:rFonts w:ascii="Times New Roman" w:hAnsi="Times New Roman"/>
        </w:rPr>
        <w:t>i</w:t>
      </w:r>
      <w:r w:rsidRPr="00930E2B">
        <w:rPr>
          <w:rFonts w:ascii="Times New Roman" w:hAnsi="Times New Roman"/>
          <w:spacing w:val="-2"/>
        </w:rPr>
        <w:t>m s</w:t>
      </w:r>
      <w:r w:rsidRPr="00930E2B">
        <w:rPr>
          <w:rFonts w:ascii="Times New Roman" w:hAnsi="Times New Roman"/>
        </w:rPr>
        <w:t>r</w:t>
      </w:r>
      <w:r w:rsidRPr="00930E2B">
        <w:rPr>
          <w:rFonts w:ascii="Times New Roman" w:hAnsi="Times New Roman"/>
          <w:spacing w:val="-2"/>
        </w:rPr>
        <w:t>ed</w:t>
      </w:r>
      <w:r w:rsidRPr="00930E2B">
        <w:rPr>
          <w:rFonts w:ascii="Times New Roman" w:hAnsi="Times New Roman"/>
        </w:rPr>
        <w:t>s</w:t>
      </w:r>
      <w:r w:rsidRPr="00930E2B">
        <w:rPr>
          <w:rFonts w:ascii="Times New Roman" w:hAnsi="Times New Roman"/>
          <w:spacing w:val="-2"/>
        </w:rPr>
        <w:t>tv</w:t>
      </w:r>
      <w:r w:rsidRPr="00930E2B">
        <w:rPr>
          <w:rFonts w:ascii="Times New Roman" w:hAnsi="Times New Roman"/>
        </w:rPr>
        <w:t>i</w:t>
      </w:r>
      <w:r w:rsidRPr="00930E2B">
        <w:rPr>
          <w:rFonts w:ascii="Times New Roman" w:hAnsi="Times New Roman"/>
          <w:spacing w:val="-2"/>
        </w:rPr>
        <w:t xml:space="preserve">ma </w:t>
      </w:r>
    </w:p>
    <w:p w:rsidR="00C018D4" w:rsidRPr="00930E2B" w:rsidRDefault="00C018D4" w:rsidP="00C018D4">
      <w:pPr>
        <w:rPr>
          <w:rFonts w:ascii="Times New Roman" w:hAnsi="Times New Roman"/>
        </w:rPr>
      </w:pPr>
      <w:r w:rsidRPr="00930E2B">
        <w:rPr>
          <w:rFonts w:ascii="Times New Roman" w:hAnsi="Times New Roman"/>
          <w:b/>
          <w:bCs/>
        </w:rPr>
        <w:t xml:space="preserve">D).  Obnavljajući kredit ( </w:t>
      </w:r>
      <w:r w:rsidRPr="00930E2B">
        <w:rPr>
          <w:rFonts w:ascii="Times New Roman" w:hAnsi="Times New Roman"/>
          <w:bCs/>
        </w:rPr>
        <w:t>Revolving</w:t>
      </w:r>
      <w:r w:rsidRPr="00930E2B">
        <w:rPr>
          <w:rFonts w:ascii="Times New Roman" w:hAnsi="Times New Roman"/>
          <w:b/>
          <w:bCs/>
        </w:rPr>
        <w:t xml:space="preserve"> )</w:t>
      </w:r>
    </w:p>
    <w:p w:rsidR="00C018D4" w:rsidRPr="00930E2B" w:rsidRDefault="00C018D4" w:rsidP="00C018D4">
      <w:pPr>
        <w:pStyle w:val="Tijeloteksta3"/>
        <w:jc w:val="left"/>
        <w:rPr>
          <w:rFonts w:ascii="Times New Roman" w:hAnsi="Times New Roman" w:cs="Times New Roman"/>
          <w:sz w:val="22"/>
          <w:szCs w:val="22"/>
        </w:rPr>
      </w:pPr>
      <w:r w:rsidRPr="00930E2B">
        <w:rPr>
          <w:rFonts w:ascii="Times New Roman" w:hAnsi="Times New Roman" w:cs="Times New Roman"/>
          <w:sz w:val="22"/>
          <w:szCs w:val="22"/>
        </w:rPr>
        <w:t>•Forfaiting je  fleksibilan i brz oblik financiranja koji predstavlja otkup kratkoročnih i srednjoročnih potraživanja bez prava regresa prema prethodnom vjerovniku. Forfaiting označava:</w:t>
      </w:r>
      <w:r w:rsidRPr="00930E2B">
        <w:rPr>
          <w:rFonts w:ascii="Times New Roman" w:hAnsi="Times New Roman" w:cs="Times New Roman"/>
          <w:sz w:val="22"/>
          <w:szCs w:val="22"/>
        </w:rPr>
        <w:br/>
        <w:t>1. kupovinu potraživanja izvoznika prema inozemstvu bez prava regresa prema prodavatelju u slučaju nemogućnosti naplate o dospijeću;</w:t>
      </w:r>
      <w:r w:rsidRPr="00930E2B">
        <w:rPr>
          <w:rFonts w:ascii="Times New Roman" w:hAnsi="Times New Roman" w:cs="Times New Roman"/>
          <w:sz w:val="22"/>
          <w:szCs w:val="22"/>
        </w:rPr>
        <w:br/>
        <w:t>2. instrument financiranja međunarodne trgovine bezregresnom prodajom potraživanja uz odgovarajuće instrumente osiguranja;</w:t>
      </w:r>
      <w:r w:rsidRPr="00930E2B">
        <w:rPr>
          <w:rFonts w:ascii="Times New Roman" w:hAnsi="Times New Roman" w:cs="Times New Roman"/>
          <w:sz w:val="22"/>
          <w:szCs w:val="22"/>
        </w:rPr>
        <w:br/>
        <w:t>3. diskontiranje kupnje, uz naplatu određene premije (diskonta), određenog potraživanja bez prava na regres protiv vjerovnika.</w:t>
      </w:r>
    </w:p>
    <w:p w:rsidR="00C018D4" w:rsidRPr="00930E2B" w:rsidRDefault="00C018D4" w:rsidP="00C018D4">
      <w:pPr>
        <w:rPr>
          <w:rFonts w:ascii="Times New Roman" w:hAnsi="Times New Roman"/>
          <w:b/>
          <w:bCs/>
        </w:rPr>
      </w:pPr>
      <w:r w:rsidRPr="00930E2B">
        <w:rPr>
          <w:rFonts w:ascii="Times New Roman" w:hAnsi="Times New Roman"/>
        </w:rPr>
        <w:t xml:space="preserve">Prednosti forfaitinga kao tehnike financiranja su sljedeće: </w:t>
      </w:r>
      <w:r w:rsidRPr="00930E2B">
        <w:rPr>
          <w:rFonts w:ascii="Times New Roman" w:hAnsi="Times New Roman"/>
        </w:rPr>
        <w:br/>
        <w:t xml:space="preserve">- naplata potraživanja koje nije dospjelo realizira se odmah </w:t>
      </w:r>
      <w:r w:rsidRPr="00930E2B">
        <w:rPr>
          <w:rFonts w:ascii="Times New Roman" w:hAnsi="Times New Roman"/>
        </w:rPr>
        <w:br/>
        <w:t>- pospješuje se likvidnost i novčani tijek izvoznika i jača njegova konkurentska pozicija prema drugim potencijalnim izvoznicima iz zemlje ili iz drugih zemalja zbog mogućnosti prodaje robe ili izvršenja usluge uz odgođeno plaćanje</w:t>
      </w:r>
    </w:p>
    <w:p w:rsidR="00C018D4" w:rsidRPr="00930E2B" w:rsidRDefault="00C018D4" w:rsidP="00C018D4">
      <w:pPr>
        <w:rPr>
          <w:rFonts w:ascii="Times New Roman" w:hAnsi="Times New Roman"/>
        </w:rPr>
      </w:pPr>
    </w:p>
    <w:p w:rsidR="00C018D4" w:rsidRPr="00930E2B" w:rsidRDefault="00C018D4" w:rsidP="00C018D4">
      <w:pPr>
        <w:rPr>
          <w:rFonts w:ascii="Times New Roman" w:hAnsi="Times New Roman"/>
          <w:b/>
          <w:bCs/>
        </w:rPr>
      </w:pPr>
    </w:p>
    <w:p w:rsidR="00C018D4" w:rsidRPr="00930E2B" w:rsidRDefault="00C018D4" w:rsidP="00C018D4">
      <w:pPr>
        <w:rPr>
          <w:rFonts w:ascii="Times New Roman" w:eastAsia="Arial Unicode MS" w:hAnsi="Times New Roman"/>
          <w:b/>
          <w:u w:val="single"/>
          <w:lang w:val="pl-PL"/>
        </w:rPr>
      </w:pPr>
      <w:r w:rsidRPr="00930E2B">
        <w:rPr>
          <w:rFonts w:ascii="Times New Roman" w:hAnsi="Times New Roman"/>
          <w:b/>
          <w:u w:val="single"/>
        </w:rPr>
        <w:t xml:space="preserve">67. </w:t>
      </w:r>
      <w:r w:rsidRPr="00930E2B">
        <w:rPr>
          <w:rFonts w:ascii="Times New Roman" w:hAnsi="Times New Roman"/>
          <w:b/>
          <w:u w:val="single"/>
          <w:lang w:val="pl-PL"/>
        </w:rPr>
        <w:t>Koji su kriteriji za izbor banke partnera u kreditu?</w:t>
      </w:r>
    </w:p>
    <w:p w:rsidR="00C018D4" w:rsidRPr="00930E2B" w:rsidRDefault="00C018D4" w:rsidP="00C018D4">
      <w:pPr>
        <w:tabs>
          <w:tab w:val="left" w:pos="720"/>
        </w:tabs>
        <w:jc w:val="both"/>
        <w:rPr>
          <w:rFonts w:ascii="Times New Roman" w:hAnsi="Times New Roman"/>
        </w:rPr>
      </w:pPr>
      <w:r w:rsidRPr="00930E2B">
        <w:rPr>
          <w:rFonts w:ascii="Times New Roman" w:hAnsi="Times New Roman"/>
        </w:rPr>
        <w:t xml:space="preserve">•Veličini banke </w:t>
      </w:r>
    </w:p>
    <w:p w:rsidR="00C018D4" w:rsidRPr="00930E2B" w:rsidRDefault="00C018D4" w:rsidP="00C018D4">
      <w:pPr>
        <w:tabs>
          <w:tab w:val="left" w:pos="720"/>
        </w:tabs>
        <w:jc w:val="both"/>
        <w:rPr>
          <w:rFonts w:ascii="Times New Roman" w:hAnsi="Times New Roman"/>
        </w:rPr>
      </w:pPr>
      <w:r w:rsidRPr="00930E2B">
        <w:rPr>
          <w:rFonts w:ascii="Times New Roman" w:hAnsi="Times New Roman"/>
        </w:rPr>
        <w:t>•Bankarskoj poslovnosti</w:t>
      </w:r>
    </w:p>
    <w:p w:rsidR="00C018D4" w:rsidRPr="00930E2B" w:rsidRDefault="00C018D4" w:rsidP="00C018D4">
      <w:pPr>
        <w:tabs>
          <w:tab w:val="left" w:pos="720"/>
        </w:tabs>
        <w:jc w:val="both"/>
        <w:rPr>
          <w:rFonts w:ascii="Times New Roman" w:hAnsi="Times New Roman"/>
        </w:rPr>
      </w:pPr>
      <w:r w:rsidRPr="00930E2B">
        <w:rPr>
          <w:rFonts w:ascii="Times New Roman" w:hAnsi="Times New Roman"/>
        </w:rPr>
        <w:t>•Bankarskoj elastičnosti</w:t>
      </w:r>
    </w:p>
    <w:p w:rsidR="00C018D4" w:rsidRPr="00930E2B" w:rsidRDefault="00C018D4" w:rsidP="00C018D4">
      <w:pPr>
        <w:tabs>
          <w:tab w:val="left" w:pos="720"/>
        </w:tabs>
        <w:jc w:val="both"/>
        <w:rPr>
          <w:rFonts w:ascii="Times New Roman" w:hAnsi="Times New Roman"/>
        </w:rPr>
      </w:pPr>
      <w:r w:rsidRPr="00930E2B">
        <w:rPr>
          <w:rFonts w:ascii="Times New Roman" w:hAnsi="Times New Roman"/>
        </w:rPr>
        <w:t>•Odnosu  s menadžmentom  banke</w:t>
      </w:r>
    </w:p>
    <w:p w:rsidR="00C018D4" w:rsidRPr="00930E2B" w:rsidRDefault="00C018D4" w:rsidP="00C018D4">
      <w:pPr>
        <w:tabs>
          <w:tab w:val="left" w:pos="720"/>
        </w:tabs>
        <w:jc w:val="both"/>
        <w:rPr>
          <w:rFonts w:ascii="Times New Roman" w:hAnsi="Times New Roman"/>
        </w:rPr>
      </w:pPr>
      <w:r w:rsidRPr="00930E2B">
        <w:rPr>
          <w:rFonts w:ascii="Times New Roman" w:hAnsi="Times New Roman"/>
        </w:rPr>
        <w:t>•Poslovnoj lokaciji banke</w:t>
      </w:r>
    </w:p>
    <w:p w:rsidR="00C018D4" w:rsidRPr="00930E2B" w:rsidRDefault="00C018D4" w:rsidP="00C018D4">
      <w:pPr>
        <w:tabs>
          <w:tab w:val="left" w:pos="720"/>
        </w:tabs>
        <w:jc w:val="both"/>
        <w:rPr>
          <w:rFonts w:ascii="Times New Roman" w:hAnsi="Times New Roman"/>
        </w:rPr>
      </w:pPr>
      <w:r w:rsidRPr="00930E2B">
        <w:rPr>
          <w:rFonts w:ascii="Times New Roman" w:hAnsi="Times New Roman"/>
        </w:rPr>
        <w:t xml:space="preserve">•Kreditnim uvjetima banke </w:t>
      </w:r>
    </w:p>
    <w:p w:rsidR="00C018D4" w:rsidRPr="00930E2B" w:rsidRDefault="00C018D4" w:rsidP="00C018D4">
      <w:pPr>
        <w:tabs>
          <w:tab w:val="left" w:pos="720"/>
        </w:tabs>
        <w:jc w:val="both"/>
        <w:rPr>
          <w:rFonts w:ascii="Times New Roman" w:hAnsi="Times New Roman"/>
        </w:rPr>
      </w:pPr>
      <w:r w:rsidRPr="00930E2B">
        <w:rPr>
          <w:rFonts w:ascii="Times New Roman" w:hAnsi="Times New Roman"/>
        </w:rPr>
        <w:t>•Stabilnosti i sigurnosti banke</w:t>
      </w:r>
    </w:p>
    <w:p w:rsidR="00C018D4" w:rsidRPr="00930E2B" w:rsidRDefault="00C018D4" w:rsidP="00C018D4">
      <w:pPr>
        <w:rPr>
          <w:rFonts w:ascii="Times New Roman" w:hAnsi="Times New Roman"/>
        </w:rPr>
      </w:pPr>
    </w:p>
    <w:p w:rsidR="00C018D4" w:rsidRPr="00810BCE" w:rsidRDefault="00C018D4" w:rsidP="00C018D4">
      <w:pPr>
        <w:rPr>
          <w:rFonts w:ascii="Times New Roman" w:hAnsi="Times New Roman"/>
          <w:b/>
          <w:color w:val="FF0000"/>
          <w:u w:val="single"/>
          <w:lang w:val="pl-PL"/>
        </w:rPr>
      </w:pPr>
      <w:r w:rsidRPr="00810BCE">
        <w:rPr>
          <w:rFonts w:ascii="Times New Roman" w:hAnsi="Times New Roman"/>
          <w:b/>
          <w:color w:val="FF0000"/>
          <w:u w:val="single"/>
        </w:rPr>
        <w:lastRenderedPageBreak/>
        <w:t xml:space="preserve">68. </w:t>
      </w:r>
      <w:r w:rsidRPr="00810BCE">
        <w:rPr>
          <w:rFonts w:ascii="Times New Roman" w:hAnsi="Times New Roman"/>
          <w:b/>
          <w:color w:val="FF0000"/>
          <w:u w:val="single"/>
          <w:lang w:val="pl-PL"/>
        </w:rPr>
        <w:t>Opišite postupak odobravanja i korištenja kredita.</w:t>
      </w:r>
    </w:p>
    <w:p w:rsidR="00C018D4" w:rsidRPr="00930E2B" w:rsidRDefault="00C018D4" w:rsidP="00C018D4">
      <w:pPr>
        <w:jc w:val="both"/>
        <w:rPr>
          <w:rFonts w:ascii="Times New Roman" w:hAnsi="Times New Roman"/>
          <w:vanish/>
        </w:rPr>
      </w:pPr>
      <w:r w:rsidRPr="00930E2B">
        <w:rPr>
          <w:rFonts w:ascii="Times New Roman" w:hAnsi="Times New Roman"/>
          <w:lang w:val="pl-PL"/>
        </w:rPr>
        <w:t>Podrazumijeva pravne i ekonomske radnje koje poduzima tražitelj kredita, odnosno koje čini poslovna banka da bi se odobriokredit</w:t>
      </w:r>
      <w:r w:rsidRPr="00930E2B">
        <w:rPr>
          <w:rFonts w:ascii="Times New Roman" w:hAnsi="Times New Roman"/>
        </w:rPr>
        <w:t>.</w:t>
      </w:r>
      <w:r w:rsidRPr="00930E2B">
        <w:rPr>
          <w:rFonts w:ascii="Times New Roman" w:hAnsi="Times New Roman"/>
          <w:lang w:val="it-IT"/>
        </w:rPr>
        <w:t>Svaki postupak kreditiranja poduzeća u pravilu ima slijedeće faze:</w:t>
      </w:r>
    </w:p>
    <w:p w:rsidR="00C018D4" w:rsidRPr="00930E2B" w:rsidRDefault="00C018D4" w:rsidP="00C018D4">
      <w:pPr>
        <w:jc w:val="both"/>
        <w:rPr>
          <w:rFonts w:ascii="Times New Roman" w:eastAsia="Arial Unicode MS" w:hAnsi="Times New Roman"/>
          <w:b/>
          <w:u w:val="single"/>
          <w:lang w:val="pl-PL"/>
        </w:rPr>
      </w:pPr>
    </w:p>
    <w:p w:rsidR="00C018D4" w:rsidRPr="00930E2B" w:rsidRDefault="00C018D4" w:rsidP="00C018D4">
      <w:pPr>
        <w:jc w:val="both"/>
        <w:rPr>
          <w:rFonts w:ascii="Times New Roman" w:hAnsi="Times New Roman"/>
          <w:vanish/>
        </w:rPr>
      </w:pPr>
    </w:p>
    <w:p w:rsidR="00C018D4" w:rsidRPr="00930E2B" w:rsidRDefault="00C018D4" w:rsidP="002B7632">
      <w:pPr>
        <w:numPr>
          <w:ilvl w:val="0"/>
          <w:numId w:val="39"/>
        </w:numPr>
        <w:spacing w:after="0" w:line="240" w:lineRule="auto"/>
        <w:jc w:val="both"/>
        <w:rPr>
          <w:rFonts w:ascii="Times New Roman" w:hAnsi="Times New Roman"/>
        </w:rPr>
      </w:pPr>
      <w:r w:rsidRPr="00930E2B">
        <w:rPr>
          <w:rFonts w:ascii="Times New Roman" w:hAnsi="Times New Roman"/>
          <w:lang w:val="en-US"/>
        </w:rPr>
        <w:t>podno</w:t>
      </w:r>
      <w:r w:rsidRPr="00930E2B">
        <w:rPr>
          <w:rFonts w:ascii="Times New Roman" w:hAnsi="Times New Roman"/>
        </w:rPr>
        <w:t>š</w:t>
      </w:r>
      <w:r w:rsidRPr="00930E2B">
        <w:rPr>
          <w:rFonts w:ascii="Times New Roman" w:hAnsi="Times New Roman"/>
          <w:lang w:val="en-US"/>
        </w:rPr>
        <w:t>enjezahtjevazakredit</w:t>
      </w:r>
    </w:p>
    <w:p w:rsidR="00C018D4" w:rsidRPr="00930E2B" w:rsidRDefault="00C018D4" w:rsidP="002B7632">
      <w:pPr>
        <w:numPr>
          <w:ilvl w:val="0"/>
          <w:numId w:val="39"/>
        </w:numPr>
        <w:spacing w:after="0" w:line="240" w:lineRule="auto"/>
        <w:jc w:val="both"/>
        <w:rPr>
          <w:rFonts w:ascii="Times New Roman" w:hAnsi="Times New Roman"/>
        </w:rPr>
      </w:pPr>
      <w:r w:rsidRPr="00930E2B">
        <w:rPr>
          <w:rFonts w:ascii="Times New Roman" w:hAnsi="Times New Roman"/>
          <w:lang w:val="en-US"/>
        </w:rPr>
        <w:t>razmatranjeiobradakreditnogzahtjeva</w:t>
      </w:r>
    </w:p>
    <w:p w:rsidR="00C018D4" w:rsidRPr="00930E2B" w:rsidRDefault="00C018D4" w:rsidP="002B7632">
      <w:pPr>
        <w:numPr>
          <w:ilvl w:val="0"/>
          <w:numId w:val="39"/>
        </w:numPr>
        <w:spacing w:after="0" w:line="240" w:lineRule="auto"/>
        <w:jc w:val="both"/>
        <w:rPr>
          <w:rFonts w:ascii="Times New Roman" w:hAnsi="Times New Roman"/>
        </w:rPr>
      </w:pPr>
      <w:r w:rsidRPr="00930E2B">
        <w:rPr>
          <w:rFonts w:ascii="Times New Roman" w:hAnsi="Times New Roman"/>
          <w:lang w:val="de-DE"/>
        </w:rPr>
        <w:t>rje</w:t>
      </w:r>
      <w:r w:rsidRPr="00930E2B">
        <w:rPr>
          <w:rFonts w:ascii="Times New Roman" w:hAnsi="Times New Roman"/>
        </w:rPr>
        <w:t>š</w:t>
      </w:r>
      <w:r w:rsidRPr="00930E2B">
        <w:rPr>
          <w:rFonts w:ascii="Times New Roman" w:hAnsi="Times New Roman"/>
          <w:lang w:val="de-DE"/>
        </w:rPr>
        <w:t>enjepokreditnomzahtjevu</w:t>
      </w:r>
    </w:p>
    <w:p w:rsidR="00C018D4" w:rsidRPr="00930E2B" w:rsidRDefault="00C018D4" w:rsidP="002B7632">
      <w:pPr>
        <w:numPr>
          <w:ilvl w:val="0"/>
          <w:numId w:val="39"/>
        </w:numPr>
        <w:spacing w:after="0" w:line="240" w:lineRule="auto"/>
        <w:jc w:val="both"/>
        <w:rPr>
          <w:rFonts w:ascii="Times New Roman" w:hAnsi="Times New Roman"/>
        </w:rPr>
      </w:pPr>
      <w:r w:rsidRPr="00930E2B">
        <w:rPr>
          <w:rFonts w:ascii="Times New Roman" w:hAnsi="Times New Roman"/>
          <w:lang w:val="en-US"/>
        </w:rPr>
        <w:t>zaklju</w:t>
      </w:r>
      <w:r w:rsidRPr="00930E2B">
        <w:rPr>
          <w:rFonts w:ascii="Times New Roman" w:hAnsi="Times New Roman"/>
        </w:rPr>
        <w:t>č</w:t>
      </w:r>
      <w:r w:rsidRPr="00930E2B">
        <w:rPr>
          <w:rFonts w:ascii="Times New Roman" w:hAnsi="Times New Roman"/>
          <w:lang w:val="en-US"/>
        </w:rPr>
        <w:t>ivanjeugovoraokreditu</w:t>
      </w:r>
    </w:p>
    <w:p w:rsidR="00C018D4" w:rsidRPr="00930E2B" w:rsidRDefault="00C018D4" w:rsidP="002B7632">
      <w:pPr>
        <w:numPr>
          <w:ilvl w:val="0"/>
          <w:numId w:val="39"/>
        </w:numPr>
        <w:spacing w:after="0" w:line="240" w:lineRule="auto"/>
        <w:jc w:val="both"/>
        <w:rPr>
          <w:rFonts w:ascii="Times New Roman" w:hAnsi="Times New Roman"/>
        </w:rPr>
      </w:pPr>
      <w:r w:rsidRPr="00930E2B">
        <w:rPr>
          <w:rFonts w:ascii="Times New Roman" w:hAnsi="Times New Roman"/>
          <w:lang w:val="en-US"/>
        </w:rPr>
        <w:t>kori</w:t>
      </w:r>
      <w:r w:rsidRPr="00930E2B">
        <w:rPr>
          <w:rFonts w:ascii="Times New Roman" w:hAnsi="Times New Roman"/>
        </w:rPr>
        <w:t>š</w:t>
      </w:r>
      <w:r w:rsidRPr="00930E2B">
        <w:rPr>
          <w:rFonts w:ascii="Times New Roman" w:hAnsi="Times New Roman"/>
          <w:lang w:val="en-US"/>
        </w:rPr>
        <w:t>tenjeivra</w:t>
      </w:r>
      <w:r w:rsidRPr="00930E2B">
        <w:rPr>
          <w:rFonts w:ascii="Times New Roman" w:hAnsi="Times New Roman"/>
        </w:rPr>
        <w:t>ć</w:t>
      </w:r>
      <w:r w:rsidRPr="00930E2B">
        <w:rPr>
          <w:rFonts w:ascii="Times New Roman" w:hAnsi="Times New Roman"/>
          <w:lang w:val="en-US"/>
        </w:rPr>
        <w:t>anjekredita</w:t>
      </w:r>
      <w:r w:rsidRPr="00930E2B">
        <w:rPr>
          <w:rFonts w:ascii="Times New Roman" w:hAnsi="Times New Roman"/>
        </w:rPr>
        <w:t>.</w:t>
      </w:r>
    </w:p>
    <w:p w:rsidR="00C018D4" w:rsidRPr="00810BCE" w:rsidRDefault="00C018D4" w:rsidP="00C018D4">
      <w:pPr>
        <w:rPr>
          <w:rFonts w:ascii="Times New Roman" w:hAnsi="Times New Roman"/>
          <w:color w:val="FF0000"/>
        </w:rPr>
      </w:pPr>
    </w:p>
    <w:p w:rsidR="00C018D4" w:rsidRPr="00810BCE" w:rsidRDefault="00C018D4" w:rsidP="00C018D4">
      <w:pPr>
        <w:rPr>
          <w:rFonts w:ascii="Times New Roman" w:hAnsi="Times New Roman"/>
          <w:b/>
          <w:color w:val="FF0000"/>
          <w:u w:val="single"/>
          <w:lang w:val="pl-PL"/>
        </w:rPr>
      </w:pPr>
      <w:r w:rsidRPr="00810BCE">
        <w:rPr>
          <w:rFonts w:ascii="Times New Roman" w:hAnsi="Times New Roman"/>
          <w:b/>
          <w:color w:val="FF0000"/>
          <w:u w:val="single"/>
        </w:rPr>
        <w:t xml:space="preserve">69. </w:t>
      </w:r>
      <w:r w:rsidRPr="00810BCE">
        <w:rPr>
          <w:rFonts w:ascii="Times New Roman" w:hAnsi="Times New Roman"/>
          <w:b/>
          <w:color w:val="FF0000"/>
          <w:u w:val="single"/>
          <w:lang w:val="pl-PL"/>
        </w:rPr>
        <w:t>Što od dokumentacije kod obrade kredita traži banka ?</w:t>
      </w:r>
    </w:p>
    <w:p w:rsidR="00C018D4" w:rsidRPr="00930E2B" w:rsidRDefault="00C018D4" w:rsidP="00C018D4">
      <w:pPr>
        <w:rPr>
          <w:rFonts w:ascii="Times New Roman" w:hAnsi="Times New Roman"/>
        </w:rPr>
      </w:pPr>
      <w:r w:rsidRPr="00930E2B">
        <w:rPr>
          <w:rFonts w:ascii="Times New Roman" w:hAnsi="Times New Roman"/>
          <w:b/>
          <w:bCs/>
          <w:lang w:val="pl-PL"/>
        </w:rPr>
        <w:t>A</w:t>
      </w:r>
      <w:r w:rsidRPr="00930E2B">
        <w:rPr>
          <w:rFonts w:ascii="Times New Roman" w:hAnsi="Times New Roman"/>
          <w:b/>
          <w:bCs/>
        </w:rPr>
        <w:t xml:space="preserve">. </w:t>
      </w:r>
      <w:r w:rsidRPr="00930E2B">
        <w:rPr>
          <w:rFonts w:ascii="Times New Roman" w:hAnsi="Times New Roman"/>
          <w:b/>
          <w:bCs/>
          <w:lang w:val="pl-PL"/>
        </w:rPr>
        <w:t>STATUSNIDOKUMENTI</w:t>
      </w:r>
    </w:p>
    <w:p w:rsidR="00C018D4" w:rsidRPr="00930E2B" w:rsidRDefault="00C018D4" w:rsidP="00C018D4">
      <w:pPr>
        <w:rPr>
          <w:rFonts w:ascii="Times New Roman" w:hAnsi="Times New Roman"/>
        </w:rPr>
      </w:pPr>
      <w:r w:rsidRPr="00930E2B">
        <w:rPr>
          <w:rFonts w:ascii="Times New Roman" w:hAnsi="Times New Roman"/>
        </w:rPr>
        <w:t xml:space="preserve">1. </w:t>
      </w:r>
      <w:r w:rsidRPr="00930E2B">
        <w:rPr>
          <w:rFonts w:ascii="Times New Roman" w:hAnsi="Times New Roman"/>
          <w:lang w:val="pl-PL"/>
        </w:rPr>
        <w:t>Obrtnica</w:t>
      </w:r>
    </w:p>
    <w:p w:rsidR="00C018D4" w:rsidRPr="00930E2B" w:rsidRDefault="00C018D4" w:rsidP="00C018D4">
      <w:pPr>
        <w:rPr>
          <w:rFonts w:ascii="Times New Roman" w:hAnsi="Times New Roman"/>
        </w:rPr>
      </w:pPr>
      <w:r w:rsidRPr="00930E2B">
        <w:rPr>
          <w:rFonts w:ascii="Times New Roman" w:hAnsi="Times New Roman"/>
        </w:rPr>
        <w:t xml:space="preserve">2. </w:t>
      </w:r>
      <w:r w:rsidRPr="00930E2B">
        <w:rPr>
          <w:rFonts w:ascii="Times New Roman" w:hAnsi="Times New Roman"/>
          <w:lang w:val="pl-PL"/>
        </w:rPr>
        <w:t>Registracijatrgova</w:t>
      </w:r>
      <w:r w:rsidRPr="00930E2B">
        <w:rPr>
          <w:rFonts w:ascii="Times New Roman" w:hAnsi="Times New Roman"/>
        </w:rPr>
        <w:t>č</w:t>
      </w:r>
      <w:r w:rsidRPr="00930E2B">
        <w:rPr>
          <w:rFonts w:ascii="Times New Roman" w:hAnsi="Times New Roman"/>
          <w:lang w:val="pl-PL"/>
        </w:rPr>
        <w:t>kogdru</w:t>
      </w:r>
      <w:r w:rsidRPr="00930E2B">
        <w:rPr>
          <w:rFonts w:ascii="Times New Roman" w:hAnsi="Times New Roman"/>
        </w:rPr>
        <w:t>š</w:t>
      </w:r>
      <w:r w:rsidRPr="00930E2B">
        <w:rPr>
          <w:rFonts w:ascii="Times New Roman" w:hAnsi="Times New Roman"/>
          <w:lang w:val="pl-PL"/>
        </w:rPr>
        <w:t>tva</w:t>
      </w:r>
    </w:p>
    <w:p w:rsidR="00C018D4" w:rsidRPr="00930E2B" w:rsidRDefault="00C018D4" w:rsidP="00C018D4">
      <w:pPr>
        <w:rPr>
          <w:rFonts w:ascii="Times New Roman" w:hAnsi="Times New Roman"/>
        </w:rPr>
      </w:pPr>
      <w:r w:rsidRPr="00930E2B">
        <w:rPr>
          <w:rFonts w:ascii="Times New Roman" w:hAnsi="Times New Roman"/>
          <w:lang w:val="pl-PL"/>
        </w:rPr>
        <w:t>3. Obavijest o NKD o razvrstavanju</w:t>
      </w:r>
    </w:p>
    <w:p w:rsidR="00C018D4" w:rsidRPr="00930E2B" w:rsidRDefault="00C018D4" w:rsidP="00C018D4">
      <w:pPr>
        <w:rPr>
          <w:rFonts w:ascii="Times New Roman" w:hAnsi="Times New Roman"/>
        </w:rPr>
      </w:pPr>
      <w:r w:rsidRPr="00930E2B">
        <w:rPr>
          <w:rFonts w:ascii="Times New Roman" w:hAnsi="Times New Roman"/>
          <w:lang w:val="pl-PL"/>
        </w:rPr>
        <w:t>4. Potpisni kartoni</w:t>
      </w:r>
    </w:p>
    <w:p w:rsidR="00C018D4" w:rsidRPr="00930E2B" w:rsidRDefault="00C018D4" w:rsidP="00C018D4">
      <w:pPr>
        <w:rPr>
          <w:rFonts w:ascii="Times New Roman" w:hAnsi="Times New Roman"/>
        </w:rPr>
      </w:pPr>
      <w:r w:rsidRPr="00930E2B">
        <w:rPr>
          <w:rFonts w:ascii="Times New Roman" w:hAnsi="Times New Roman"/>
          <w:b/>
          <w:bCs/>
          <w:lang w:val="pl-PL"/>
        </w:rPr>
        <w:t>B. EKONOMSKO FINANCIJSKI DOKUMENTI</w:t>
      </w:r>
    </w:p>
    <w:p w:rsidR="00C018D4" w:rsidRPr="00930E2B" w:rsidRDefault="00C018D4" w:rsidP="00C018D4">
      <w:pPr>
        <w:rPr>
          <w:rFonts w:ascii="Times New Roman" w:hAnsi="Times New Roman"/>
        </w:rPr>
      </w:pPr>
      <w:r w:rsidRPr="00930E2B">
        <w:rPr>
          <w:rFonts w:ascii="Times New Roman" w:hAnsi="Times New Roman"/>
          <w:lang w:val="pl-PL"/>
        </w:rPr>
        <w:t>1. Zahtjev za odobrenje kredita</w:t>
      </w:r>
    </w:p>
    <w:p w:rsidR="00C018D4" w:rsidRPr="00930E2B" w:rsidRDefault="00C018D4" w:rsidP="00C018D4">
      <w:pPr>
        <w:rPr>
          <w:rFonts w:ascii="Times New Roman" w:hAnsi="Times New Roman"/>
        </w:rPr>
      </w:pPr>
      <w:r w:rsidRPr="00930E2B">
        <w:rPr>
          <w:rFonts w:ascii="Times New Roman" w:hAnsi="Times New Roman"/>
          <w:lang w:val="it-IT"/>
        </w:rPr>
        <w:t>2. Bilanca i račun dobiti i gubitka</w:t>
      </w:r>
    </w:p>
    <w:p w:rsidR="00C018D4" w:rsidRPr="00930E2B" w:rsidRDefault="00C018D4" w:rsidP="00C018D4">
      <w:pPr>
        <w:rPr>
          <w:rFonts w:ascii="Times New Roman" w:hAnsi="Times New Roman"/>
        </w:rPr>
      </w:pPr>
      <w:r w:rsidRPr="00930E2B">
        <w:rPr>
          <w:rFonts w:ascii="Times New Roman" w:hAnsi="Times New Roman"/>
          <w:lang w:val="it-IT"/>
        </w:rPr>
        <w:t>3. Porezna prijava</w:t>
      </w:r>
    </w:p>
    <w:p w:rsidR="00C018D4" w:rsidRPr="00930E2B" w:rsidRDefault="00C018D4" w:rsidP="00C018D4">
      <w:pPr>
        <w:rPr>
          <w:rFonts w:ascii="Times New Roman" w:hAnsi="Times New Roman"/>
        </w:rPr>
      </w:pPr>
      <w:r w:rsidRPr="00930E2B">
        <w:rPr>
          <w:rFonts w:ascii="Times New Roman" w:hAnsi="Times New Roman"/>
          <w:lang w:val="it-IT"/>
        </w:rPr>
        <w:t>4. Bon 1 i Bon 2</w:t>
      </w:r>
    </w:p>
    <w:p w:rsidR="00C018D4" w:rsidRPr="00930E2B" w:rsidRDefault="00C018D4" w:rsidP="00C018D4">
      <w:pPr>
        <w:rPr>
          <w:rFonts w:ascii="Times New Roman" w:hAnsi="Times New Roman"/>
        </w:rPr>
      </w:pPr>
      <w:r w:rsidRPr="00930E2B">
        <w:rPr>
          <w:rFonts w:ascii="Times New Roman" w:hAnsi="Times New Roman"/>
          <w:lang w:val="pl-PL"/>
        </w:rPr>
        <w:t>5. Struktura ulaganja u zadnjoj godini</w:t>
      </w:r>
    </w:p>
    <w:p w:rsidR="00C018D4" w:rsidRPr="00930E2B" w:rsidRDefault="00C018D4" w:rsidP="00C018D4">
      <w:pPr>
        <w:rPr>
          <w:rFonts w:ascii="Times New Roman" w:hAnsi="Times New Roman"/>
          <w:lang w:val="pl-PL"/>
        </w:rPr>
      </w:pPr>
      <w:r w:rsidRPr="00930E2B">
        <w:rPr>
          <w:rFonts w:ascii="Times New Roman" w:hAnsi="Times New Roman"/>
          <w:lang w:val="pl-PL"/>
        </w:rPr>
        <w:t>6. Poslovni plan/investicijski elaborat</w:t>
      </w:r>
    </w:p>
    <w:p w:rsidR="00C018D4" w:rsidRPr="00930E2B" w:rsidRDefault="00C018D4" w:rsidP="00C018D4">
      <w:pPr>
        <w:rPr>
          <w:rFonts w:ascii="Times New Roman" w:hAnsi="Times New Roman"/>
        </w:rPr>
      </w:pPr>
      <w:r w:rsidRPr="00930E2B">
        <w:rPr>
          <w:rFonts w:ascii="Times New Roman" w:hAnsi="Times New Roman"/>
          <w:b/>
          <w:bCs/>
          <w:lang w:val="pl-PL"/>
        </w:rPr>
        <w:t>C</w:t>
      </w:r>
      <w:r w:rsidRPr="00930E2B">
        <w:rPr>
          <w:rFonts w:ascii="Times New Roman" w:hAnsi="Times New Roman"/>
          <w:b/>
          <w:bCs/>
        </w:rPr>
        <w:t xml:space="preserve">. </w:t>
      </w:r>
      <w:r w:rsidRPr="00930E2B">
        <w:rPr>
          <w:rFonts w:ascii="Times New Roman" w:hAnsi="Times New Roman"/>
          <w:b/>
          <w:bCs/>
          <w:lang w:val="pl-PL"/>
        </w:rPr>
        <w:t>JAMSTVENIDOKUMENTI</w:t>
      </w:r>
    </w:p>
    <w:p w:rsidR="00C018D4" w:rsidRPr="00930E2B" w:rsidRDefault="00C018D4" w:rsidP="00C018D4">
      <w:pPr>
        <w:rPr>
          <w:rFonts w:ascii="Times New Roman" w:hAnsi="Times New Roman"/>
        </w:rPr>
      </w:pPr>
      <w:r w:rsidRPr="00930E2B">
        <w:rPr>
          <w:rFonts w:ascii="Times New Roman" w:hAnsi="Times New Roman"/>
        </w:rPr>
        <w:t xml:space="preserve">1. </w:t>
      </w:r>
      <w:r w:rsidRPr="00930E2B">
        <w:rPr>
          <w:rFonts w:ascii="Times New Roman" w:hAnsi="Times New Roman"/>
          <w:lang w:val="pl-PL"/>
        </w:rPr>
        <w:t>Zemljo</w:t>
      </w:r>
      <w:r w:rsidRPr="00930E2B">
        <w:rPr>
          <w:rFonts w:ascii="Times New Roman" w:hAnsi="Times New Roman"/>
        </w:rPr>
        <w:t>-</w:t>
      </w:r>
      <w:r w:rsidRPr="00930E2B">
        <w:rPr>
          <w:rFonts w:ascii="Times New Roman" w:hAnsi="Times New Roman"/>
          <w:lang w:val="pl-PL"/>
        </w:rPr>
        <w:t>knji</w:t>
      </w:r>
      <w:r w:rsidRPr="00930E2B">
        <w:rPr>
          <w:rFonts w:ascii="Times New Roman" w:hAnsi="Times New Roman"/>
        </w:rPr>
        <w:t>ž</w:t>
      </w:r>
      <w:r w:rsidRPr="00930E2B">
        <w:rPr>
          <w:rFonts w:ascii="Times New Roman" w:hAnsi="Times New Roman"/>
          <w:lang w:val="pl-PL"/>
        </w:rPr>
        <w:t>niizvadakzanekretnine</w:t>
      </w:r>
    </w:p>
    <w:p w:rsidR="00C018D4" w:rsidRPr="00930E2B" w:rsidRDefault="00C018D4" w:rsidP="00C018D4">
      <w:pPr>
        <w:rPr>
          <w:rFonts w:ascii="Times New Roman" w:hAnsi="Times New Roman"/>
        </w:rPr>
      </w:pPr>
      <w:r w:rsidRPr="00930E2B">
        <w:rPr>
          <w:rFonts w:ascii="Times New Roman" w:hAnsi="Times New Roman"/>
        </w:rPr>
        <w:t xml:space="preserve">2. </w:t>
      </w:r>
      <w:r w:rsidRPr="00930E2B">
        <w:rPr>
          <w:rFonts w:ascii="Times New Roman" w:hAnsi="Times New Roman"/>
          <w:lang w:val="pl-PL"/>
        </w:rPr>
        <w:t>Ovjerenaprocjenavrijednostinekretnine</w:t>
      </w:r>
      <w:r w:rsidRPr="00930E2B">
        <w:rPr>
          <w:rFonts w:ascii="Times New Roman" w:hAnsi="Times New Roman"/>
        </w:rPr>
        <w:t>/</w:t>
      </w:r>
      <w:r w:rsidRPr="00930E2B">
        <w:rPr>
          <w:rFonts w:ascii="Times New Roman" w:hAnsi="Times New Roman"/>
          <w:lang w:val="pl-PL"/>
        </w:rPr>
        <w:t>pokretnine</w:t>
      </w:r>
    </w:p>
    <w:p w:rsidR="00C018D4" w:rsidRPr="00930E2B" w:rsidRDefault="00C018D4" w:rsidP="00C018D4">
      <w:pPr>
        <w:rPr>
          <w:rFonts w:ascii="Times New Roman" w:hAnsi="Times New Roman"/>
        </w:rPr>
      </w:pPr>
      <w:r w:rsidRPr="00930E2B">
        <w:rPr>
          <w:rFonts w:ascii="Times New Roman" w:hAnsi="Times New Roman"/>
        </w:rPr>
        <w:t xml:space="preserve">3. </w:t>
      </w:r>
      <w:r w:rsidRPr="00930E2B">
        <w:rPr>
          <w:rFonts w:ascii="Times New Roman" w:hAnsi="Times New Roman"/>
          <w:lang w:val="pl-PL"/>
        </w:rPr>
        <w:t>Policaosiguranjanekretnine</w:t>
      </w:r>
      <w:r w:rsidRPr="00930E2B">
        <w:rPr>
          <w:rFonts w:ascii="Times New Roman" w:hAnsi="Times New Roman"/>
        </w:rPr>
        <w:t>/</w:t>
      </w:r>
      <w:r w:rsidRPr="00930E2B">
        <w:rPr>
          <w:rFonts w:ascii="Times New Roman" w:hAnsi="Times New Roman"/>
          <w:lang w:val="pl-PL"/>
        </w:rPr>
        <w:t>pokretninevinkuliranaukoristbanke</w:t>
      </w:r>
    </w:p>
    <w:p w:rsidR="00C018D4" w:rsidRPr="00930E2B" w:rsidRDefault="00C018D4" w:rsidP="00C018D4">
      <w:pPr>
        <w:rPr>
          <w:rFonts w:ascii="Times New Roman" w:hAnsi="Times New Roman"/>
        </w:rPr>
      </w:pPr>
      <w:r w:rsidRPr="00930E2B">
        <w:rPr>
          <w:rFonts w:ascii="Times New Roman" w:hAnsi="Times New Roman"/>
        </w:rPr>
        <w:t xml:space="preserve">4. </w:t>
      </w:r>
      <w:r w:rsidRPr="00930E2B">
        <w:rPr>
          <w:rFonts w:ascii="Times New Roman" w:hAnsi="Times New Roman"/>
          <w:lang w:val="pl-PL"/>
        </w:rPr>
        <w:t>Kreditnasoposobnostjamaca</w:t>
      </w:r>
    </w:p>
    <w:p w:rsidR="00C018D4" w:rsidRPr="00930E2B" w:rsidRDefault="00C018D4" w:rsidP="00C018D4">
      <w:pPr>
        <w:rPr>
          <w:rFonts w:ascii="Times New Roman" w:hAnsi="Times New Roman"/>
        </w:rPr>
      </w:pPr>
      <w:r w:rsidRPr="00930E2B">
        <w:rPr>
          <w:rFonts w:ascii="Times New Roman" w:hAnsi="Times New Roman"/>
        </w:rPr>
        <w:t xml:space="preserve">5. </w:t>
      </w:r>
      <w:r w:rsidRPr="00930E2B">
        <w:rPr>
          <w:rFonts w:ascii="Times New Roman" w:hAnsi="Times New Roman"/>
          <w:lang w:val="it-IT"/>
        </w:rPr>
        <w:t>Potrebanbrojzadu</w:t>
      </w:r>
      <w:r w:rsidRPr="00930E2B">
        <w:rPr>
          <w:rFonts w:ascii="Times New Roman" w:hAnsi="Times New Roman"/>
        </w:rPr>
        <w:t>ž</w:t>
      </w:r>
      <w:r w:rsidRPr="00930E2B">
        <w:rPr>
          <w:rFonts w:ascii="Times New Roman" w:hAnsi="Times New Roman"/>
          <w:lang w:val="it-IT"/>
        </w:rPr>
        <w:t>nicaimjenica</w:t>
      </w:r>
    </w:p>
    <w:p w:rsidR="00C018D4" w:rsidRPr="00930E2B" w:rsidRDefault="00C018D4" w:rsidP="00C018D4">
      <w:pPr>
        <w:rPr>
          <w:rFonts w:ascii="Times New Roman" w:hAnsi="Times New Roman"/>
        </w:rPr>
      </w:pPr>
      <w:r w:rsidRPr="00930E2B">
        <w:rPr>
          <w:rFonts w:ascii="Times New Roman" w:hAnsi="Times New Roman"/>
          <w:b/>
          <w:bCs/>
          <w:lang w:val="it-IT"/>
        </w:rPr>
        <w:t>D. PROVEDBENI DOKUMENTI</w:t>
      </w:r>
    </w:p>
    <w:p w:rsidR="00C018D4" w:rsidRPr="00930E2B" w:rsidRDefault="00C018D4" w:rsidP="00C018D4">
      <w:pPr>
        <w:rPr>
          <w:rFonts w:ascii="Times New Roman" w:hAnsi="Times New Roman"/>
        </w:rPr>
      </w:pPr>
      <w:r w:rsidRPr="00930E2B">
        <w:rPr>
          <w:rFonts w:ascii="Times New Roman" w:hAnsi="Times New Roman"/>
          <w:lang w:val="it-IT"/>
        </w:rPr>
        <w:t>1. Računi, predračuni, privremene situacije</w:t>
      </w:r>
    </w:p>
    <w:p w:rsidR="00C018D4" w:rsidRPr="00930E2B" w:rsidRDefault="00C018D4" w:rsidP="00C018D4">
      <w:pPr>
        <w:rPr>
          <w:rFonts w:ascii="Times New Roman" w:hAnsi="Times New Roman"/>
          <w:lang w:val="pl-PL"/>
        </w:rPr>
      </w:pPr>
    </w:p>
    <w:p w:rsidR="00C018D4" w:rsidRPr="00930E2B" w:rsidRDefault="00C018D4" w:rsidP="00C018D4">
      <w:pPr>
        <w:rPr>
          <w:rFonts w:ascii="Times New Roman" w:hAnsi="Times New Roman"/>
          <w:b/>
          <w:u w:val="single"/>
          <w:lang w:val="it-IT"/>
        </w:rPr>
      </w:pPr>
      <w:r w:rsidRPr="00930E2B">
        <w:rPr>
          <w:rFonts w:ascii="Times New Roman" w:hAnsi="Times New Roman"/>
          <w:b/>
          <w:u w:val="single"/>
          <w:lang w:val="it-IT"/>
        </w:rPr>
        <w:t>70. Koji su bitni elementi ugovora o kreditu?</w:t>
      </w:r>
    </w:p>
    <w:p w:rsidR="00C018D4" w:rsidRPr="00930E2B" w:rsidRDefault="00C018D4" w:rsidP="00C018D4">
      <w:pPr>
        <w:jc w:val="both"/>
        <w:rPr>
          <w:rFonts w:ascii="Times New Roman" w:eastAsia="Arial Unicode MS" w:hAnsi="Times New Roman"/>
          <w:lang w:val="en-GB"/>
        </w:rPr>
      </w:pPr>
      <w:r w:rsidRPr="00930E2B">
        <w:rPr>
          <w:rFonts w:ascii="Times New Roman" w:hAnsi="Times New Roman"/>
          <w:lang w:val="en-GB"/>
        </w:rPr>
        <w:t>Bitni elementi ugovora su:</w:t>
      </w:r>
    </w:p>
    <w:p w:rsidR="00C018D4" w:rsidRPr="00930E2B" w:rsidRDefault="00C018D4" w:rsidP="002B7632">
      <w:pPr>
        <w:numPr>
          <w:ilvl w:val="0"/>
          <w:numId w:val="40"/>
        </w:numPr>
        <w:spacing w:after="0" w:line="240" w:lineRule="auto"/>
        <w:jc w:val="both"/>
        <w:rPr>
          <w:rFonts w:ascii="Times New Roman" w:hAnsi="Times New Roman"/>
          <w:lang w:val="en-GB"/>
        </w:rPr>
      </w:pPr>
      <w:r w:rsidRPr="00930E2B">
        <w:rPr>
          <w:rFonts w:ascii="Times New Roman" w:hAnsi="Times New Roman"/>
          <w:lang w:val="en-GB"/>
        </w:rPr>
        <w:lastRenderedPageBreak/>
        <w:t>ugovorne strane</w:t>
      </w:r>
    </w:p>
    <w:p w:rsidR="00C018D4" w:rsidRPr="00930E2B" w:rsidRDefault="00C018D4" w:rsidP="002B7632">
      <w:pPr>
        <w:numPr>
          <w:ilvl w:val="0"/>
          <w:numId w:val="40"/>
        </w:numPr>
        <w:spacing w:after="0" w:line="240" w:lineRule="auto"/>
        <w:jc w:val="both"/>
        <w:rPr>
          <w:rFonts w:ascii="Times New Roman" w:hAnsi="Times New Roman"/>
          <w:vanish/>
          <w:lang w:val="pl-PL"/>
        </w:rPr>
      </w:pPr>
      <w:r w:rsidRPr="00930E2B">
        <w:rPr>
          <w:rFonts w:ascii="Times New Roman" w:hAnsi="Times New Roman"/>
          <w:lang w:val="de-DE"/>
        </w:rPr>
        <w:t>iznos kredita, nam</w:t>
      </w:r>
      <w:r w:rsidRPr="00930E2B">
        <w:rPr>
          <w:rFonts w:ascii="Times New Roman" w:hAnsi="Times New Roman"/>
        </w:rPr>
        <w:t>j</w:t>
      </w:r>
      <w:r w:rsidRPr="00930E2B">
        <w:rPr>
          <w:rFonts w:ascii="Times New Roman" w:hAnsi="Times New Roman"/>
          <w:lang w:val="de-DE"/>
        </w:rPr>
        <w:t>ena</w:t>
      </w:r>
    </w:p>
    <w:p w:rsidR="00C018D4" w:rsidRPr="00930E2B" w:rsidRDefault="00C018D4" w:rsidP="00C018D4">
      <w:pPr>
        <w:jc w:val="both"/>
        <w:rPr>
          <w:rFonts w:ascii="Times New Roman" w:hAnsi="Times New Roman"/>
          <w:lang w:val="de-DE"/>
        </w:rPr>
      </w:pPr>
    </w:p>
    <w:p w:rsidR="00C018D4" w:rsidRPr="00930E2B" w:rsidRDefault="00C018D4" w:rsidP="00C018D4">
      <w:pPr>
        <w:jc w:val="both"/>
        <w:rPr>
          <w:rFonts w:ascii="Times New Roman" w:hAnsi="Times New Roman"/>
          <w:vanish/>
          <w:lang w:val="pl-PL"/>
        </w:rPr>
      </w:pPr>
    </w:p>
    <w:p w:rsidR="00C018D4" w:rsidRPr="00930E2B" w:rsidRDefault="00C018D4" w:rsidP="002B7632">
      <w:pPr>
        <w:numPr>
          <w:ilvl w:val="0"/>
          <w:numId w:val="40"/>
        </w:numPr>
        <w:spacing w:after="0" w:line="240" w:lineRule="auto"/>
        <w:jc w:val="both"/>
        <w:rPr>
          <w:rFonts w:ascii="Times New Roman" w:hAnsi="Times New Roman"/>
          <w:vanish/>
          <w:lang w:val="pl-PL"/>
        </w:rPr>
      </w:pPr>
      <w:r w:rsidRPr="00930E2B">
        <w:rPr>
          <w:rFonts w:ascii="Times New Roman" w:hAnsi="Times New Roman"/>
          <w:lang w:val="pl-PL"/>
        </w:rPr>
        <w:t>rok vraćanja i način vračanja,</w:t>
      </w:r>
    </w:p>
    <w:p w:rsidR="00C018D4" w:rsidRPr="00930E2B" w:rsidRDefault="00C018D4" w:rsidP="00C018D4">
      <w:pPr>
        <w:jc w:val="both"/>
        <w:rPr>
          <w:rFonts w:ascii="Times New Roman" w:hAnsi="Times New Roman"/>
          <w:lang w:val="pl-PL"/>
        </w:rPr>
      </w:pPr>
    </w:p>
    <w:p w:rsidR="00C018D4" w:rsidRPr="00930E2B" w:rsidRDefault="00C018D4" w:rsidP="00C018D4">
      <w:pPr>
        <w:jc w:val="both"/>
        <w:rPr>
          <w:rFonts w:ascii="Times New Roman" w:hAnsi="Times New Roman"/>
          <w:vanish/>
          <w:lang w:val="pl-PL"/>
        </w:rPr>
      </w:pPr>
    </w:p>
    <w:p w:rsidR="00C018D4" w:rsidRPr="00930E2B" w:rsidRDefault="00C018D4" w:rsidP="002B7632">
      <w:pPr>
        <w:numPr>
          <w:ilvl w:val="0"/>
          <w:numId w:val="40"/>
        </w:numPr>
        <w:spacing w:after="0" w:line="240" w:lineRule="auto"/>
        <w:jc w:val="both"/>
        <w:rPr>
          <w:rFonts w:ascii="Times New Roman" w:hAnsi="Times New Roman"/>
          <w:vanish/>
          <w:lang w:val="pl-PL"/>
        </w:rPr>
      </w:pPr>
    </w:p>
    <w:p w:rsidR="00C018D4" w:rsidRPr="00930E2B" w:rsidRDefault="00C018D4" w:rsidP="002B7632">
      <w:pPr>
        <w:numPr>
          <w:ilvl w:val="0"/>
          <w:numId w:val="40"/>
        </w:numPr>
        <w:spacing w:after="0" w:line="240" w:lineRule="auto"/>
        <w:jc w:val="both"/>
        <w:rPr>
          <w:rFonts w:ascii="Times New Roman" w:hAnsi="Times New Roman"/>
          <w:vanish/>
          <w:lang w:val="pl-PL"/>
        </w:rPr>
      </w:pPr>
    </w:p>
    <w:p w:rsidR="00C018D4" w:rsidRPr="00930E2B" w:rsidRDefault="00C018D4" w:rsidP="002B7632">
      <w:pPr>
        <w:numPr>
          <w:ilvl w:val="0"/>
          <w:numId w:val="40"/>
        </w:numPr>
        <w:spacing w:after="0" w:line="240" w:lineRule="auto"/>
        <w:jc w:val="both"/>
        <w:rPr>
          <w:rFonts w:ascii="Times New Roman" w:hAnsi="Times New Roman"/>
          <w:vanish/>
          <w:lang w:val="pl-PL"/>
        </w:rPr>
      </w:pPr>
    </w:p>
    <w:p w:rsidR="00C018D4" w:rsidRPr="00930E2B" w:rsidRDefault="00C018D4" w:rsidP="002B7632">
      <w:pPr>
        <w:numPr>
          <w:ilvl w:val="0"/>
          <w:numId w:val="40"/>
        </w:numPr>
        <w:spacing w:after="0" w:line="240" w:lineRule="auto"/>
        <w:jc w:val="both"/>
        <w:rPr>
          <w:rFonts w:ascii="Times New Roman" w:hAnsi="Times New Roman"/>
          <w:vanish/>
          <w:lang w:val="pl-PL"/>
        </w:rPr>
      </w:pPr>
      <w:r w:rsidRPr="00930E2B">
        <w:rPr>
          <w:rFonts w:ascii="Times New Roman" w:hAnsi="Times New Roman"/>
          <w:lang w:val="pl-PL"/>
        </w:rPr>
        <w:t>visina redovne i zatezne kamatne stope</w:t>
      </w:r>
    </w:p>
    <w:p w:rsidR="00C018D4" w:rsidRPr="00930E2B" w:rsidRDefault="00C018D4" w:rsidP="00C018D4">
      <w:pPr>
        <w:jc w:val="both"/>
        <w:rPr>
          <w:rFonts w:ascii="Times New Roman" w:hAnsi="Times New Roman"/>
          <w:lang w:val="pl-PL"/>
        </w:rPr>
      </w:pPr>
    </w:p>
    <w:p w:rsidR="00C018D4" w:rsidRPr="00930E2B" w:rsidRDefault="00C018D4" w:rsidP="00C018D4">
      <w:pPr>
        <w:jc w:val="both"/>
        <w:rPr>
          <w:rFonts w:ascii="Times New Roman" w:hAnsi="Times New Roman"/>
          <w:vanish/>
          <w:lang w:val="pl-PL"/>
        </w:rPr>
      </w:pPr>
    </w:p>
    <w:p w:rsidR="00C018D4" w:rsidRPr="00930E2B" w:rsidRDefault="00C018D4" w:rsidP="002B7632">
      <w:pPr>
        <w:numPr>
          <w:ilvl w:val="0"/>
          <w:numId w:val="40"/>
        </w:numPr>
        <w:spacing w:after="0" w:line="240" w:lineRule="auto"/>
        <w:jc w:val="both"/>
        <w:rPr>
          <w:rFonts w:ascii="Times New Roman" w:hAnsi="Times New Roman"/>
          <w:lang w:val="de-DE"/>
        </w:rPr>
      </w:pPr>
      <w:r w:rsidRPr="00930E2B">
        <w:rPr>
          <w:rFonts w:ascii="Times New Roman" w:hAnsi="Times New Roman"/>
          <w:lang w:val="de-DE"/>
        </w:rPr>
        <w:t>obveze banke prema korisniku</w:t>
      </w:r>
    </w:p>
    <w:p w:rsidR="00C018D4" w:rsidRPr="00930E2B" w:rsidRDefault="00C018D4" w:rsidP="002B7632">
      <w:pPr>
        <w:numPr>
          <w:ilvl w:val="0"/>
          <w:numId w:val="40"/>
        </w:numPr>
        <w:spacing w:after="0" w:line="240" w:lineRule="auto"/>
        <w:jc w:val="both"/>
        <w:rPr>
          <w:rFonts w:ascii="Times New Roman" w:hAnsi="Times New Roman"/>
        </w:rPr>
      </w:pPr>
      <w:r w:rsidRPr="00930E2B">
        <w:rPr>
          <w:rFonts w:ascii="Times New Roman" w:hAnsi="Times New Roman"/>
          <w:lang w:val="de-DE"/>
        </w:rPr>
        <w:t>obveze korisnika prema banci</w:t>
      </w:r>
      <w:r w:rsidRPr="00930E2B">
        <w:rPr>
          <w:rFonts w:ascii="Times New Roman" w:hAnsi="Times New Roman"/>
        </w:rPr>
        <w:t>.</w:t>
      </w:r>
    </w:p>
    <w:p w:rsidR="00C018D4" w:rsidRPr="00810BCE" w:rsidRDefault="00C018D4" w:rsidP="00C018D4">
      <w:pPr>
        <w:jc w:val="both"/>
        <w:rPr>
          <w:rFonts w:ascii="Times New Roman" w:hAnsi="Times New Roman"/>
          <w:color w:val="FF0000"/>
        </w:rPr>
      </w:pPr>
    </w:p>
    <w:p w:rsidR="00C018D4" w:rsidRPr="00810BCE" w:rsidRDefault="00C018D4" w:rsidP="00C018D4">
      <w:pPr>
        <w:jc w:val="both"/>
        <w:rPr>
          <w:rFonts w:ascii="Times New Roman" w:eastAsia="Arial Unicode MS" w:hAnsi="Times New Roman"/>
          <w:b/>
          <w:color w:val="FF0000"/>
          <w:u w:val="single"/>
          <w:lang w:val="pl-PL"/>
        </w:rPr>
      </w:pPr>
      <w:r w:rsidRPr="00810BCE">
        <w:rPr>
          <w:rFonts w:ascii="Times New Roman" w:hAnsi="Times New Roman"/>
          <w:b/>
          <w:color w:val="FF0000"/>
          <w:u w:val="single"/>
        </w:rPr>
        <w:t xml:space="preserve">71. </w:t>
      </w:r>
      <w:r w:rsidRPr="00810BCE">
        <w:rPr>
          <w:rFonts w:ascii="Times New Roman" w:hAnsi="Times New Roman"/>
          <w:b/>
          <w:color w:val="FF0000"/>
          <w:u w:val="single"/>
          <w:lang w:val="pl-PL"/>
        </w:rPr>
        <w:t>Pojasnite pojmove bonitet i kreditna sposobnost poduzeća / razlika?</w:t>
      </w:r>
    </w:p>
    <w:p w:rsidR="00C018D4" w:rsidRPr="00930E2B" w:rsidRDefault="00C018D4" w:rsidP="00C018D4">
      <w:pPr>
        <w:jc w:val="both"/>
        <w:rPr>
          <w:rFonts w:ascii="Times New Roman" w:hAnsi="Times New Roman"/>
          <w:vanish/>
        </w:rPr>
        <w:sectPr w:rsidR="00C018D4" w:rsidRPr="00930E2B" w:rsidSect="0035709C">
          <w:footerReference w:type="even" r:id="rId7"/>
          <w:footerReference w:type="default" r:id="rId8"/>
          <w:pgSz w:w="11906" w:h="16838"/>
          <w:pgMar w:top="851" w:right="746" w:bottom="539" w:left="720" w:header="709" w:footer="709" w:gutter="0"/>
          <w:cols w:space="708"/>
          <w:docGrid w:linePitch="360"/>
        </w:sectPr>
      </w:pPr>
      <w:r w:rsidRPr="00930E2B">
        <w:rPr>
          <w:rFonts w:ascii="Times New Roman" w:hAnsi="Times New Roman"/>
        </w:rPr>
        <w:t xml:space="preserve">Bonitet, </w:t>
      </w:r>
      <w:r w:rsidRPr="00930E2B">
        <w:rPr>
          <w:rFonts w:ascii="Times New Roman" w:hAnsi="Times New Roman"/>
          <w:b/>
        </w:rPr>
        <w:t>formalna i materijalna svojstva subjekta koja ga čine sigurnim dužnikom</w:t>
      </w:r>
      <w:r w:rsidRPr="00930E2B">
        <w:rPr>
          <w:rFonts w:ascii="Times New Roman" w:hAnsi="Times New Roman"/>
        </w:rPr>
        <w:t>, bilo da je riječ o poslovnoj banci u koju se ulažu financijska sredstva ili o poduzeću kojem se odobravaju krediti. U poslovnoj praksi, izraz bonitet sintetički izražava vrijednost, pouzdanost, poslovnu te posebice kreditnu sposobnost</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  BONITET je širi pojam od kreditne sposobnosti.</w:t>
      </w:r>
    </w:p>
    <w:p w:rsidR="00C018D4" w:rsidRPr="00930E2B" w:rsidRDefault="00C018D4" w:rsidP="00C018D4">
      <w:pPr>
        <w:jc w:val="both"/>
        <w:rPr>
          <w:rFonts w:ascii="Times New Roman" w:hAnsi="Times New Roman"/>
          <w:b/>
          <w:lang w:val="pl-PL"/>
        </w:rPr>
      </w:pPr>
      <w:r w:rsidRPr="00930E2B">
        <w:rPr>
          <w:rFonts w:ascii="Times New Roman" w:hAnsi="Times New Roman"/>
          <w:lang w:val="pl-PL"/>
        </w:rPr>
        <w:t>Kreditna sposobnost samo je jedan od aspekata boniteta trgovačkog društva. Pod</w:t>
      </w:r>
      <w:r w:rsidRPr="00930E2B">
        <w:rPr>
          <w:rFonts w:ascii="Times New Roman" w:hAnsi="Times New Roman"/>
          <w:b/>
          <w:lang w:val="pl-PL"/>
        </w:rPr>
        <w:t>kreditnomsposobnosti</w:t>
      </w:r>
      <w:r w:rsidRPr="00930E2B">
        <w:rPr>
          <w:rFonts w:ascii="Times New Roman" w:hAnsi="Times New Roman"/>
          <w:lang w:val="pl-PL"/>
        </w:rPr>
        <w:t>tra</w:t>
      </w:r>
      <w:r w:rsidRPr="00930E2B">
        <w:rPr>
          <w:rFonts w:ascii="Times New Roman" w:hAnsi="Times New Roman"/>
        </w:rPr>
        <w:t>ž</w:t>
      </w:r>
      <w:r w:rsidRPr="00930E2B">
        <w:rPr>
          <w:rFonts w:ascii="Times New Roman" w:hAnsi="Times New Roman"/>
          <w:lang w:val="pl-PL"/>
        </w:rPr>
        <w:t>iteljakredita</w:t>
      </w:r>
      <w:r w:rsidRPr="00930E2B">
        <w:rPr>
          <w:rFonts w:ascii="Times New Roman" w:hAnsi="Times New Roman"/>
          <w:b/>
          <w:lang w:val="pl-PL"/>
        </w:rPr>
        <w:t>smatrase</w:t>
      </w:r>
      <w:r w:rsidRPr="00930E2B">
        <w:rPr>
          <w:rFonts w:ascii="Times New Roman" w:hAnsi="Times New Roman"/>
          <w:b/>
        </w:rPr>
        <w:t xml:space="preserve"> n</w:t>
      </w:r>
      <w:r w:rsidRPr="00930E2B">
        <w:rPr>
          <w:rFonts w:ascii="Times New Roman" w:hAnsi="Times New Roman"/>
          <w:b/>
          <w:lang w:val="pl-PL"/>
        </w:rPr>
        <w:t>jegovasposobnostdauspje</w:t>
      </w:r>
      <w:r w:rsidRPr="00930E2B">
        <w:rPr>
          <w:rFonts w:ascii="Times New Roman" w:hAnsi="Times New Roman"/>
          <w:b/>
        </w:rPr>
        <w:t>š</w:t>
      </w:r>
      <w:r w:rsidRPr="00930E2B">
        <w:rPr>
          <w:rFonts w:ascii="Times New Roman" w:hAnsi="Times New Roman"/>
          <w:b/>
          <w:lang w:val="pl-PL"/>
        </w:rPr>
        <w:t>noobaviposaozakojijetra</w:t>
      </w:r>
      <w:r w:rsidRPr="00930E2B">
        <w:rPr>
          <w:rFonts w:ascii="Times New Roman" w:hAnsi="Times New Roman"/>
          <w:b/>
        </w:rPr>
        <w:t>ž</w:t>
      </w:r>
      <w:r w:rsidRPr="00930E2B">
        <w:rPr>
          <w:rFonts w:ascii="Times New Roman" w:hAnsi="Times New Roman"/>
          <w:b/>
          <w:lang w:val="pl-PL"/>
        </w:rPr>
        <w:t>iokredit</w:t>
      </w:r>
      <w:r w:rsidRPr="00930E2B">
        <w:rPr>
          <w:rFonts w:ascii="Times New Roman" w:hAnsi="Times New Roman"/>
          <w:lang w:val="pl-PL"/>
        </w:rPr>
        <w:t>idaga</w:t>
      </w:r>
      <w:r w:rsidRPr="00930E2B">
        <w:rPr>
          <w:rFonts w:ascii="Times New Roman" w:hAnsi="Times New Roman"/>
        </w:rPr>
        <w:t xml:space="preserve">, </w:t>
      </w:r>
      <w:r w:rsidRPr="00930E2B">
        <w:rPr>
          <w:rFonts w:ascii="Times New Roman" w:hAnsi="Times New Roman"/>
          <w:lang w:val="pl-PL"/>
        </w:rPr>
        <w:t>sukladnouvjetimakori</w:t>
      </w:r>
      <w:r w:rsidRPr="00930E2B">
        <w:rPr>
          <w:rFonts w:ascii="Times New Roman" w:hAnsi="Times New Roman"/>
        </w:rPr>
        <w:t>š</w:t>
      </w:r>
      <w:r w:rsidRPr="00930E2B">
        <w:rPr>
          <w:rFonts w:ascii="Times New Roman" w:hAnsi="Times New Roman"/>
          <w:lang w:val="pl-PL"/>
        </w:rPr>
        <w:t>tenja</w:t>
      </w:r>
      <w:r w:rsidRPr="00930E2B">
        <w:rPr>
          <w:rFonts w:ascii="Times New Roman" w:hAnsi="Times New Roman"/>
        </w:rPr>
        <w:t xml:space="preserve">, </w:t>
      </w:r>
      <w:r w:rsidRPr="00930E2B">
        <w:rPr>
          <w:rFonts w:ascii="Times New Roman" w:hAnsi="Times New Roman"/>
          <w:b/>
          <w:lang w:val="pl-PL"/>
        </w:rPr>
        <w:t>vratiuugovorenomroku</w:t>
      </w:r>
      <w:r w:rsidRPr="00930E2B">
        <w:rPr>
          <w:rFonts w:ascii="Times New Roman" w:hAnsi="Times New Roman"/>
          <w:b/>
        </w:rPr>
        <w:t>.</w:t>
      </w:r>
    </w:p>
    <w:p w:rsidR="00C018D4" w:rsidRPr="00930E2B" w:rsidRDefault="00C018D4" w:rsidP="00C018D4">
      <w:pPr>
        <w:tabs>
          <w:tab w:val="left" w:pos="720"/>
        </w:tabs>
        <w:jc w:val="both"/>
        <w:rPr>
          <w:rFonts w:ascii="Times New Roman" w:hAnsi="Times New Roman"/>
          <w:b/>
          <w:bCs/>
        </w:rPr>
      </w:pP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t xml:space="preserve">72. </w:t>
      </w:r>
      <w:r w:rsidRPr="00810BCE">
        <w:rPr>
          <w:rFonts w:ascii="Times New Roman" w:hAnsi="Times New Roman"/>
          <w:b/>
          <w:color w:val="FF0000"/>
          <w:u w:val="single"/>
          <w:lang w:val="pl-PL"/>
        </w:rPr>
        <w:t>Kojisukriterijiutvr</w:t>
      </w:r>
      <w:r w:rsidRPr="00810BCE">
        <w:rPr>
          <w:rFonts w:ascii="Times New Roman" w:hAnsi="Times New Roman"/>
          <w:b/>
          <w:color w:val="FF0000"/>
          <w:u w:val="single"/>
        </w:rPr>
        <w:t>đ</w:t>
      </w:r>
      <w:r w:rsidRPr="00810BCE">
        <w:rPr>
          <w:rFonts w:ascii="Times New Roman" w:hAnsi="Times New Roman"/>
          <w:b/>
          <w:color w:val="FF0000"/>
          <w:u w:val="single"/>
          <w:lang w:val="pl-PL"/>
        </w:rPr>
        <w:t>ivanjakreditnesposobnostipoduze</w:t>
      </w:r>
      <w:r w:rsidRPr="00810BCE">
        <w:rPr>
          <w:rFonts w:ascii="Times New Roman" w:hAnsi="Times New Roman"/>
          <w:b/>
          <w:color w:val="FF0000"/>
          <w:u w:val="single"/>
        </w:rPr>
        <w:t>ć</w:t>
      </w:r>
      <w:r w:rsidRPr="00810BCE">
        <w:rPr>
          <w:rFonts w:ascii="Times New Roman" w:hAnsi="Times New Roman"/>
          <w:b/>
          <w:color w:val="FF0000"/>
          <w:u w:val="single"/>
          <w:lang w:val="pl-PL"/>
        </w:rPr>
        <w:t>aodstranebanke</w:t>
      </w:r>
      <w:r w:rsidRPr="00810BCE">
        <w:rPr>
          <w:rFonts w:ascii="Times New Roman" w:hAnsi="Times New Roman"/>
          <w:b/>
          <w:color w:val="FF0000"/>
          <w:u w:val="single"/>
        </w:rPr>
        <w:t xml:space="preserve">, </w:t>
      </w:r>
      <w:r w:rsidRPr="00810BCE">
        <w:rPr>
          <w:rFonts w:ascii="Times New Roman" w:hAnsi="Times New Roman"/>
          <w:b/>
          <w:color w:val="FF0000"/>
          <w:u w:val="single"/>
          <w:lang w:val="pl-PL"/>
        </w:rPr>
        <w:t>nabrojitenekeodnajpoznatijihmetoda</w:t>
      </w:r>
    </w:p>
    <w:p w:rsidR="00C018D4" w:rsidRPr="00930E2B" w:rsidRDefault="00C018D4" w:rsidP="00C018D4">
      <w:pPr>
        <w:rPr>
          <w:rFonts w:ascii="Times New Roman" w:hAnsi="Times New Roman"/>
          <w:bCs/>
          <w:u w:val="single"/>
        </w:rPr>
      </w:pPr>
      <w:r w:rsidRPr="00930E2B">
        <w:rPr>
          <w:rFonts w:ascii="Times New Roman" w:hAnsi="Times New Roman"/>
          <w:bCs/>
          <w:u w:val="single"/>
        </w:rPr>
        <w:t>Procjena kreditne sposobnosti obuhvaća:</w:t>
      </w:r>
    </w:p>
    <w:p w:rsidR="00C018D4" w:rsidRPr="00930E2B" w:rsidRDefault="00C018D4" w:rsidP="002B7632">
      <w:pPr>
        <w:numPr>
          <w:ilvl w:val="0"/>
          <w:numId w:val="60"/>
        </w:numPr>
        <w:spacing w:after="0" w:line="240" w:lineRule="auto"/>
        <w:rPr>
          <w:rFonts w:ascii="Times New Roman" w:hAnsi="Times New Roman"/>
          <w:bCs/>
        </w:rPr>
      </w:pPr>
      <w:r w:rsidRPr="00930E2B">
        <w:rPr>
          <w:rFonts w:ascii="Times New Roman" w:hAnsi="Times New Roman"/>
          <w:bCs/>
        </w:rPr>
        <w:t>Karakteristike  budućeg dužnika  (korisnika kredita )</w:t>
      </w:r>
    </w:p>
    <w:p w:rsidR="00C018D4" w:rsidRPr="00930E2B" w:rsidRDefault="00C018D4" w:rsidP="002B7632">
      <w:pPr>
        <w:numPr>
          <w:ilvl w:val="0"/>
          <w:numId w:val="60"/>
        </w:numPr>
        <w:spacing w:after="0" w:line="240" w:lineRule="auto"/>
        <w:rPr>
          <w:rFonts w:ascii="Times New Roman" w:hAnsi="Times New Roman"/>
          <w:bCs/>
        </w:rPr>
      </w:pPr>
      <w:r w:rsidRPr="00930E2B">
        <w:rPr>
          <w:rFonts w:ascii="Times New Roman" w:hAnsi="Times New Roman"/>
          <w:bCs/>
        </w:rPr>
        <w:t>Kapacitete dužnika</w:t>
      </w:r>
    </w:p>
    <w:p w:rsidR="00C018D4" w:rsidRPr="00930E2B" w:rsidRDefault="00C018D4" w:rsidP="002B7632">
      <w:pPr>
        <w:numPr>
          <w:ilvl w:val="0"/>
          <w:numId w:val="60"/>
        </w:numPr>
        <w:spacing w:after="0" w:line="240" w:lineRule="auto"/>
        <w:rPr>
          <w:rFonts w:ascii="Times New Roman" w:hAnsi="Times New Roman"/>
          <w:bCs/>
        </w:rPr>
      </w:pPr>
      <w:r w:rsidRPr="00930E2B">
        <w:rPr>
          <w:rFonts w:ascii="Times New Roman" w:hAnsi="Times New Roman"/>
          <w:bCs/>
        </w:rPr>
        <w:t>Veličinu vlastitog kapitala dužnika</w:t>
      </w:r>
    </w:p>
    <w:p w:rsidR="00C018D4" w:rsidRPr="00930E2B" w:rsidRDefault="00C018D4" w:rsidP="002B7632">
      <w:pPr>
        <w:numPr>
          <w:ilvl w:val="0"/>
          <w:numId w:val="60"/>
        </w:numPr>
        <w:spacing w:after="0" w:line="240" w:lineRule="auto"/>
        <w:rPr>
          <w:rFonts w:ascii="Times New Roman" w:hAnsi="Times New Roman"/>
          <w:bCs/>
        </w:rPr>
      </w:pPr>
      <w:r w:rsidRPr="00930E2B">
        <w:rPr>
          <w:rFonts w:ascii="Times New Roman" w:hAnsi="Times New Roman"/>
          <w:bCs/>
        </w:rPr>
        <w:t xml:space="preserve">Uvjete poslovanja dužnika (korisnika kredita ) </w:t>
      </w:r>
    </w:p>
    <w:p w:rsidR="00C018D4" w:rsidRPr="00930E2B" w:rsidRDefault="00C018D4" w:rsidP="002B7632">
      <w:pPr>
        <w:numPr>
          <w:ilvl w:val="0"/>
          <w:numId w:val="60"/>
        </w:numPr>
        <w:spacing w:after="0" w:line="240" w:lineRule="auto"/>
        <w:rPr>
          <w:rFonts w:ascii="Times New Roman" w:hAnsi="Times New Roman"/>
          <w:bCs/>
        </w:rPr>
      </w:pPr>
      <w:r w:rsidRPr="00930E2B">
        <w:rPr>
          <w:rFonts w:ascii="Times New Roman" w:hAnsi="Times New Roman"/>
          <w:bCs/>
        </w:rPr>
        <w:t xml:space="preserve">Mogućnosti osiguranja povrata novčanih sredstava </w:t>
      </w:r>
    </w:p>
    <w:p w:rsidR="00C018D4" w:rsidRPr="00930E2B" w:rsidRDefault="00C018D4" w:rsidP="00C018D4">
      <w:pPr>
        <w:rPr>
          <w:rFonts w:ascii="Times New Roman" w:hAnsi="Times New Roman"/>
          <w:bCs/>
        </w:rPr>
      </w:pPr>
    </w:p>
    <w:p w:rsidR="00C018D4" w:rsidRPr="00930E2B" w:rsidRDefault="00C018D4" w:rsidP="00C018D4">
      <w:pPr>
        <w:rPr>
          <w:rFonts w:ascii="Times New Roman" w:hAnsi="Times New Roman"/>
          <w:bCs/>
          <w:u w:val="single"/>
          <w:lang w:val="sr-Latn-CS"/>
        </w:rPr>
      </w:pPr>
    </w:p>
    <w:p w:rsidR="00C018D4" w:rsidRPr="00930E2B" w:rsidRDefault="00C018D4" w:rsidP="00C018D4">
      <w:pPr>
        <w:rPr>
          <w:rFonts w:ascii="Times New Roman" w:hAnsi="Times New Roman"/>
          <w:bCs/>
          <w:u w:val="single"/>
        </w:rPr>
      </w:pPr>
      <w:r w:rsidRPr="00930E2B">
        <w:rPr>
          <w:rFonts w:ascii="Times New Roman" w:hAnsi="Times New Roman"/>
          <w:bCs/>
          <w:u w:val="single"/>
          <w:lang w:val="sr-Latn-CS"/>
        </w:rPr>
        <w:t>Kriteriji kreditne sposobnosti</w:t>
      </w:r>
    </w:p>
    <w:p w:rsidR="00C018D4" w:rsidRPr="00930E2B" w:rsidRDefault="00C018D4" w:rsidP="00C018D4">
      <w:pPr>
        <w:ind w:left="360" w:hanging="360"/>
        <w:rPr>
          <w:rFonts w:ascii="Times New Roman" w:hAnsi="Times New Roman"/>
          <w:bCs/>
        </w:rPr>
      </w:pPr>
      <w:r w:rsidRPr="00930E2B">
        <w:rPr>
          <w:rFonts w:ascii="Times New Roman" w:hAnsi="Times New Roman"/>
          <w:b/>
          <w:bCs/>
        </w:rPr>
        <w:t xml:space="preserve">a)    5c </w:t>
      </w:r>
      <w:r w:rsidRPr="00930E2B">
        <w:rPr>
          <w:rFonts w:ascii="Times New Roman" w:hAnsi="Times New Roman"/>
          <w:bCs/>
        </w:rPr>
        <w:t xml:space="preserve">–Character,  Capacity, Capital, Colletaral, Conditions </w:t>
      </w:r>
    </w:p>
    <w:p w:rsidR="00C018D4" w:rsidRPr="00930E2B" w:rsidRDefault="00C018D4" w:rsidP="00C018D4">
      <w:pPr>
        <w:ind w:left="360"/>
        <w:rPr>
          <w:rFonts w:ascii="Times New Roman" w:hAnsi="Times New Roman"/>
          <w:bCs/>
        </w:rPr>
      </w:pPr>
      <w:r w:rsidRPr="00930E2B">
        <w:rPr>
          <w:rFonts w:ascii="Times New Roman" w:hAnsi="Times New Roman"/>
          <w:bCs/>
        </w:rPr>
        <w:t xml:space="preserve">Karakteristike  budućeg dužnika  , Kapacitete dužnika, Veličinu vlastitog kapitala dužnika, Uvjete poslovanja dužnika, Mogućnosti osiguranja povrata novčanih sredstava </w:t>
      </w:r>
    </w:p>
    <w:p w:rsidR="00C018D4" w:rsidRPr="00930E2B" w:rsidRDefault="00C018D4" w:rsidP="00C018D4">
      <w:pPr>
        <w:tabs>
          <w:tab w:val="left" w:pos="0"/>
        </w:tabs>
        <w:jc w:val="both"/>
        <w:rPr>
          <w:rFonts w:ascii="Times New Roman" w:eastAsia="Arial Unicode MS" w:hAnsi="Times New Roman"/>
          <w:b/>
          <w:lang w:val="sr-Latn-CS"/>
        </w:rPr>
      </w:pPr>
      <w:r w:rsidRPr="00930E2B">
        <w:rPr>
          <w:rFonts w:ascii="Times New Roman" w:eastAsia="Arial Unicode MS" w:hAnsi="Times New Roman"/>
          <w:b/>
          <w:lang w:val="sr-Latn-CS"/>
        </w:rPr>
        <w:t>b)  CAMPARI RANGIRANJE</w:t>
      </w:r>
    </w:p>
    <w:p w:rsidR="00C018D4" w:rsidRPr="00930E2B" w:rsidRDefault="00C018D4" w:rsidP="00C018D4">
      <w:pPr>
        <w:rPr>
          <w:rFonts w:ascii="Times New Roman" w:eastAsia="Arial Unicode MS" w:hAnsi="Times New Roman"/>
          <w:lang w:val="sr-Latn-CS"/>
        </w:rPr>
      </w:pPr>
      <w:r w:rsidRPr="00930E2B">
        <w:rPr>
          <w:rFonts w:ascii="Times New Roman" w:eastAsia="Arial Unicode MS" w:hAnsi="Times New Roman"/>
          <w:b/>
          <w:lang w:val="sr-Latn-CS"/>
        </w:rPr>
        <w:t>c)   PARSAR RANGIRANJE</w:t>
      </w:r>
      <w:r w:rsidRPr="00930E2B">
        <w:rPr>
          <w:rFonts w:ascii="Times New Roman" w:eastAsia="Arial Unicode MS" w:hAnsi="Times New Roman"/>
          <w:lang w:val="sr-Latn-CS"/>
        </w:rPr>
        <w:br/>
      </w:r>
      <w:r w:rsidRPr="00930E2B">
        <w:rPr>
          <w:rFonts w:ascii="Times New Roman" w:eastAsia="Arial Unicode MS" w:hAnsi="Times New Roman"/>
          <w:b/>
          <w:lang w:val="sr-Latn-CS"/>
        </w:rPr>
        <w:t>d)  CAMELS RANGIRANJE</w:t>
      </w:r>
    </w:p>
    <w:p w:rsidR="00C018D4" w:rsidRPr="00810BCE" w:rsidRDefault="00C018D4" w:rsidP="00C018D4">
      <w:pPr>
        <w:rPr>
          <w:rFonts w:ascii="Times New Roman" w:hAnsi="Times New Roman"/>
          <w:b/>
          <w:bCs/>
          <w:vanish/>
          <w:color w:val="FF0000"/>
          <w:u w:val="single"/>
          <w:lang w:val="sr-Latn-CS"/>
        </w:rPr>
      </w:pP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lang w:val="sr-Latn-CS"/>
        </w:rPr>
        <w:t xml:space="preserve">73. </w:t>
      </w:r>
      <w:r w:rsidRPr="00810BCE">
        <w:rPr>
          <w:rFonts w:ascii="Times New Roman" w:hAnsi="Times New Roman"/>
          <w:b/>
          <w:color w:val="FF0000"/>
          <w:u w:val="single"/>
        </w:rPr>
        <w:t>Š</w:t>
      </w:r>
      <w:r w:rsidRPr="00810BCE">
        <w:rPr>
          <w:rFonts w:ascii="Times New Roman" w:hAnsi="Times New Roman"/>
          <w:b/>
          <w:color w:val="FF0000"/>
          <w:u w:val="single"/>
          <w:lang w:val="pl-PL"/>
        </w:rPr>
        <w:t>toje</w:t>
      </w:r>
      <w:smartTag w:uri="urn:schemas-microsoft-com:office:smarttags" w:element="metricconverter">
        <w:smartTagPr>
          <w:attr w:name="ProductID" w:val="5C"/>
        </w:smartTagPr>
        <w:r w:rsidRPr="00810BCE">
          <w:rPr>
            <w:rFonts w:ascii="Times New Roman" w:hAnsi="Times New Roman"/>
            <w:b/>
            <w:color w:val="FF0000"/>
            <w:u w:val="single"/>
          </w:rPr>
          <w:t>5</w:t>
        </w:r>
        <w:r w:rsidRPr="00810BCE">
          <w:rPr>
            <w:rFonts w:ascii="Times New Roman" w:hAnsi="Times New Roman"/>
            <w:b/>
            <w:color w:val="FF0000"/>
            <w:u w:val="single"/>
            <w:lang w:val="pl-PL"/>
          </w:rPr>
          <w:t>C</w:t>
        </w:r>
      </w:smartTag>
      <w:r w:rsidRPr="00810BCE">
        <w:rPr>
          <w:rFonts w:ascii="Times New Roman" w:hAnsi="Times New Roman"/>
          <w:b/>
          <w:color w:val="FF0000"/>
          <w:u w:val="single"/>
          <w:lang w:val="pl-PL"/>
        </w:rPr>
        <w:t>metodauutvr</w:t>
      </w:r>
      <w:r w:rsidRPr="00810BCE">
        <w:rPr>
          <w:rFonts w:ascii="Times New Roman" w:hAnsi="Times New Roman"/>
          <w:b/>
          <w:color w:val="FF0000"/>
          <w:u w:val="single"/>
        </w:rPr>
        <w:t>đ</w:t>
      </w:r>
      <w:r w:rsidRPr="00810BCE">
        <w:rPr>
          <w:rFonts w:ascii="Times New Roman" w:hAnsi="Times New Roman"/>
          <w:b/>
          <w:color w:val="FF0000"/>
          <w:u w:val="single"/>
          <w:lang w:val="pl-PL"/>
        </w:rPr>
        <w:t>ivanjukreditnesposobnosti</w:t>
      </w:r>
      <w:r w:rsidRPr="00810BCE">
        <w:rPr>
          <w:rFonts w:ascii="Times New Roman" w:hAnsi="Times New Roman"/>
          <w:b/>
          <w:color w:val="FF0000"/>
          <w:u w:val="single"/>
        </w:rPr>
        <w:t>?</w:t>
      </w:r>
    </w:p>
    <w:p w:rsidR="00C018D4" w:rsidRPr="00930E2B" w:rsidRDefault="00C018D4" w:rsidP="00C018D4">
      <w:pPr>
        <w:rPr>
          <w:rFonts w:ascii="Times New Roman" w:eastAsia="Arial Unicode MS" w:hAnsi="Times New Roman"/>
          <w:b/>
          <w:vanish/>
          <w:u w:val="single"/>
          <w:lang w:val="de-DE"/>
        </w:rPr>
      </w:pPr>
    </w:p>
    <w:p w:rsidR="00C018D4" w:rsidRPr="00930E2B" w:rsidRDefault="00C018D4" w:rsidP="00C018D4">
      <w:pPr>
        <w:jc w:val="both"/>
        <w:rPr>
          <w:rFonts w:ascii="Times New Roman" w:hAnsi="Times New Roman"/>
          <w:lang w:val="de-DE"/>
        </w:rPr>
      </w:pPr>
      <w:r w:rsidRPr="00930E2B">
        <w:rPr>
          <w:rFonts w:ascii="Times New Roman" w:hAnsi="Times New Roman"/>
          <w:lang w:val="de-DE"/>
        </w:rPr>
        <w:t xml:space="preserve">Svaka procjena kreditne sposobnosti poduzeća  najčešće obuhvaća 5 čimbenika: </w:t>
      </w:r>
    </w:p>
    <w:p w:rsidR="00C018D4" w:rsidRPr="00930E2B" w:rsidRDefault="00C018D4" w:rsidP="00C018D4">
      <w:pPr>
        <w:jc w:val="both"/>
        <w:rPr>
          <w:rFonts w:ascii="Times New Roman" w:hAnsi="Times New Roman"/>
          <w:lang w:val="nl-NL"/>
        </w:rPr>
      </w:pPr>
      <w:smartTag w:uri="urn:schemas-microsoft-com:office:smarttags" w:element="metricconverter">
        <w:smartTagPr>
          <w:attr w:name="ProductID" w:val="5C"/>
        </w:smartTagPr>
        <w:r w:rsidRPr="00930E2B">
          <w:rPr>
            <w:rFonts w:ascii="Times New Roman" w:hAnsi="Times New Roman"/>
            <w:lang w:val="nl-NL"/>
          </w:rPr>
          <w:t>5C</w:t>
        </w:r>
      </w:smartTag>
      <w:r w:rsidRPr="00930E2B">
        <w:rPr>
          <w:rFonts w:ascii="Times New Roman" w:hAnsi="Times New Roman"/>
          <w:lang w:val="nl-NL"/>
        </w:rPr>
        <w:t xml:space="preserve"> (“5 Cs of credit”)</w:t>
      </w:r>
    </w:p>
    <w:p w:rsidR="00C018D4" w:rsidRPr="00930E2B" w:rsidRDefault="00C018D4" w:rsidP="00C018D4">
      <w:pPr>
        <w:jc w:val="both"/>
        <w:rPr>
          <w:rFonts w:ascii="Times New Roman" w:hAnsi="Times New Roman"/>
          <w:lang w:val="de-DE"/>
        </w:rPr>
      </w:pPr>
      <w:r w:rsidRPr="00930E2B">
        <w:rPr>
          <w:rFonts w:ascii="Times New Roman" w:hAnsi="Times New Roman"/>
          <w:lang w:val="de-DE"/>
        </w:rPr>
        <w:t>1. karakteristike dužnika (c</w:t>
      </w:r>
      <w:r w:rsidRPr="00930E2B">
        <w:rPr>
          <w:rFonts w:ascii="Times New Roman" w:hAnsi="Times New Roman"/>
        </w:rPr>
        <w:t>h</w:t>
      </w:r>
      <w:r w:rsidRPr="00930E2B">
        <w:rPr>
          <w:rFonts w:ascii="Times New Roman" w:hAnsi="Times New Roman"/>
          <w:lang w:val="de-DE"/>
        </w:rPr>
        <w:t>aracter</w:t>
      </w:r>
    </w:p>
    <w:p w:rsidR="00C018D4" w:rsidRPr="00930E2B" w:rsidRDefault="00C018D4" w:rsidP="00C018D4">
      <w:pPr>
        <w:jc w:val="both"/>
        <w:rPr>
          <w:rFonts w:ascii="Times New Roman" w:hAnsi="Times New Roman"/>
          <w:lang w:val="nl-NL"/>
        </w:rPr>
      </w:pPr>
      <w:r w:rsidRPr="00930E2B">
        <w:rPr>
          <w:rFonts w:ascii="Times New Roman" w:hAnsi="Times New Roman"/>
          <w:lang w:val="nl-NL"/>
        </w:rPr>
        <w:lastRenderedPageBreak/>
        <w:t>2. kapacitet dužnika (capacity</w:t>
      </w:r>
    </w:p>
    <w:p w:rsidR="00C018D4" w:rsidRPr="00930E2B" w:rsidRDefault="00C018D4" w:rsidP="00C018D4">
      <w:pPr>
        <w:jc w:val="both"/>
        <w:rPr>
          <w:rFonts w:ascii="Times New Roman" w:hAnsi="Times New Roman"/>
          <w:lang w:val="de-DE"/>
        </w:rPr>
      </w:pPr>
      <w:r w:rsidRPr="00930E2B">
        <w:rPr>
          <w:rFonts w:ascii="Times New Roman" w:hAnsi="Times New Roman"/>
          <w:lang w:val="de-DE"/>
        </w:rPr>
        <w:t>3. kapital dužnika (capital</w:t>
      </w:r>
    </w:p>
    <w:p w:rsidR="00C018D4" w:rsidRPr="00930E2B" w:rsidRDefault="00C018D4" w:rsidP="00C018D4">
      <w:pPr>
        <w:jc w:val="both"/>
        <w:rPr>
          <w:rFonts w:ascii="Times New Roman" w:hAnsi="Times New Roman"/>
          <w:lang w:val="nl-NL"/>
        </w:rPr>
      </w:pPr>
      <w:r w:rsidRPr="00930E2B">
        <w:rPr>
          <w:rFonts w:ascii="Times New Roman" w:hAnsi="Times New Roman"/>
          <w:lang w:val="nl-NL"/>
        </w:rPr>
        <w:t>4. uvjete poslovanja dužnika (conditions</w:t>
      </w:r>
    </w:p>
    <w:p w:rsidR="00C018D4" w:rsidRPr="00810BCE" w:rsidRDefault="00C018D4" w:rsidP="00C018D4">
      <w:pPr>
        <w:jc w:val="both"/>
        <w:rPr>
          <w:rFonts w:ascii="Times New Roman" w:hAnsi="Times New Roman"/>
          <w:lang w:val="pt-BR"/>
        </w:rPr>
      </w:pPr>
      <w:r w:rsidRPr="00810BCE">
        <w:rPr>
          <w:rFonts w:ascii="Times New Roman" w:hAnsi="Times New Roman"/>
          <w:lang w:val="pt-BR"/>
        </w:rPr>
        <w:t>5. osiguranje povrata novčanih sredstava (collateral.</w:t>
      </w:r>
    </w:p>
    <w:p w:rsidR="00C018D4" w:rsidRPr="00810BCE" w:rsidRDefault="00C018D4" w:rsidP="00C018D4">
      <w:pPr>
        <w:jc w:val="both"/>
        <w:rPr>
          <w:rFonts w:ascii="Times New Roman" w:hAnsi="Times New Roman"/>
        </w:rPr>
      </w:pPr>
      <w:r w:rsidRPr="00810BCE">
        <w:rPr>
          <w:rFonts w:ascii="Times New Roman" w:hAnsi="Times New Roman"/>
          <w:lang w:val="pt-BR"/>
        </w:rPr>
        <w:t>Bazi</w:t>
      </w:r>
      <w:r w:rsidRPr="00810BCE">
        <w:rPr>
          <w:rFonts w:ascii="Times New Roman" w:hAnsi="Times New Roman"/>
        </w:rPr>
        <w:t>č</w:t>
      </w:r>
      <w:r w:rsidRPr="00810BCE">
        <w:rPr>
          <w:rFonts w:ascii="Times New Roman" w:hAnsi="Times New Roman"/>
          <w:lang w:val="pt-BR"/>
        </w:rPr>
        <w:t>nommodelu</w:t>
      </w:r>
      <w:smartTag w:uri="urn:schemas-microsoft-com:office:smarttags" w:element="metricconverter">
        <w:smartTagPr>
          <w:attr w:name="ProductID" w:val="5C"/>
        </w:smartTagPr>
        <w:r w:rsidRPr="00810BCE">
          <w:rPr>
            <w:rFonts w:ascii="Times New Roman" w:hAnsi="Times New Roman"/>
          </w:rPr>
          <w:t>5</w:t>
        </w:r>
        <w:r w:rsidRPr="00810BCE">
          <w:rPr>
            <w:rFonts w:ascii="Times New Roman" w:hAnsi="Times New Roman"/>
            <w:lang w:val="pt-BR"/>
          </w:rPr>
          <w:t>C</w:t>
        </w:r>
      </w:smartTag>
      <w:r w:rsidRPr="00810BCE">
        <w:rPr>
          <w:rFonts w:ascii="Times New Roman" w:hAnsi="Times New Roman"/>
          <w:lang w:val="pt-BR"/>
        </w:rPr>
        <w:t>nekiautoridodajujo</w:t>
      </w:r>
      <w:r w:rsidRPr="00810BCE">
        <w:rPr>
          <w:rFonts w:ascii="Times New Roman" w:hAnsi="Times New Roman"/>
        </w:rPr>
        <w:t xml:space="preserve">š </w:t>
      </w:r>
      <w:r w:rsidRPr="00810BCE">
        <w:rPr>
          <w:rFonts w:ascii="Times New Roman" w:hAnsi="Times New Roman"/>
          <w:lang w:val="pt-BR"/>
        </w:rPr>
        <w:t>jedanfaktortkz</w:t>
      </w:r>
      <w:r w:rsidRPr="00810BCE">
        <w:rPr>
          <w:rFonts w:ascii="Times New Roman" w:hAnsi="Times New Roman"/>
        </w:rPr>
        <w:t xml:space="preserve">. </w:t>
      </w:r>
      <w:r w:rsidRPr="00810BCE">
        <w:rPr>
          <w:rFonts w:ascii="Times New Roman" w:hAnsi="Times New Roman"/>
          <w:lang w:val="pt-BR"/>
        </w:rPr>
        <w:t>countryrisk</w:t>
      </w:r>
      <w:r w:rsidRPr="00810BCE">
        <w:rPr>
          <w:rFonts w:ascii="Times New Roman" w:hAnsi="Times New Roman"/>
        </w:rPr>
        <w:t xml:space="preserve">- </w:t>
      </w:r>
      <w:r w:rsidRPr="00810BCE">
        <w:rPr>
          <w:rFonts w:ascii="Times New Roman" w:hAnsi="Times New Roman"/>
          <w:lang w:val="pt-BR"/>
        </w:rPr>
        <w:t>rizikzemlje</w:t>
      </w:r>
      <w:r w:rsidRPr="00810BCE">
        <w:rPr>
          <w:rFonts w:ascii="Times New Roman" w:hAnsi="Times New Roman"/>
        </w:rPr>
        <w:t xml:space="preserve">. </w:t>
      </w:r>
    </w:p>
    <w:p w:rsidR="00C018D4" w:rsidRPr="00810BCE" w:rsidRDefault="00C018D4" w:rsidP="00C018D4">
      <w:pPr>
        <w:rPr>
          <w:rFonts w:ascii="Times New Roman" w:hAnsi="Times New Roman"/>
          <w:b/>
          <w:color w:val="FF0000"/>
          <w:u w:val="single"/>
          <w:lang w:val="de-DE"/>
        </w:rPr>
      </w:pPr>
      <w:r w:rsidRPr="00810BCE">
        <w:rPr>
          <w:rFonts w:ascii="Times New Roman" w:hAnsi="Times New Roman"/>
          <w:b/>
          <w:color w:val="FF0000"/>
          <w:u w:val="single"/>
        </w:rPr>
        <w:t xml:space="preserve">74. </w:t>
      </w:r>
      <w:r w:rsidRPr="00810BCE">
        <w:rPr>
          <w:rFonts w:ascii="Times New Roman" w:hAnsi="Times New Roman"/>
          <w:b/>
          <w:color w:val="FF0000"/>
          <w:u w:val="single"/>
          <w:lang w:val="de-DE"/>
        </w:rPr>
        <w:t>Što je kolateral?</w:t>
      </w:r>
    </w:p>
    <w:p w:rsidR="00C018D4" w:rsidRPr="00930E2B" w:rsidRDefault="00C018D4" w:rsidP="00C018D4">
      <w:pPr>
        <w:rPr>
          <w:rFonts w:ascii="Times New Roman" w:eastAsia="Arial Unicode MS" w:hAnsi="Times New Roman"/>
          <w:vanish/>
          <w:lang w:val="de-DE"/>
        </w:rPr>
      </w:pPr>
    </w:p>
    <w:p w:rsidR="00C018D4" w:rsidRPr="00930E2B" w:rsidRDefault="00C018D4" w:rsidP="00C018D4">
      <w:pPr>
        <w:jc w:val="both"/>
        <w:rPr>
          <w:rFonts w:ascii="Times New Roman" w:hAnsi="Times New Roman"/>
        </w:rPr>
      </w:pPr>
      <w:r w:rsidRPr="00930E2B">
        <w:rPr>
          <w:rFonts w:ascii="Times New Roman" w:hAnsi="Times New Roman"/>
          <w:lang w:val="sr-Latn-CS"/>
        </w:rPr>
        <w:t xml:space="preserve"> K</w:t>
      </w:r>
      <w:r w:rsidRPr="00930E2B">
        <w:rPr>
          <w:rFonts w:ascii="Times New Roman" w:hAnsi="Times New Roman"/>
        </w:rPr>
        <w:t xml:space="preserve">olateral je u pravilu određeni iznos novaca koji tvrtke ostavljaju kao "polog" vezan uz kredit. Firma se tog novca odriče, jer dok god firma otplaćuje kredit, ti novci stoje u banci, a u slučaju da se dogodi da firma pređe u blokadu, banka se i dalje ima od čega naplatiti; olakotno sredstvo za firmu koja je u blokadi da se još ne dogodi i "kamatarenje" od strane banke koja je toj istoj firmi dala kredit. </w:t>
      </w:r>
    </w:p>
    <w:p w:rsidR="00C018D4" w:rsidRPr="00930E2B" w:rsidRDefault="00C018D4" w:rsidP="00C018D4">
      <w:pPr>
        <w:rPr>
          <w:rFonts w:ascii="Times New Roman" w:hAnsi="Times New Roman"/>
          <w:bCs/>
        </w:rPr>
      </w:pPr>
      <w:r w:rsidRPr="00930E2B">
        <w:rPr>
          <w:rFonts w:ascii="Times New Roman" w:hAnsi="Times New Roman"/>
          <w:bCs/>
        </w:rPr>
        <w:t xml:space="preserve">Pojam  </w:t>
      </w:r>
      <w:r w:rsidRPr="00930E2B">
        <w:rPr>
          <w:rFonts w:ascii="Times New Roman" w:hAnsi="Times New Roman"/>
          <w:b/>
          <w:bCs/>
        </w:rPr>
        <w:t>k o l a t e r a l</w:t>
      </w:r>
      <w:r w:rsidRPr="00930E2B">
        <w:rPr>
          <w:rFonts w:ascii="Times New Roman" w:hAnsi="Times New Roman"/>
          <w:bCs/>
        </w:rPr>
        <w:t xml:space="preserve">   označava sve </w:t>
      </w:r>
      <w:r w:rsidRPr="00930E2B">
        <w:rPr>
          <w:rFonts w:ascii="Times New Roman" w:hAnsi="Times New Roman"/>
          <w:bCs/>
          <w:i/>
          <w:iCs/>
        </w:rPr>
        <w:t>instrumente  osiguranja  naplate</w:t>
      </w:r>
      <w:r w:rsidRPr="00930E2B">
        <w:rPr>
          <w:rFonts w:ascii="Times New Roman" w:hAnsi="Times New Roman"/>
          <w:bCs/>
        </w:rPr>
        <w:t xml:space="preserve"> – povrata kredita  i pripadajućih kamata, provizija i naknada</w:t>
      </w:r>
    </w:p>
    <w:p w:rsidR="00C018D4" w:rsidRPr="00930E2B" w:rsidRDefault="00C018D4" w:rsidP="00C018D4">
      <w:pPr>
        <w:jc w:val="both"/>
        <w:rPr>
          <w:rFonts w:ascii="Times New Roman" w:eastAsia="Arial Unicode MS" w:hAnsi="Times New Roman"/>
          <w:b/>
          <w:u w:val="single"/>
          <w:lang w:val="pl-PL"/>
        </w:rPr>
      </w:pPr>
      <w:r w:rsidRPr="00930E2B">
        <w:rPr>
          <w:rFonts w:ascii="Times New Roman" w:hAnsi="Times New Roman"/>
          <w:b/>
          <w:u w:val="single"/>
          <w:lang w:val="sr-Latn-CS"/>
        </w:rPr>
        <w:t xml:space="preserve">75. </w:t>
      </w:r>
      <w:r w:rsidRPr="00930E2B">
        <w:rPr>
          <w:rFonts w:ascii="Times New Roman" w:hAnsi="Times New Roman"/>
          <w:b/>
          <w:u w:val="single"/>
          <w:lang w:val="pl-PL"/>
        </w:rPr>
        <w:t xml:space="preserve">Koji su ostali čimbenici za procjenu kreditne sposobnosti izvan </w:t>
      </w:r>
      <w:smartTag w:uri="urn:schemas-microsoft-com:office:smarttags" w:element="metricconverter">
        <w:smartTagPr>
          <w:attr w:name="ProductID" w:val="5C"/>
        </w:smartTagPr>
        <w:r w:rsidRPr="00930E2B">
          <w:rPr>
            <w:rFonts w:ascii="Times New Roman" w:hAnsi="Times New Roman"/>
            <w:b/>
            <w:u w:val="single"/>
            <w:lang w:val="pl-PL"/>
          </w:rPr>
          <w:t>5C</w:t>
        </w:r>
      </w:smartTag>
      <w:r w:rsidRPr="00930E2B">
        <w:rPr>
          <w:rFonts w:ascii="Times New Roman" w:hAnsi="Times New Roman"/>
          <w:b/>
          <w:u w:val="single"/>
          <w:lang w:val="pl-PL"/>
        </w:rPr>
        <w:t>?</w:t>
      </w:r>
    </w:p>
    <w:p w:rsidR="00C018D4" w:rsidRPr="00930E2B" w:rsidRDefault="00C018D4" w:rsidP="00C018D4">
      <w:pPr>
        <w:jc w:val="both"/>
        <w:rPr>
          <w:rFonts w:ascii="Times New Roman" w:eastAsia="Arial Unicode MS" w:hAnsi="Times New Roman"/>
          <w:vanish/>
        </w:rPr>
      </w:pPr>
      <w:r w:rsidRPr="00930E2B">
        <w:rPr>
          <w:rFonts w:ascii="Times New Roman" w:hAnsi="Times New Roman"/>
        </w:rPr>
        <w:t>Obično su to slijedeći činitelji.</w:t>
      </w:r>
    </w:p>
    <w:p w:rsidR="00C018D4" w:rsidRPr="00930E2B" w:rsidRDefault="00C018D4" w:rsidP="00C018D4">
      <w:pPr>
        <w:jc w:val="both"/>
        <w:rPr>
          <w:rFonts w:ascii="Times New Roman" w:hAnsi="Times New Roman"/>
          <w:vanish/>
        </w:rPr>
      </w:pPr>
      <w:r w:rsidRPr="00930E2B">
        <w:rPr>
          <w:rFonts w:ascii="Times New Roman" w:hAnsi="Times New Roman"/>
        </w:rPr>
        <w:t>-uvjeti i financijsko stanje  u kojem se nalazi  gospodarska grana kojoj pripada  potencijalni korisnik kredita,</w:t>
      </w:r>
    </w:p>
    <w:p w:rsidR="00C018D4" w:rsidRPr="00930E2B" w:rsidRDefault="00C018D4" w:rsidP="00C018D4">
      <w:pPr>
        <w:jc w:val="both"/>
        <w:rPr>
          <w:rFonts w:ascii="Times New Roman" w:hAnsi="Times New Roman"/>
          <w:vanish/>
        </w:rPr>
      </w:pPr>
      <w:r w:rsidRPr="00930E2B">
        <w:rPr>
          <w:rFonts w:ascii="Times New Roman" w:hAnsi="Times New Roman"/>
        </w:rPr>
        <w:t>-konkurencija i status korisnika kredita na  tržištu,-kontrola i briga  o izmirenju svih  preuzetih  dospjelih obveza, te planiranje budućih  primitaka za izmirenje  dospjelih obveza u budućnosti,</w:t>
      </w:r>
    </w:p>
    <w:p w:rsidR="00C018D4" w:rsidRPr="00930E2B" w:rsidRDefault="00C018D4" w:rsidP="00C018D4">
      <w:pPr>
        <w:jc w:val="both"/>
        <w:rPr>
          <w:rFonts w:ascii="Times New Roman" w:hAnsi="Times New Roman"/>
        </w:rPr>
      </w:pPr>
      <w:r w:rsidRPr="00930E2B">
        <w:rPr>
          <w:rFonts w:ascii="Times New Roman" w:hAnsi="Times New Roman"/>
        </w:rPr>
        <w:t>-novčani tijek  kao najvažniji među svim čimbenicima.</w:t>
      </w:r>
    </w:p>
    <w:p w:rsidR="00C018D4" w:rsidRPr="00930E2B" w:rsidRDefault="00C018D4" w:rsidP="00C018D4">
      <w:pPr>
        <w:rPr>
          <w:rFonts w:ascii="Times New Roman" w:eastAsia="Arial Unicode MS" w:hAnsi="Times New Roman"/>
          <w:b/>
          <w:u w:val="single"/>
        </w:rPr>
      </w:pPr>
      <w:r w:rsidRPr="00930E2B">
        <w:rPr>
          <w:rFonts w:ascii="Times New Roman" w:hAnsi="Times New Roman"/>
          <w:b/>
          <w:u w:val="single"/>
          <w:lang w:val="pl-PL"/>
        </w:rPr>
        <w:t>76. Nabrojite metode i tehnike analize u ocjeni  kreditne sposobnosti</w:t>
      </w:r>
    </w:p>
    <w:p w:rsidR="00C018D4" w:rsidRPr="00930E2B" w:rsidRDefault="00C018D4" w:rsidP="00C018D4">
      <w:pPr>
        <w:jc w:val="both"/>
        <w:rPr>
          <w:rFonts w:ascii="Times New Roman" w:eastAsia="Arial Unicode MS" w:hAnsi="Times New Roman"/>
        </w:rPr>
      </w:pPr>
      <w:r w:rsidRPr="00930E2B">
        <w:rPr>
          <w:rFonts w:ascii="Times New Roman" w:hAnsi="Times New Roman"/>
        </w:rPr>
        <w:t xml:space="preserve">1. </w:t>
      </w:r>
      <w:r w:rsidRPr="00930E2B">
        <w:rPr>
          <w:rFonts w:ascii="Times New Roman" w:hAnsi="Times New Roman"/>
          <w:i/>
          <w:iCs/>
        </w:rPr>
        <w:t>METODA USPOREDNE  ANALIZE</w:t>
      </w:r>
    </w:p>
    <w:p w:rsidR="00C018D4" w:rsidRPr="00930E2B" w:rsidRDefault="00C018D4" w:rsidP="00C018D4">
      <w:pPr>
        <w:jc w:val="both"/>
        <w:rPr>
          <w:rFonts w:ascii="Times New Roman" w:hAnsi="Times New Roman"/>
          <w:vanish/>
        </w:rPr>
      </w:pPr>
      <w:r w:rsidRPr="00930E2B">
        <w:rPr>
          <w:rFonts w:ascii="Times New Roman" w:hAnsi="Times New Roman"/>
        </w:rPr>
        <w:tab/>
        <w:t xml:space="preserve">Ovo je najstarija analitička  metoda. Osnova joj je  usporedna analiza  financijskih  izvješća  za prošlu i tekuću godinu. Bilančne pozicije, koje su  u  izvješćima, najčešće su  klasificirane u određene kategorije  i prema unaprijed  zadanom redoslijedu  međusobno se slažu i  uspoređuju.     </w:t>
      </w:r>
    </w:p>
    <w:p w:rsidR="00C018D4" w:rsidRPr="00930E2B" w:rsidRDefault="00C018D4" w:rsidP="00C018D4">
      <w:pPr>
        <w:jc w:val="both"/>
        <w:rPr>
          <w:rFonts w:ascii="Times New Roman" w:hAnsi="Times New Roman"/>
        </w:rPr>
      </w:pPr>
      <w:r w:rsidRPr="00930E2B">
        <w:rPr>
          <w:rFonts w:ascii="Times New Roman" w:hAnsi="Times New Roman"/>
        </w:rPr>
        <w:t xml:space="preserve">      Ova  analiza je najjednostavnija,  a vrlo često joj se dodaju indeksi  porasta  pojedine kategorije iz  godine u godinu.</w:t>
      </w:r>
    </w:p>
    <w:p w:rsidR="00C018D4" w:rsidRPr="00930E2B" w:rsidRDefault="00C018D4" w:rsidP="00C018D4">
      <w:pPr>
        <w:jc w:val="both"/>
        <w:rPr>
          <w:rFonts w:ascii="Times New Roman" w:hAnsi="Times New Roman"/>
        </w:rPr>
      </w:pPr>
      <w:r w:rsidRPr="00930E2B">
        <w:rPr>
          <w:rFonts w:ascii="Times New Roman" w:hAnsi="Times New Roman"/>
        </w:rPr>
        <w:t xml:space="preserve">2. METODA ANALIZE TRENDA           </w:t>
      </w:r>
    </w:p>
    <w:p w:rsidR="00C018D4" w:rsidRPr="00930E2B" w:rsidRDefault="00C018D4" w:rsidP="00C018D4">
      <w:pPr>
        <w:jc w:val="both"/>
        <w:rPr>
          <w:rFonts w:ascii="Times New Roman" w:hAnsi="Times New Roman"/>
        </w:rPr>
      </w:pPr>
      <w:r w:rsidRPr="00930E2B">
        <w:rPr>
          <w:rFonts w:ascii="Times New Roman" w:hAnsi="Times New Roman"/>
        </w:rPr>
        <w:tab/>
        <w:t>Ova analiza  financijskih izvješća obuhvaća  uvijek višegodišnja kretanja.</w:t>
      </w:r>
    </w:p>
    <w:p w:rsidR="00C018D4" w:rsidRPr="00930E2B" w:rsidRDefault="00C018D4" w:rsidP="00C018D4">
      <w:pPr>
        <w:jc w:val="both"/>
        <w:rPr>
          <w:rFonts w:ascii="Times New Roman" w:hAnsi="Times New Roman"/>
        </w:rPr>
      </w:pPr>
      <w:r w:rsidRPr="00930E2B">
        <w:rPr>
          <w:rFonts w:ascii="Times New Roman" w:hAnsi="Times New Roman"/>
        </w:rPr>
        <w:tab/>
        <w:t xml:space="preserve">Pojave se izražavaju ili kao stope ili kao  indeksi godišnjih promjena. Cilj je da se  dobiju  informacije  o smjeru  i dinamici promjena u gospodarskom  položaju  korisnika  kredita. </w:t>
      </w:r>
      <w:r w:rsidRPr="00930E2B">
        <w:rPr>
          <w:rFonts w:ascii="Times New Roman" w:hAnsi="Times New Roman"/>
        </w:rPr>
        <w:tab/>
        <w:t>Najčešće se promatra ( analizira) razdoblje od pet godina.</w:t>
      </w:r>
    </w:p>
    <w:p w:rsidR="00C018D4" w:rsidRPr="00930E2B" w:rsidRDefault="00C018D4" w:rsidP="00C018D4">
      <w:pPr>
        <w:jc w:val="both"/>
        <w:rPr>
          <w:rFonts w:ascii="Times New Roman" w:eastAsia="Arial Unicode MS" w:hAnsi="Times New Roman"/>
          <w:vanish/>
        </w:rPr>
      </w:pPr>
      <w:r w:rsidRPr="00930E2B">
        <w:rPr>
          <w:rFonts w:ascii="Times New Roman" w:hAnsi="Times New Roman"/>
        </w:rPr>
        <w:t>3.METODE  OCJENE  SA STAJALIŠTA  PRIPADNOSTI GRANI  DJELATNOSTI</w:t>
      </w:r>
    </w:p>
    <w:p w:rsidR="00C018D4" w:rsidRPr="00930E2B" w:rsidRDefault="00C018D4" w:rsidP="00C018D4">
      <w:pPr>
        <w:jc w:val="both"/>
        <w:rPr>
          <w:rFonts w:ascii="Times New Roman" w:hAnsi="Times New Roman"/>
        </w:rPr>
      </w:pPr>
      <w:r w:rsidRPr="00930E2B">
        <w:rPr>
          <w:rFonts w:ascii="Times New Roman" w:hAnsi="Times New Roman"/>
        </w:rPr>
        <w:t xml:space="preserve">             Ova analiza  od velike je važnosti zato što pojedini pokazatelji uspješnosti  poslovanja  sami za sebe  ne znače  ništa  dok se  ne stave  u kontekst prosječnog  pokazatelja  na razini  grane  djelatnosti unutar jedne države ili nekog drugog usporednog područja, regije, županije ili Evropske unije ili druge države  u kojoj postoji  najznačajnija konkurencija.</w:t>
      </w:r>
    </w:p>
    <w:p w:rsidR="00C018D4" w:rsidRPr="00930E2B" w:rsidRDefault="00C018D4" w:rsidP="00C018D4">
      <w:pPr>
        <w:jc w:val="both"/>
        <w:rPr>
          <w:rFonts w:ascii="Times New Roman" w:hAnsi="Times New Roman"/>
        </w:rPr>
      </w:pPr>
      <w:r w:rsidRPr="00930E2B">
        <w:rPr>
          <w:rFonts w:ascii="Times New Roman" w:hAnsi="Times New Roman"/>
        </w:rPr>
        <w:t xml:space="preserve">              Kod ove  metode  nisu modeli idealnog trgovačkog društva, već je to  aritmetička sredina  koja je opterećena velikim razlikama, karakteristikama svih poduzeća  u istoj  grani kao što su uvjeti poslovanja, uvjeti prodaje, lokacija i slično.</w:t>
      </w:r>
    </w:p>
    <w:p w:rsidR="00C018D4" w:rsidRPr="00930E2B" w:rsidRDefault="00C018D4" w:rsidP="00C018D4">
      <w:pPr>
        <w:jc w:val="both"/>
        <w:rPr>
          <w:rFonts w:ascii="Times New Roman" w:hAnsi="Times New Roman"/>
          <w:vanish/>
        </w:rPr>
      </w:pPr>
      <w:r w:rsidRPr="00930E2B">
        <w:rPr>
          <w:rFonts w:ascii="Times New Roman" w:hAnsi="Times New Roman"/>
        </w:rPr>
        <w:t xml:space="preserve">      4.</w:t>
      </w:r>
      <w:r w:rsidRPr="00930E2B">
        <w:rPr>
          <w:rFonts w:ascii="Times New Roman" w:hAnsi="Times New Roman"/>
          <w:i/>
          <w:iCs/>
        </w:rPr>
        <w:t>METODE ANALIZE  IZVJEŠTAJA O FINANCIJSKOJ  SNAZI TRGOVAČKOG DRUŠTVA</w:t>
      </w:r>
    </w:p>
    <w:p w:rsidR="00C018D4" w:rsidRPr="00930E2B" w:rsidRDefault="00C018D4" w:rsidP="00C018D4">
      <w:pPr>
        <w:jc w:val="both"/>
        <w:rPr>
          <w:rFonts w:ascii="Times New Roman" w:hAnsi="Times New Roman"/>
        </w:rPr>
      </w:pPr>
      <w:r w:rsidRPr="00930E2B">
        <w:rPr>
          <w:rFonts w:ascii="Times New Roman" w:hAnsi="Times New Roman"/>
        </w:rPr>
        <w:t xml:space="preserve">            Ovom  metodom analize želi se  utvrditi neto obrtni kapital i promjene na  neto obrtnom kapitalu. Sama kategorija  neto obrtni kapital  je računska kategorija  koja pokazuje dio obrtnog kapitala  koji ima  pokriće  u dugoročnim izvorima ( vlastiti izvori ili dugoročni krediti ).</w:t>
      </w:r>
    </w:p>
    <w:p w:rsidR="00C018D4" w:rsidRPr="00930E2B" w:rsidRDefault="00C018D4" w:rsidP="00C018D4">
      <w:pPr>
        <w:jc w:val="both"/>
        <w:rPr>
          <w:rFonts w:ascii="Times New Roman" w:hAnsi="Times New Roman"/>
        </w:rPr>
      </w:pPr>
      <w:r w:rsidRPr="00930E2B">
        <w:rPr>
          <w:rFonts w:ascii="Times New Roman" w:hAnsi="Times New Roman"/>
        </w:rPr>
        <w:t xml:space="preserve">            Izvještaji se  izrađuju  na osnovu promjena u bilanci  i računu dobitka i gubitka u dva razdoblja. Radi se o  analizi toka sredstava  kroz dvije godine  poslovne aktivnosti trgovačkog društva.</w:t>
      </w:r>
    </w:p>
    <w:p w:rsidR="00C018D4" w:rsidRPr="00930E2B" w:rsidRDefault="00C018D4" w:rsidP="00C018D4">
      <w:pPr>
        <w:jc w:val="both"/>
        <w:rPr>
          <w:rFonts w:ascii="Times New Roman" w:hAnsi="Times New Roman"/>
        </w:rPr>
      </w:pPr>
      <w:r w:rsidRPr="00930E2B">
        <w:rPr>
          <w:rFonts w:ascii="Times New Roman" w:hAnsi="Times New Roman"/>
        </w:rPr>
        <w:lastRenderedPageBreak/>
        <w:t xml:space="preserve">           Sam izvještaj  se sastavlja tako da se  uspoređuju  bilančne pozicije u dva  razdoblja, a na osnovu promjena u apsolutnim iznosima  sastavlja se novi izvještaj.</w:t>
      </w:r>
    </w:p>
    <w:p w:rsidR="00C018D4" w:rsidRPr="00930E2B" w:rsidRDefault="00C018D4" w:rsidP="00C018D4">
      <w:pPr>
        <w:jc w:val="both"/>
        <w:rPr>
          <w:rFonts w:ascii="Times New Roman" w:hAnsi="Times New Roman"/>
          <w:vanish/>
        </w:rPr>
      </w:pPr>
      <w:r w:rsidRPr="00930E2B">
        <w:rPr>
          <w:rFonts w:ascii="Times New Roman" w:hAnsi="Times New Roman"/>
        </w:rPr>
        <w:t xml:space="preserve">           Promjene se  grupiraju u dvije skupine:</w:t>
      </w:r>
    </w:p>
    <w:p w:rsidR="00C018D4" w:rsidRPr="00930E2B" w:rsidRDefault="00C018D4" w:rsidP="00C018D4">
      <w:pPr>
        <w:jc w:val="both"/>
        <w:rPr>
          <w:rFonts w:ascii="Times New Roman" w:hAnsi="Times New Roman"/>
        </w:rPr>
      </w:pPr>
      <w:r w:rsidRPr="00930E2B">
        <w:rPr>
          <w:rFonts w:ascii="Times New Roman" w:hAnsi="Times New Roman"/>
        </w:rPr>
        <w:t xml:space="preserve">           One  koje povećavaju neto obrtni kapital i</w:t>
      </w:r>
    </w:p>
    <w:p w:rsidR="00C018D4" w:rsidRPr="00930E2B" w:rsidRDefault="00C018D4" w:rsidP="00C018D4">
      <w:pPr>
        <w:jc w:val="both"/>
        <w:rPr>
          <w:rFonts w:ascii="Times New Roman" w:hAnsi="Times New Roman"/>
          <w:vanish/>
        </w:rPr>
      </w:pPr>
      <w:r w:rsidRPr="00930E2B">
        <w:rPr>
          <w:rFonts w:ascii="Times New Roman" w:hAnsi="Times New Roman"/>
        </w:rPr>
        <w:t xml:space="preserve">           One kojima se neto obrtni kapital smanjuje.</w:t>
      </w:r>
    </w:p>
    <w:p w:rsidR="00C018D4" w:rsidRPr="00930E2B" w:rsidRDefault="00C018D4" w:rsidP="00C018D4">
      <w:pPr>
        <w:jc w:val="both"/>
        <w:rPr>
          <w:rFonts w:ascii="Times New Roman" w:hAnsi="Times New Roman"/>
        </w:rPr>
      </w:pPr>
      <w:r w:rsidRPr="00930E2B">
        <w:rPr>
          <w:rFonts w:ascii="Times New Roman" w:hAnsi="Times New Roman"/>
        </w:rPr>
        <w:t xml:space="preserve">           Analiza  promjena  neto  obrtnog kapitala  prikazuje razvoj  financijske strukture  trgovačkog društva  i pruža   određene informacije o  solventnosti poslovanja  trgovačkog društva na duži rok.</w:t>
      </w:r>
    </w:p>
    <w:p w:rsidR="00C018D4" w:rsidRPr="00930E2B" w:rsidRDefault="00C018D4" w:rsidP="00C018D4">
      <w:pPr>
        <w:jc w:val="both"/>
        <w:rPr>
          <w:rFonts w:ascii="Times New Roman" w:eastAsia="Arial Unicode MS" w:hAnsi="Times New Roman"/>
          <w:vanish/>
        </w:rPr>
      </w:pPr>
      <w:r w:rsidRPr="00930E2B">
        <w:rPr>
          <w:rFonts w:ascii="Times New Roman" w:hAnsi="Times New Roman"/>
        </w:rPr>
        <w:t>5.ANALIZA GOTOVINSKOG TIJEKA</w:t>
      </w:r>
    </w:p>
    <w:p w:rsidR="00C018D4" w:rsidRPr="00930E2B" w:rsidRDefault="00C018D4" w:rsidP="00C018D4">
      <w:pPr>
        <w:jc w:val="both"/>
        <w:rPr>
          <w:rFonts w:ascii="Times New Roman" w:hAnsi="Times New Roman"/>
        </w:rPr>
      </w:pPr>
      <w:r w:rsidRPr="00930E2B">
        <w:rPr>
          <w:rFonts w:ascii="Times New Roman" w:hAnsi="Times New Roman"/>
        </w:rPr>
        <w:t xml:space="preserve">              U svom  temeljnom izrazu  g o t o v i n s k i  t ije k   je suma  neto dobitka  poslije oporezivanja  uvećanog za  amortizaciju  i druge troškove  ( deprecijacija imovine ) koja ne zahtjeva  odljeve  gotovine.</w:t>
      </w:r>
    </w:p>
    <w:p w:rsidR="00C018D4" w:rsidRPr="00930E2B" w:rsidRDefault="00C018D4" w:rsidP="00C018D4">
      <w:pPr>
        <w:jc w:val="both"/>
        <w:rPr>
          <w:rFonts w:ascii="Times New Roman" w:hAnsi="Times New Roman"/>
        </w:rPr>
      </w:pPr>
      <w:r w:rsidRPr="00930E2B">
        <w:rPr>
          <w:rFonts w:ascii="Times New Roman" w:hAnsi="Times New Roman"/>
        </w:rPr>
        <w:t xml:space="preserve">              Gotovinski tijek  se  prikazuje   jednim posebnim izvještajem  koji pokazuje promjene  u stanju  gotovinskog tijeka , sumirajući priljeve i odljeve  gotovine u jednom obračunskom razdoblju, na osnovi  podataka  iz bilance i računa  dobitka i gubitka.</w:t>
      </w:r>
    </w:p>
    <w:p w:rsidR="00C018D4" w:rsidRPr="00930E2B" w:rsidRDefault="00C018D4" w:rsidP="00C018D4">
      <w:pPr>
        <w:jc w:val="both"/>
        <w:rPr>
          <w:rFonts w:ascii="Times New Roman" w:hAnsi="Times New Roman"/>
        </w:rPr>
      </w:pPr>
      <w:r w:rsidRPr="00930E2B">
        <w:rPr>
          <w:rFonts w:ascii="Times New Roman" w:hAnsi="Times New Roman"/>
        </w:rPr>
        <w:t xml:space="preserve">               Izvještaj o novčanom tijeku  koristi se  u financijskoj analizi  kao  instrument  procjene financijske snage i  profitabilnosti  trgovačkog društva. </w:t>
      </w:r>
    </w:p>
    <w:p w:rsidR="00C018D4" w:rsidRPr="00930E2B" w:rsidRDefault="00C018D4" w:rsidP="00C018D4">
      <w:pPr>
        <w:jc w:val="both"/>
        <w:rPr>
          <w:rFonts w:ascii="Times New Roman" w:hAnsi="Times New Roman"/>
        </w:rPr>
      </w:pPr>
      <w:r w:rsidRPr="00930E2B">
        <w:rPr>
          <w:rFonts w:ascii="Times New Roman" w:hAnsi="Times New Roman"/>
        </w:rPr>
        <w:t xml:space="preserve">               Kada se ukupne obveze  trgovačkog društva  usporede s gotovinskim tokom, može se  utvrditi  granica, odnosno stupanj zaduženosti  trgovačkog društva  dobiva se odgovor  o mogućnosti  povrata pozajmljenog kapitala. </w:t>
      </w:r>
    </w:p>
    <w:p w:rsidR="00C018D4" w:rsidRPr="00810BCE" w:rsidRDefault="00C018D4" w:rsidP="00C018D4">
      <w:pPr>
        <w:rPr>
          <w:rFonts w:ascii="Times New Roman" w:eastAsia="Arial Unicode MS" w:hAnsi="Times New Roman"/>
          <w:b/>
          <w:color w:val="FF0000"/>
          <w:u w:val="single"/>
        </w:rPr>
      </w:pPr>
      <w:r w:rsidRPr="00810BCE">
        <w:rPr>
          <w:rFonts w:ascii="Times New Roman" w:hAnsi="Times New Roman"/>
          <w:b/>
          <w:color w:val="FF0000"/>
          <w:u w:val="single"/>
        </w:rPr>
        <w:t>77. Kapital i struktura financijskog kapitala dioničkog društva</w:t>
      </w:r>
    </w:p>
    <w:p w:rsidR="00C018D4" w:rsidRPr="00930E2B" w:rsidRDefault="00C018D4" w:rsidP="00C018D4">
      <w:pPr>
        <w:jc w:val="both"/>
        <w:rPr>
          <w:rFonts w:ascii="Times New Roman" w:hAnsi="Times New Roman"/>
        </w:rPr>
      </w:pPr>
      <w:r w:rsidRPr="00930E2B">
        <w:rPr>
          <w:rFonts w:ascii="Times New Roman" w:hAnsi="Times New Roman"/>
          <w:vanish/>
        </w:rPr>
        <w:t>Kapital je p</w:t>
      </w:r>
      <w:r w:rsidRPr="00930E2B">
        <w:rPr>
          <w:rFonts w:ascii="Times New Roman" w:hAnsi="Times New Roman"/>
        </w:rPr>
        <w:t>otencijal koji poduzeće može koristiti za pribavljanje sredstava u potrebnim oblicima, vrstama i količinama. Iznos kapitala potreban za obujam poslovanja može omogućavati:</w:t>
      </w:r>
    </w:p>
    <w:p w:rsidR="00C018D4" w:rsidRPr="00930E2B" w:rsidRDefault="00C018D4" w:rsidP="00C018D4">
      <w:pPr>
        <w:jc w:val="both"/>
        <w:rPr>
          <w:rFonts w:ascii="Times New Roman" w:hAnsi="Times New Roman"/>
          <w:vanish/>
        </w:rPr>
      </w:pP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rPr>
        <w:t>1.Normalno financiranje</w:t>
      </w:r>
    </w:p>
    <w:p w:rsidR="00C018D4" w:rsidRPr="00930E2B" w:rsidRDefault="00C018D4" w:rsidP="00C018D4">
      <w:pPr>
        <w:jc w:val="both"/>
        <w:rPr>
          <w:rFonts w:ascii="Times New Roman" w:hAnsi="Times New Roman"/>
        </w:rPr>
      </w:pPr>
      <w:r w:rsidRPr="00930E2B">
        <w:rPr>
          <w:rFonts w:ascii="Times New Roman" w:hAnsi="Times New Roman"/>
        </w:rPr>
        <w:t>2.Prefinanciranje</w:t>
      </w:r>
    </w:p>
    <w:p w:rsidR="00C018D4" w:rsidRPr="00930E2B" w:rsidRDefault="00C018D4" w:rsidP="00C018D4">
      <w:pPr>
        <w:jc w:val="both"/>
        <w:rPr>
          <w:rFonts w:ascii="Times New Roman" w:hAnsi="Times New Roman"/>
        </w:rPr>
      </w:pPr>
      <w:r w:rsidRPr="00930E2B">
        <w:rPr>
          <w:rFonts w:ascii="Times New Roman" w:hAnsi="Times New Roman"/>
        </w:rPr>
        <w:t>3.Potfinanciranje</w:t>
      </w:r>
    </w:p>
    <w:p w:rsidR="00C018D4" w:rsidRPr="00930E2B" w:rsidRDefault="00C018D4" w:rsidP="00C018D4">
      <w:pPr>
        <w:jc w:val="both"/>
        <w:rPr>
          <w:rFonts w:ascii="Times New Roman" w:eastAsia="Arial Unicode MS" w:hAnsi="Times New Roman"/>
        </w:rPr>
      </w:pPr>
      <w:r w:rsidRPr="00930E2B">
        <w:rPr>
          <w:rFonts w:ascii="Times New Roman" w:hAnsi="Times New Roman"/>
        </w:rPr>
        <w:t>Struktura financijskog kapitala prema načinu pribavljanja sredstava</w:t>
      </w:r>
      <w:r w:rsidRPr="00930E2B">
        <w:rPr>
          <w:rFonts w:ascii="Times New Roman" w:hAnsi="Times New Roman"/>
        </w:rPr>
        <w:br/>
        <w:t>1. Trajni kapital – dionički kapital</w:t>
      </w:r>
    </w:p>
    <w:p w:rsidR="00C018D4" w:rsidRPr="00930E2B" w:rsidRDefault="00C018D4" w:rsidP="00C018D4">
      <w:pPr>
        <w:jc w:val="both"/>
        <w:rPr>
          <w:rFonts w:ascii="Times New Roman" w:hAnsi="Times New Roman"/>
        </w:rPr>
      </w:pPr>
      <w:r w:rsidRPr="00930E2B">
        <w:rPr>
          <w:rFonts w:ascii="Times New Roman" w:hAnsi="Times New Roman"/>
        </w:rPr>
        <w:t>2. Preferencijalni kapital – dionički kapital</w:t>
      </w:r>
    </w:p>
    <w:p w:rsidR="00C018D4" w:rsidRPr="00930E2B" w:rsidRDefault="00C018D4" w:rsidP="00C018D4">
      <w:pPr>
        <w:jc w:val="both"/>
        <w:rPr>
          <w:rFonts w:ascii="Times New Roman" w:hAnsi="Times New Roman"/>
        </w:rPr>
      </w:pPr>
      <w:r w:rsidRPr="00930E2B">
        <w:rPr>
          <w:rFonts w:ascii="Times New Roman" w:hAnsi="Times New Roman"/>
        </w:rPr>
        <w:t>(1.+ 2.) vlastiti (neročni) izvori: ne postoji obveza vraćanja (dionički kapital, partnerski ulozi kapital inokosnog vlasnika,</w:t>
      </w:r>
    </w:p>
    <w:p w:rsidR="00C018D4" w:rsidRPr="00930E2B" w:rsidRDefault="00C018D4" w:rsidP="00C018D4">
      <w:pPr>
        <w:jc w:val="both"/>
        <w:rPr>
          <w:rFonts w:ascii="Times New Roman" w:hAnsi="Times New Roman"/>
        </w:rPr>
      </w:pPr>
      <w:r w:rsidRPr="00930E2B">
        <w:rPr>
          <w:rFonts w:ascii="Times New Roman" w:hAnsi="Times New Roman"/>
        </w:rPr>
        <w:t xml:space="preserve">3. Posuđeni kapital – tuđi (ročni) izvori: moraju se vratiti vjerovnicima u određenom roku </w:t>
      </w:r>
    </w:p>
    <w:p w:rsidR="00C018D4" w:rsidRPr="00930E2B" w:rsidRDefault="00C018D4" w:rsidP="00C018D4">
      <w:pPr>
        <w:jc w:val="both"/>
        <w:rPr>
          <w:rFonts w:ascii="Times New Roman" w:hAnsi="Times New Roman"/>
        </w:rPr>
      </w:pPr>
      <w:r w:rsidRPr="00930E2B">
        <w:rPr>
          <w:rFonts w:ascii="Times New Roman" w:hAnsi="Times New Roman"/>
        </w:rPr>
        <w:t xml:space="preserve">a) Interno financiranje podrazumijeva korištenje sredstava za financiranje poslovnih potreba iz vlastitih izvora poduzeća. Tu je prije svega vlastiti kapital, zatim neraspoređena dobit i amortizacija. Na interno povećanje vlastitog kapitala kao i opseg internog financiranja općenito, utječe veličina neto ostvarenog poslovnog rezultata. </w:t>
      </w:r>
    </w:p>
    <w:p w:rsidR="00C018D4" w:rsidRPr="00930E2B" w:rsidRDefault="00C018D4" w:rsidP="00C018D4">
      <w:pPr>
        <w:jc w:val="both"/>
        <w:rPr>
          <w:rFonts w:ascii="Times New Roman" w:hAnsi="Times New Roman"/>
        </w:rPr>
      </w:pPr>
      <w:r w:rsidRPr="00930E2B">
        <w:rPr>
          <w:rFonts w:ascii="Times New Roman" w:hAnsi="Times New Roman"/>
        </w:rPr>
        <w:t>b) Pod eksternim financiranjem podrazumijeva se osiguranje financijskih sredstava iz izvora koji se nalaze izvan poduzeća. Eksterno financiranje može se realizirati kao:</w:t>
      </w:r>
    </w:p>
    <w:p w:rsidR="00C018D4" w:rsidRPr="00930E2B" w:rsidRDefault="00C018D4" w:rsidP="00C018D4">
      <w:pPr>
        <w:jc w:val="both"/>
        <w:rPr>
          <w:rFonts w:ascii="Times New Roman" w:hAnsi="Times New Roman"/>
        </w:rPr>
      </w:pPr>
      <w:r w:rsidRPr="00930E2B">
        <w:rPr>
          <w:rFonts w:ascii="Times New Roman" w:hAnsi="Times New Roman"/>
        </w:rPr>
        <w:tab/>
        <w:t>-    zaduživanje</w:t>
      </w:r>
    </w:p>
    <w:p w:rsidR="00C018D4" w:rsidRPr="00930E2B" w:rsidRDefault="00C018D4" w:rsidP="00C018D4">
      <w:pPr>
        <w:jc w:val="both"/>
        <w:rPr>
          <w:rFonts w:ascii="Times New Roman" w:hAnsi="Times New Roman"/>
          <w:vanish/>
        </w:rPr>
      </w:pPr>
      <w:r w:rsidRPr="00930E2B">
        <w:rPr>
          <w:rFonts w:ascii="Times New Roman" w:hAnsi="Times New Roman"/>
        </w:rPr>
        <w:tab/>
        <w:t>- povećanjem vlastitih izvora eksternim privlačenjem novih vlasnika (dokapitalizacija). </w:t>
      </w:r>
    </w:p>
    <w:p w:rsidR="00C018D4" w:rsidRPr="00930E2B" w:rsidRDefault="00C018D4" w:rsidP="00C018D4">
      <w:pPr>
        <w:jc w:val="both"/>
        <w:rPr>
          <w:rFonts w:ascii="Times New Roman" w:hAnsi="Times New Roman"/>
        </w:rPr>
      </w:pPr>
      <w:r w:rsidRPr="00930E2B">
        <w:rPr>
          <w:rFonts w:ascii="Times New Roman" w:hAnsi="Times New Roman"/>
        </w:rPr>
        <w:t>U prvom slučaju radi se o definiranim odnosima između izvora sredstava i poduzeća kao korisnika u kojima su fiksno utvrđeni rokovi povrata sredstava kao i naknada za ustupljena sredstva. U drugom slučaju, radi se o naknadnom povećanju vlasničke glavnice kroz dokapitalizaciju, pri čemu ne postoje nikakve obveze (povrata i naknada) prema izvoru, ali se mijenja vlasnička struktura kapitala.</w:t>
      </w:r>
    </w:p>
    <w:p w:rsidR="00C018D4" w:rsidRPr="00930E2B" w:rsidRDefault="00C018D4" w:rsidP="00C018D4">
      <w:pPr>
        <w:jc w:val="both"/>
        <w:rPr>
          <w:rFonts w:ascii="Times New Roman" w:hAnsi="Times New Roman"/>
        </w:rPr>
      </w:pPr>
      <w:r w:rsidRPr="00930E2B">
        <w:rPr>
          <w:rFonts w:ascii="Times New Roman" w:hAnsi="Times New Roman"/>
        </w:rPr>
        <w:t>Način financiranja poslovanja vlastitim kapitalom: Vlasnička ulaganja, Rezerve, Zadržana dobit</w:t>
      </w:r>
    </w:p>
    <w:p w:rsidR="00C018D4" w:rsidRPr="00930E2B" w:rsidRDefault="00C018D4" w:rsidP="00C018D4">
      <w:pPr>
        <w:jc w:val="both"/>
        <w:rPr>
          <w:rFonts w:ascii="Times New Roman" w:eastAsia="Arial Unicode MS" w:hAnsi="Times New Roman"/>
        </w:rPr>
      </w:pPr>
      <w:r w:rsidRPr="00930E2B">
        <w:rPr>
          <w:rFonts w:ascii="Times New Roman" w:hAnsi="Times New Roman"/>
        </w:rPr>
        <w:lastRenderedPageBreak/>
        <w:t xml:space="preserve">Ad. 2.  Rezerve poduzeća, koje se formiraju iz ostvarenog neto dobitka </w:t>
      </w:r>
    </w:p>
    <w:p w:rsidR="00C018D4" w:rsidRPr="00930E2B" w:rsidRDefault="00C018D4" w:rsidP="00C018D4">
      <w:pPr>
        <w:jc w:val="both"/>
        <w:rPr>
          <w:rFonts w:ascii="Times New Roman" w:hAnsi="Times New Roman"/>
          <w:vanish/>
        </w:rPr>
      </w:pPr>
      <w:r w:rsidRPr="00930E2B">
        <w:rPr>
          <w:rFonts w:ascii="Times New Roman" w:hAnsi="Times New Roman"/>
        </w:rPr>
        <w:t>poduzeća i predstavljaju stvarnu imovinu poduzeća; iskazuju se kao:</w:t>
      </w:r>
    </w:p>
    <w:p w:rsidR="00C018D4" w:rsidRPr="00930E2B" w:rsidRDefault="00C018D4" w:rsidP="00C018D4">
      <w:pPr>
        <w:jc w:val="both"/>
        <w:rPr>
          <w:rFonts w:ascii="Times New Roman" w:hAnsi="Times New Roman"/>
        </w:rPr>
      </w:pPr>
      <w:r w:rsidRPr="00930E2B">
        <w:rPr>
          <w:rFonts w:ascii="Times New Roman" w:hAnsi="Times New Roman"/>
        </w:rPr>
        <w:t>-Javne rezerve, koje se moraju javno iskazati</w:t>
      </w:r>
    </w:p>
    <w:p w:rsidR="00C018D4" w:rsidRPr="00930E2B" w:rsidRDefault="00C018D4" w:rsidP="00C018D4">
      <w:pPr>
        <w:jc w:val="both"/>
        <w:rPr>
          <w:rFonts w:ascii="Times New Roman" w:hAnsi="Times New Roman"/>
        </w:rPr>
      </w:pPr>
      <w:r w:rsidRPr="00930E2B">
        <w:rPr>
          <w:rFonts w:ascii="Times New Roman" w:hAnsi="Times New Roman"/>
        </w:rPr>
        <w:t xml:space="preserve">-Tajne rezerve ( skrivene ), na primjer, nisko određivanje vrijednosti stavaka  aktive.             </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r w:rsidRPr="00930E2B">
        <w:rPr>
          <w:rFonts w:ascii="Times New Roman" w:hAnsi="Times New Roman"/>
        </w:rPr>
        <w:t>Rezerve poduzeća koriste se za :</w:t>
      </w:r>
    </w:p>
    <w:p w:rsidR="00C018D4" w:rsidRPr="00930E2B" w:rsidRDefault="00C018D4" w:rsidP="00C018D4">
      <w:pPr>
        <w:jc w:val="both"/>
        <w:rPr>
          <w:rFonts w:ascii="Times New Roman" w:hAnsi="Times New Roman"/>
        </w:rPr>
      </w:pPr>
      <w:r w:rsidRPr="00930E2B">
        <w:rPr>
          <w:rFonts w:ascii="Times New Roman" w:hAnsi="Times New Roman"/>
        </w:rPr>
        <w:t>•Naknadu  smanjene vrijednosti  aktive ( imovine )</w:t>
      </w:r>
    </w:p>
    <w:p w:rsidR="00C018D4" w:rsidRPr="00930E2B" w:rsidRDefault="00C018D4" w:rsidP="00C018D4">
      <w:pPr>
        <w:jc w:val="both"/>
        <w:rPr>
          <w:rFonts w:ascii="Times New Roman" w:hAnsi="Times New Roman"/>
        </w:rPr>
      </w:pPr>
      <w:r w:rsidRPr="00930E2B">
        <w:rPr>
          <w:rFonts w:ascii="Times New Roman" w:hAnsi="Times New Roman"/>
        </w:rPr>
        <w:t>•Procijenjene  buduće obveze</w:t>
      </w:r>
    </w:p>
    <w:p w:rsidR="00C018D4" w:rsidRPr="00930E2B" w:rsidRDefault="00C018D4" w:rsidP="00C018D4">
      <w:pPr>
        <w:jc w:val="both"/>
        <w:rPr>
          <w:rFonts w:ascii="Times New Roman" w:hAnsi="Times New Roman"/>
        </w:rPr>
      </w:pPr>
      <w:r w:rsidRPr="00930E2B">
        <w:rPr>
          <w:rFonts w:ascii="Times New Roman" w:hAnsi="Times New Roman"/>
        </w:rPr>
        <w:t xml:space="preserve">•Pokriće poslovnih gubitaka </w:t>
      </w:r>
    </w:p>
    <w:p w:rsidR="00C018D4" w:rsidRPr="00930E2B" w:rsidRDefault="00C018D4" w:rsidP="00C018D4">
      <w:pPr>
        <w:jc w:val="both"/>
        <w:rPr>
          <w:rFonts w:ascii="Times New Roman" w:hAnsi="Times New Roman"/>
        </w:rPr>
      </w:pPr>
      <w:r w:rsidRPr="00930E2B">
        <w:rPr>
          <w:rFonts w:ascii="Times New Roman" w:hAnsi="Times New Roman"/>
        </w:rPr>
        <w:t>•Pokriće ( nadoknadu) neosiguranih štetnih događaja</w:t>
      </w:r>
    </w:p>
    <w:p w:rsidR="00C018D4" w:rsidRPr="00930E2B" w:rsidRDefault="00C018D4" w:rsidP="00C018D4">
      <w:pPr>
        <w:jc w:val="both"/>
        <w:rPr>
          <w:rFonts w:ascii="Times New Roman" w:hAnsi="Times New Roman"/>
        </w:rPr>
      </w:pPr>
      <w:r w:rsidRPr="00930E2B">
        <w:rPr>
          <w:rFonts w:ascii="Times New Roman" w:hAnsi="Times New Roman"/>
        </w:rPr>
        <w:t xml:space="preserve">3.Zadržani neto dobitak – predstavlja onaj dio neto dobitka koji ostaje </w:t>
      </w:r>
    </w:p>
    <w:p w:rsidR="00C018D4" w:rsidRPr="00930E2B" w:rsidRDefault="00C018D4" w:rsidP="00C018D4">
      <w:pPr>
        <w:jc w:val="both"/>
        <w:rPr>
          <w:rFonts w:ascii="Times New Roman" w:hAnsi="Times New Roman"/>
        </w:rPr>
      </w:pPr>
      <w:r w:rsidRPr="00930E2B">
        <w:rPr>
          <w:rFonts w:ascii="Times New Roman" w:hAnsi="Times New Roman"/>
        </w:rPr>
        <w:t>nakon odbitka iznosa koji se izdvaja za dividende i za rezerve poduzeća</w:t>
      </w:r>
    </w:p>
    <w:p w:rsidR="00C018D4" w:rsidRPr="00930E2B" w:rsidRDefault="00C018D4" w:rsidP="00C018D4">
      <w:pPr>
        <w:jc w:val="both"/>
        <w:rPr>
          <w:rFonts w:ascii="Times New Roman" w:hAnsi="Times New Roman"/>
        </w:rPr>
      </w:pPr>
    </w:p>
    <w:p w:rsidR="00C018D4" w:rsidRPr="00810BCE" w:rsidRDefault="00C018D4" w:rsidP="00C018D4">
      <w:pPr>
        <w:jc w:val="both"/>
        <w:rPr>
          <w:rFonts w:ascii="Times New Roman" w:hAnsi="Times New Roman"/>
          <w:vanish/>
          <w:color w:val="FF0000"/>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77. Pojam nenominiranog i nominiranog kapitala dioničkog društva</w:t>
      </w:r>
    </w:p>
    <w:p w:rsidR="00C018D4" w:rsidRPr="00930E2B" w:rsidRDefault="00C018D4" w:rsidP="00C018D4">
      <w:pPr>
        <w:jc w:val="both"/>
        <w:rPr>
          <w:rFonts w:ascii="Times New Roman" w:hAnsi="Times New Roman"/>
        </w:rPr>
      </w:pPr>
      <w:r w:rsidRPr="00930E2B">
        <w:rPr>
          <w:rFonts w:ascii="Times New Roman" w:hAnsi="Times New Roman"/>
        </w:rPr>
        <w:t xml:space="preserve">NOMINIRANI KAPITAL </w:t>
      </w:r>
    </w:p>
    <w:p w:rsidR="00C018D4" w:rsidRPr="00930E2B" w:rsidRDefault="00C018D4" w:rsidP="00C018D4">
      <w:pPr>
        <w:jc w:val="both"/>
        <w:rPr>
          <w:rFonts w:ascii="Times New Roman" w:hAnsi="Times New Roman"/>
        </w:rPr>
      </w:pPr>
      <w:r w:rsidRPr="00930E2B">
        <w:rPr>
          <w:rFonts w:ascii="Times New Roman" w:hAnsi="Times New Roman"/>
        </w:rPr>
        <w:t>- Uloženi (upisani) trajni kapital</w:t>
      </w:r>
    </w:p>
    <w:p w:rsidR="00C018D4" w:rsidRPr="00930E2B" w:rsidRDefault="00C018D4" w:rsidP="00C018D4">
      <w:pPr>
        <w:jc w:val="both"/>
        <w:rPr>
          <w:rFonts w:ascii="Times New Roman" w:hAnsi="Times New Roman"/>
        </w:rPr>
      </w:pPr>
      <w:r w:rsidRPr="00930E2B">
        <w:rPr>
          <w:rFonts w:ascii="Times New Roman" w:hAnsi="Times New Roman"/>
        </w:rPr>
        <w:t xml:space="preserve">–Povećanje trajnog kapitala iz poslovnog rezultata </w:t>
      </w:r>
    </w:p>
    <w:p w:rsidR="00C018D4" w:rsidRPr="00930E2B" w:rsidRDefault="00C018D4" w:rsidP="00C018D4">
      <w:pPr>
        <w:jc w:val="both"/>
        <w:rPr>
          <w:rFonts w:ascii="Times New Roman" w:hAnsi="Times New Roman"/>
        </w:rPr>
      </w:pPr>
      <w:r w:rsidRPr="00930E2B">
        <w:rPr>
          <w:rFonts w:ascii="Times New Roman" w:hAnsi="Times New Roman"/>
        </w:rPr>
        <w:t>–Trajni ulozi pravnih i fizičkih osoba</w:t>
      </w:r>
    </w:p>
    <w:p w:rsidR="00C018D4" w:rsidRPr="00930E2B" w:rsidRDefault="00C018D4" w:rsidP="00C018D4">
      <w:pPr>
        <w:jc w:val="both"/>
        <w:rPr>
          <w:rFonts w:ascii="Times New Roman" w:hAnsi="Times New Roman"/>
        </w:rPr>
      </w:pPr>
      <w:r w:rsidRPr="00930E2B">
        <w:rPr>
          <w:rFonts w:ascii="Times New Roman" w:hAnsi="Times New Roman"/>
        </w:rPr>
        <w:t>NENOMINIRANI KAPITAL</w:t>
      </w:r>
    </w:p>
    <w:p w:rsidR="00C018D4" w:rsidRPr="00930E2B" w:rsidRDefault="00C018D4" w:rsidP="00C018D4">
      <w:pPr>
        <w:jc w:val="both"/>
        <w:rPr>
          <w:rFonts w:ascii="Times New Roman" w:eastAsia="Arial Unicode MS" w:hAnsi="Times New Roman"/>
          <w:vanish/>
        </w:rPr>
      </w:pPr>
    </w:p>
    <w:p w:rsidR="00C018D4" w:rsidRPr="00930E2B" w:rsidRDefault="00C018D4" w:rsidP="00C018D4">
      <w:pPr>
        <w:jc w:val="both"/>
        <w:rPr>
          <w:rFonts w:ascii="Times New Roman" w:eastAsia="Arial Unicode MS" w:hAnsi="Times New Roman"/>
        </w:rPr>
      </w:pPr>
      <w:r w:rsidRPr="00930E2B">
        <w:rPr>
          <w:rFonts w:ascii="Times New Roman" w:hAnsi="Times New Roman"/>
        </w:rPr>
        <w:t>•Revalorizacijske rezerve</w:t>
      </w:r>
    </w:p>
    <w:p w:rsidR="00C018D4" w:rsidRPr="00930E2B" w:rsidRDefault="00C018D4" w:rsidP="00C018D4">
      <w:pPr>
        <w:jc w:val="both"/>
        <w:rPr>
          <w:rFonts w:ascii="Times New Roman" w:hAnsi="Times New Roman"/>
        </w:rPr>
      </w:pPr>
      <w:r w:rsidRPr="00930E2B">
        <w:rPr>
          <w:rFonts w:ascii="Times New Roman" w:hAnsi="Times New Roman"/>
        </w:rPr>
        <w:t>•Rezerve poduzeća</w:t>
      </w:r>
    </w:p>
    <w:p w:rsidR="00C018D4" w:rsidRPr="00930E2B" w:rsidRDefault="00C018D4" w:rsidP="00C018D4">
      <w:pPr>
        <w:jc w:val="both"/>
        <w:rPr>
          <w:rFonts w:ascii="Times New Roman" w:hAnsi="Times New Roman"/>
        </w:rPr>
      </w:pPr>
      <w:r w:rsidRPr="00930E2B">
        <w:rPr>
          <w:rFonts w:ascii="Times New Roman" w:hAnsi="Times New Roman"/>
        </w:rPr>
        <w:t>•Zadržana dobit (ili preneseni gubitak) iz prethodnog razdoblja</w:t>
      </w:r>
    </w:p>
    <w:p w:rsidR="00C018D4" w:rsidRPr="00930E2B" w:rsidRDefault="00C018D4" w:rsidP="00C018D4">
      <w:pPr>
        <w:jc w:val="both"/>
        <w:rPr>
          <w:rFonts w:ascii="Times New Roman" w:hAnsi="Times New Roman"/>
        </w:rPr>
      </w:pPr>
      <w:r w:rsidRPr="00930E2B">
        <w:rPr>
          <w:rFonts w:ascii="Times New Roman" w:hAnsi="Times New Roman"/>
        </w:rPr>
        <w:t>•Neraspoređena dobit (ili gubitak) iz tekuće godine</w:t>
      </w:r>
    </w:p>
    <w:p w:rsidR="00C018D4" w:rsidRPr="00930E2B" w:rsidRDefault="00C018D4" w:rsidP="00C018D4">
      <w:pPr>
        <w:jc w:val="both"/>
        <w:rPr>
          <w:rFonts w:ascii="Times New Roman" w:eastAsia="Arial Unicode MS" w:hAnsi="Times New Roman"/>
          <w:b/>
          <w:u w:val="single"/>
        </w:rPr>
      </w:pPr>
      <w:r w:rsidRPr="00930E2B">
        <w:rPr>
          <w:rFonts w:ascii="Times New Roman" w:hAnsi="Times New Roman"/>
          <w:b/>
          <w:u w:val="single"/>
        </w:rPr>
        <w:t>78. Kako klasificiramo vlasnike poduzeća ovisno o njihovu odnosu prema kapitalu</w:t>
      </w:r>
    </w:p>
    <w:p w:rsidR="00C018D4" w:rsidRPr="00930E2B" w:rsidRDefault="00C018D4" w:rsidP="00C018D4">
      <w:pPr>
        <w:rPr>
          <w:rFonts w:ascii="Times New Roman" w:hAnsi="Times New Roman"/>
          <w:b/>
          <w:bCs/>
        </w:rPr>
      </w:pPr>
      <w:r w:rsidRPr="00930E2B">
        <w:rPr>
          <w:rFonts w:ascii="Times New Roman" w:hAnsi="Times New Roman"/>
          <w:b/>
          <w:bCs/>
        </w:rPr>
        <w:t>Vlasnike možemo klasificirati na:</w:t>
      </w:r>
    </w:p>
    <w:p w:rsidR="00C018D4" w:rsidRPr="00930E2B" w:rsidRDefault="00C018D4" w:rsidP="00C018D4">
      <w:pPr>
        <w:rPr>
          <w:rFonts w:ascii="Times New Roman" w:hAnsi="Times New Roman"/>
        </w:rPr>
      </w:pPr>
      <w:r w:rsidRPr="00930E2B">
        <w:rPr>
          <w:rFonts w:ascii="Times New Roman" w:hAnsi="Times New Roman"/>
        </w:rPr>
        <w:t>-Vlasnike  menadžere</w:t>
      </w:r>
    </w:p>
    <w:p w:rsidR="00C018D4" w:rsidRPr="00930E2B" w:rsidRDefault="00C018D4" w:rsidP="00C018D4">
      <w:pPr>
        <w:rPr>
          <w:rFonts w:ascii="Times New Roman" w:hAnsi="Times New Roman"/>
        </w:rPr>
      </w:pPr>
      <w:r w:rsidRPr="00930E2B">
        <w:rPr>
          <w:rFonts w:ascii="Times New Roman" w:hAnsi="Times New Roman"/>
        </w:rPr>
        <w:t>-Vlasnike  investitore</w:t>
      </w:r>
    </w:p>
    <w:p w:rsidR="00C018D4" w:rsidRPr="00930E2B" w:rsidRDefault="00C018D4" w:rsidP="00C018D4">
      <w:pPr>
        <w:rPr>
          <w:rFonts w:ascii="Times New Roman" w:hAnsi="Times New Roman"/>
        </w:rPr>
      </w:pPr>
      <w:r w:rsidRPr="00930E2B">
        <w:rPr>
          <w:rFonts w:ascii="Times New Roman" w:hAnsi="Times New Roman"/>
        </w:rPr>
        <w:t>-Vlasnike špekulante ( očekuju visoku dividendu ili  kapitalni dobitak )</w:t>
      </w:r>
    </w:p>
    <w:p w:rsidR="00C018D4" w:rsidRPr="00930E2B" w:rsidRDefault="00C018D4" w:rsidP="00C018D4">
      <w:pPr>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79. Prednosti financiranja poslovanja vlastitim kapitalom</w:t>
      </w:r>
    </w:p>
    <w:p w:rsidR="00C018D4" w:rsidRPr="00930E2B" w:rsidRDefault="00C018D4" w:rsidP="00C018D4">
      <w:pPr>
        <w:jc w:val="both"/>
        <w:rPr>
          <w:rFonts w:ascii="Times New Roman" w:hAnsi="Times New Roman"/>
        </w:rPr>
      </w:pPr>
      <w:r w:rsidRPr="00930E2B">
        <w:rPr>
          <w:rFonts w:ascii="Times New Roman" w:hAnsi="Times New Roman"/>
          <w:lang w:val="pl-PL"/>
        </w:rPr>
        <w:t>a</w:t>
      </w:r>
      <w:r w:rsidRPr="00930E2B">
        <w:rPr>
          <w:rFonts w:ascii="Times New Roman" w:hAnsi="Times New Roman"/>
        </w:rPr>
        <w:t xml:space="preserve">) </w:t>
      </w:r>
      <w:r w:rsidRPr="00930E2B">
        <w:rPr>
          <w:rFonts w:ascii="Times New Roman" w:hAnsi="Times New Roman"/>
          <w:lang w:val="pl-PL"/>
        </w:rPr>
        <w:t>poduze</w:t>
      </w:r>
      <w:r w:rsidRPr="00930E2B">
        <w:rPr>
          <w:rFonts w:ascii="Times New Roman" w:hAnsi="Times New Roman"/>
        </w:rPr>
        <w:t>ć</w:t>
      </w:r>
      <w:r w:rsidRPr="00930E2B">
        <w:rPr>
          <w:rFonts w:ascii="Times New Roman" w:hAnsi="Times New Roman"/>
          <w:lang w:val="pl-PL"/>
        </w:rPr>
        <w:t>enijevremenskiograni</w:t>
      </w:r>
      <w:r w:rsidRPr="00930E2B">
        <w:rPr>
          <w:rFonts w:ascii="Times New Roman" w:hAnsi="Times New Roman"/>
        </w:rPr>
        <w:t>č</w:t>
      </w:r>
      <w:r w:rsidRPr="00930E2B">
        <w:rPr>
          <w:rFonts w:ascii="Times New Roman" w:hAnsi="Times New Roman"/>
          <w:lang w:val="pl-PL"/>
        </w:rPr>
        <w:t>enourapolaganjukapitalom</w:t>
      </w:r>
    </w:p>
    <w:p w:rsidR="00C018D4" w:rsidRPr="00930E2B" w:rsidRDefault="00C018D4" w:rsidP="00C018D4">
      <w:pPr>
        <w:jc w:val="both"/>
        <w:rPr>
          <w:rFonts w:ascii="Times New Roman" w:hAnsi="Times New Roman"/>
        </w:rPr>
      </w:pPr>
      <w:r w:rsidRPr="00930E2B">
        <w:rPr>
          <w:rFonts w:ascii="Times New Roman" w:hAnsi="Times New Roman"/>
          <w:lang w:val="pt-BR"/>
        </w:rPr>
        <w:t>b</w:t>
      </w:r>
      <w:r w:rsidRPr="00930E2B">
        <w:rPr>
          <w:rFonts w:ascii="Times New Roman" w:hAnsi="Times New Roman"/>
        </w:rPr>
        <w:t xml:space="preserve">) </w:t>
      </w:r>
      <w:r w:rsidRPr="00930E2B">
        <w:rPr>
          <w:rFonts w:ascii="Times New Roman" w:hAnsi="Times New Roman"/>
          <w:lang w:val="pt-BR"/>
        </w:rPr>
        <w:t>manjaovisnostouvjetimapribavljanjakapitala</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lang w:val="pl-PL"/>
        </w:rPr>
        <w:t>c</w:t>
      </w:r>
      <w:r w:rsidRPr="00930E2B">
        <w:rPr>
          <w:rFonts w:ascii="Times New Roman" w:hAnsi="Times New Roman"/>
        </w:rPr>
        <w:t xml:space="preserve">) </w:t>
      </w:r>
      <w:r w:rsidRPr="00930E2B">
        <w:rPr>
          <w:rFonts w:ascii="Times New Roman" w:hAnsi="Times New Roman"/>
          <w:lang w:val="pl-PL"/>
        </w:rPr>
        <w:t>sigurnijajesolventnostjerneprispjevajuobvezepodrugima</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lang w:val="pl-PL"/>
        </w:rPr>
        <w:lastRenderedPageBreak/>
        <w:t>d</w:t>
      </w:r>
      <w:r w:rsidRPr="00930E2B">
        <w:rPr>
          <w:rFonts w:ascii="Times New Roman" w:hAnsi="Times New Roman"/>
        </w:rPr>
        <w:t xml:space="preserve">) </w:t>
      </w:r>
      <w:r w:rsidRPr="00930E2B">
        <w:rPr>
          <w:rFonts w:ascii="Times New Roman" w:hAnsi="Times New Roman"/>
          <w:lang w:val="pl-PL"/>
        </w:rPr>
        <w:t>poduze</w:t>
      </w:r>
      <w:r w:rsidRPr="00930E2B">
        <w:rPr>
          <w:rFonts w:ascii="Times New Roman" w:hAnsi="Times New Roman"/>
        </w:rPr>
        <w:t>ć</w:t>
      </w:r>
      <w:r w:rsidRPr="00930E2B">
        <w:rPr>
          <w:rFonts w:ascii="Times New Roman" w:hAnsi="Times New Roman"/>
          <w:lang w:val="pl-PL"/>
        </w:rPr>
        <w:t>enijeoptere</w:t>
      </w:r>
      <w:r w:rsidRPr="00930E2B">
        <w:rPr>
          <w:rFonts w:ascii="Times New Roman" w:hAnsi="Times New Roman"/>
        </w:rPr>
        <w:t>ć</w:t>
      </w:r>
      <w:r w:rsidRPr="00930E2B">
        <w:rPr>
          <w:rFonts w:ascii="Times New Roman" w:hAnsi="Times New Roman"/>
          <w:lang w:val="pl-PL"/>
        </w:rPr>
        <w:t>enoobvezamapremavjerovnicimaimanjijeujecajkreditoranaposlovnupolitiku</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rPr>
        <w:t>e)lakše se prilagođava nepovoljnim uvjetima na tržištu (politika nabave, politika cijena)</w:t>
      </w:r>
    </w:p>
    <w:p w:rsidR="00C018D4" w:rsidRPr="00930E2B" w:rsidRDefault="00C018D4" w:rsidP="00C018D4">
      <w:pPr>
        <w:jc w:val="both"/>
        <w:rPr>
          <w:rFonts w:ascii="Times New Roman" w:hAnsi="Times New Roman"/>
        </w:rPr>
      </w:pPr>
    </w:p>
    <w:p w:rsidR="00C018D4" w:rsidRPr="00810BCE" w:rsidRDefault="00C018D4" w:rsidP="00C018D4">
      <w:pPr>
        <w:jc w:val="both"/>
        <w:rPr>
          <w:rFonts w:ascii="Times New Roman" w:hAnsi="Times New Roman"/>
          <w:vanish/>
          <w:color w:val="FF0000"/>
          <w:lang w:val="pl-PL"/>
        </w:rPr>
      </w:pPr>
    </w:p>
    <w:p w:rsidR="00C018D4" w:rsidRPr="00810BCE" w:rsidRDefault="00C018D4" w:rsidP="00C018D4">
      <w:pPr>
        <w:jc w:val="both"/>
        <w:rPr>
          <w:rFonts w:ascii="Times New Roman" w:hAnsi="Times New Roman"/>
          <w:b/>
          <w:color w:val="FF0000"/>
          <w:u w:val="single"/>
        </w:rPr>
      </w:pPr>
      <w:r w:rsidRPr="00810BCE">
        <w:rPr>
          <w:rFonts w:ascii="Times New Roman" w:hAnsi="Times New Roman"/>
          <w:b/>
          <w:color w:val="FF0000"/>
          <w:u w:val="single"/>
          <w:lang w:val="pl-PL"/>
        </w:rPr>
        <w:t xml:space="preserve">80. </w:t>
      </w:r>
      <w:r w:rsidRPr="00810BCE">
        <w:rPr>
          <w:rFonts w:ascii="Times New Roman" w:hAnsi="Times New Roman"/>
          <w:b/>
          <w:color w:val="FF0000"/>
          <w:u w:val="single"/>
        </w:rPr>
        <w:t>Što je to "tiho" samofinanciranje poduzeća</w:t>
      </w:r>
    </w:p>
    <w:p w:rsidR="00C018D4" w:rsidRPr="00930E2B" w:rsidRDefault="00C018D4" w:rsidP="00C018D4">
      <w:pPr>
        <w:tabs>
          <w:tab w:val="num" w:pos="720"/>
        </w:tabs>
        <w:rPr>
          <w:rFonts w:ascii="Times New Roman" w:hAnsi="Times New Roman"/>
        </w:rPr>
      </w:pPr>
      <w:r w:rsidRPr="00930E2B">
        <w:rPr>
          <w:rFonts w:ascii="Times New Roman" w:hAnsi="Times New Roman"/>
          <w:b/>
          <w:bCs/>
        </w:rPr>
        <w:t xml:space="preserve">To su skriveni oblici </w:t>
      </w:r>
      <w:r w:rsidRPr="00930E2B">
        <w:rPr>
          <w:rFonts w:ascii="Times New Roman" w:hAnsi="Times New Roman"/>
        </w:rPr>
        <w:t xml:space="preserve">- latentne rezerve u bilanci - jer se ne vide u bilancama Ostvaruje se kada poduzeće ostvaruje povećanje realne vrijednosti sredstava a to ne iskazuje u računovodstvu. </w:t>
      </w:r>
    </w:p>
    <w:p w:rsidR="00C018D4" w:rsidRPr="00930E2B" w:rsidRDefault="00C018D4" w:rsidP="00C018D4">
      <w:pPr>
        <w:tabs>
          <w:tab w:val="num" w:pos="720"/>
        </w:tabs>
        <w:rPr>
          <w:rFonts w:ascii="Times New Roman" w:hAnsi="Times New Roman"/>
        </w:rPr>
      </w:pPr>
      <w:r w:rsidRPr="00930E2B">
        <w:rPr>
          <w:rFonts w:ascii="Times New Roman" w:hAnsi="Times New Roman"/>
        </w:rPr>
        <w:t>Latentan znači - koji se ne vidi; rezerva znači – u budućnosti je potrebno manje izvora financiranja</w:t>
      </w:r>
    </w:p>
    <w:p w:rsidR="00C018D4" w:rsidRPr="00930E2B" w:rsidRDefault="00C018D4" w:rsidP="00C018D4">
      <w:pPr>
        <w:jc w:val="both"/>
        <w:rPr>
          <w:rFonts w:ascii="Times New Roman" w:hAnsi="Times New Roman"/>
          <w:lang w:val="pl-PL"/>
        </w:rPr>
      </w:pPr>
      <w:r w:rsidRPr="00930E2B">
        <w:rPr>
          <w:rFonts w:ascii="Times New Roman" w:hAnsi="Times New Roman"/>
          <w:lang w:val="pl-PL"/>
        </w:rPr>
        <w:t>Ima karakter internog financiranja. U biti to je ostvarenje internih rezervi. Skriveni oblici samofinan</w:t>
      </w:r>
      <w:r w:rsidRPr="00930E2B">
        <w:rPr>
          <w:rFonts w:ascii="Times New Roman" w:hAnsi="Times New Roman"/>
        </w:rPr>
        <w:t>c</w:t>
      </w:r>
      <w:r w:rsidRPr="00930E2B">
        <w:rPr>
          <w:rFonts w:ascii="Times New Roman" w:hAnsi="Times New Roman"/>
          <w:lang w:val="pl-PL"/>
        </w:rPr>
        <w:t>iranja - jer se ne vide u bilan</w:t>
      </w:r>
      <w:r w:rsidRPr="00930E2B">
        <w:rPr>
          <w:rFonts w:ascii="Times New Roman" w:hAnsi="Times New Roman"/>
        </w:rPr>
        <w:t>ca</w:t>
      </w:r>
      <w:r w:rsidRPr="00930E2B">
        <w:rPr>
          <w:rFonts w:ascii="Times New Roman" w:hAnsi="Times New Roman"/>
          <w:lang w:val="pl-PL"/>
        </w:rPr>
        <w:t xml:space="preserve">ma. </w:t>
      </w:r>
    </w:p>
    <w:p w:rsidR="00C018D4" w:rsidRPr="00930E2B" w:rsidRDefault="00C018D4" w:rsidP="00C018D4">
      <w:pPr>
        <w:jc w:val="both"/>
        <w:rPr>
          <w:rFonts w:ascii="Times New Roman" w:hAnsi="Times New Roman"/>
          <w:vanish/>
        </w:rPr>
      </w:pPr>
    </w:p>
    <w:p w:rsidR="00C018D4" w:rsidRPr="00930E2B" w:rsidRDefault="00C018D4" w:rsidP="00C018D4">
      <w:pPr>
        <w:pStyle w:val="StandardWeb"/>
        <w:spacing w:before="0" w:beforeAutospacing="0" w:after="0" w:afterAutospacing="0"/>
        <w:rPr>
          <w:rFonts w:ascii="Times New Roman" w:eastAsia="Times New Roman" w:hAnsi="Times New Roman" w:cs="Times New Roman"/>
          <w:sz w:val="22"/>
          <w:szCs w:val="22"/>
        </w:rPr>
      </w:pPr>
    </w:p>
    <w:p w:rsidR="00C018D4" w:rsidRPr="00810BCE" w:rsidRDefault="00C018D4" w:rsidP="00C018D4">
      <w:pPr>
        <w:jc w:val="both"/>
        <w:rPr>
          <w:rFonts w:ascii="Times New Roman" w:hAnsi="Times New Roman"/>
          <w:b/>
          <w:color w:val="FF0000"/>
          <w:u w:val="single"/>
        </w:rPr>
      </w:pPr>
      <w:r w:rsidRPr="00810BCE">
        <w:rPr>
          <w:rFonts w:ascii="Times New Roman" w:hAnsi="Times New Roman"/>
          <w:b/>
          <w:color w:val="FF0000"/>
          <w:u w:val="single"/>
        </w:rPr>
        <w:t xml:space="preserve">81. </w:t>
      </w:r>
      <w:r w:rsidRPr="00810BCE">
        <w:rPr>
          <w:rFonts w:ascii="Times New Roman" w:hAnsi="Times New Roman"/>
          <w:b/>
          <w:color w:val="FF0000"/>
          <w:u w:val="single"/>
          <w:lang w:val="de-DE"/>
        </w:rPr>
        <w:t xml:space="preserve">Kako nastaju latentne rezerve? </w:t>
      </w: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lang w:val="pl-PL"/>
        </w:rPr>
        <w:t>ubrzanootpisivanjevrijednostiosnovnihsredstava</w:t>
      </w:r>
      <w:r w:rsidRPr="00930E2B">
        <w:rPr>
          <w:rFonts w:ascii="Times New Roman" w:hAnsi="Times New Roman"/>
        </w:rPr>
        <w:t xml:space="preserve">, </w:t>
      </w:r>
    </w:p>
    <w:p w:rsidR="00C018D4" w:rsidRPr="00930E2B" w:rsidRDefault="00C018D4" w:rsidP="00C018D4">
      <w:pPr>
        <w:jc w:val="both"/>
        <w:rPr>
          <w:rFonts w:ascii="Times New Roman" w:hAnsi="Times New Roman"/>
          <w:vanish/>
          <w:lang w:val="pl-PL"/>
        </w:rPr>
      </w:pPr>
    </w:p>
    <w:p w:rsidR="00C018D4" w:rsidRPr="00930E2B" w:rsidRDefault="00C018D4" w:rsidP="00C018D4">
      <w:pPr>
        <w:jc w:val="both"/>
        <w:rPr>
          <w:rFonts w:ascii="Times New Roman" w:hAnsi="Times New Roman"/>
          <w:lang w:val="pl-PL"/>
        </w:rPr>
      </w:pPr>
      <w:r w:rsidRPr="00930E2B">
        <w:rPr>
          <w:rFonts w:ascii="Times New Roman" w:hAnsi="Times New Roman"/>
        </w:rPr>
        <w:t>•</w:t>
      </w:r>
      <w:r w:rsidRPr="00930E2B">
        <w:rPr>
          <w:rFonts w:ascii="Times New Roman" w:hAnsi="Times New Roman"/>
          <w:lang w:val="pl-PL"/>
        </w:rPr>
        <w:t>prenisko revaloriziranje (inflacija) vrijednosti osnovnih sredstava,</w:t>
      </w:r>
    </w:p>
    <w:p w:rsidR="00C018D4" w:rsidRPr="00930E2B" w:rsidRDefault="00C018D4" w:rsidP="00C018D4">
      <w:pPr>
        <w:jc w:val="both"/>
        <w:rPr>
          <w:rFonts w:ascii="Times New Roman" w:hAnsi="Times New Roman"/>
          <w:vanish/>
          <w:lang w:val="it-IT"/>
        </w:rPr>
      </w:pPr>
    </w:p>
    <w:p w:rsidR="00C018D4" w:rsidRPr="00930E2B" w:rsidRDefault="00C018D4" w:rsidP="00C018D4">
      <w:pPr>
        <w:jc w:val="both"/>
        <w:rPr>
          <w:rFonts w:ascii="Times New Roman" w:hAnsi="Times New Roman"/>
          <w:lang w:val="it-IT"/>
        </w:rPr>
      </w:pPr>
      <w:r w:rsidRPr="00930E2B">
        <w:rPr>
          <w:rFonts w:ascii="Times New Roman" w:hAnsi="Times New Roman"/>
        </w:rPr>
        <w:t>•</w:t>
      </w:r>
      <w:r w:rsidRPr="00930E2B">
        <w:rPr>
          <w:rFonts w:ascii="Times New Roman" w:hAnsi="Times New Roman"/>
          <w:lang w:val="it-IT"/>
        </w:rPr>
        <w:t xml:space="preserve">nepotrebno otpisivanje nenaplaćenih potraživanja, </w:t>
      </w:r>
    </w:p>
    <w:p w:rsidR="00C018D4" w:rsidRPr="00930E2B" w:rsidRDefault="00C018D4" w:rsidP="00C018D4">
      <w:pPr>
        <w:jc w:val="both"/>
        <w:rPr>
          <w:rFonts w:ascii="Times New Roman" w:hAnsi="Times New Roman"/>
          <w:lang w:val="it-IT"/>
        </w:rPr>
      </w:pPr>
      <w:r w:rsidRPr="00930E2B">
        <w:rPr>
          <w:rFonts w:ascii="Times New Roman" w:hAnsi="Times New Roman"/>
        </w:rPr>
        <w:t>•</w:t>
      </w:r>
      <w:r w:rsidRPr="00930E2B">
        <w:rPr>
          <w:rFonts w:ascii="Times New Roman" w:hAnsi="Times New Roman"/>
          <w:lang w:val="it-IT"/>
        </w:rPr>
        <w:t xml:space="preserve">preuranjeno otpisivanje alata i sitnog inventara, </w:t>
      </w:r>
    </w:p>
    <w:p w:rsidR="00C018D4" w:rsidRPr="00930E2B" w:rsidRDefault="00C018D4" w:rsidP="00C018D4">
      <w:pPr>
        <w:jc w:val="both"/>
        <w:rPr>
          <w:rFonts w:ascii="Times New Roman" w:hAnsi="Times New Roman"/>
          <w:lang w:val="it-IT"/>
        </w:rPr>
      </w:pPr>
      <w:r w:rsidRPr="00930E2B">
        <w:rPr>
          <w:rFonts w:ascii="Times New Roman" w:hAnsi="Times New Roman"/>
        </w:rPr>
        <w:t>•</w:t>
      </w:r>
      <w:r w:rsidRPr="00930E2B">
        <w:rPr>
          <w:rFonts w:ascii="Times New Roman" w:hAnsi="Times New Roman"/>
          <w:lang w:val="it-IT"/>
        </w:rPr>
        <w:t xml:space="preserve">podcjenjivanje realne vrijednosti nabavljenih sirovina i materijala, te dionica drugih poduzećau vlastitom posjedu, </w:t>
      </w:r>
    </w:p>
    <w:p w:rsidR="00C018D4" w:rsidRPr="00930E2B" w:rsidRDefault="00C018D4" w:rsidP="00C018D4">
      <w:pPr>
        <w:jc w:val="both"/>
        <w:rPr>
          <w:rFonts w:ascii="Times New Roman" w:hAnsi="Times New Roman"/>
          <w:lang w:val="it-IT"/>
        </w:rPr>
      </w:pPr>
      <w:r w:rsidRPr="00930E2B">
        <w:rPr>
          <w:rFonts w:ascii="Times New Roman" w:hAnsi="Times New Roman"/>
        </w:rPr>
        <w:t>•</w:t>
      </w:r>
      <w:r w:rsidRPr="00930E2B">
        <w:rPr>
          <w:rFonts w:ascii="Times New Roman" w:hAnsi="Times New Roman"/>
          <w:lang w:val="it-IT"/>
        </w:rPr>
        <w:t>neprovođenje revalorizacije vrijednosti financijskih ulaganja, potraživanja i stranih valuta.</w:t>
      </w: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rPr>
        <w:t>82 .Kako se stvaraju i što su interni izvori samofinanciranja?</w:t>
      </w:r>
    </w:p>
    <w:p w:rsidR="00C018D4" w:rsidRPr="00930E2B" w:rsidRDefault="00C018D4" w:rsidP="002B7632">
      <w:pPr>
        <w:numPr>
          <w:ilvl w:val="1"/>
          <w:numId w:val="61"/>
        </w:numPr>
        <w:spacing w:after="0" w:line="240" w:lineRule="auto"/>
        <w:rPr>
          <w:rFonts w:ascii="Times New Roman" w:hAnsi="Times New Roman"/>
        </w:rPr>
      </w:pPr>
      <w:r w:rsidRPr="00930E2B">
        <w:rPr>
          <w:rFonts w:ascii="Times New Roman" w:hAnsi="Times New Roman"/>
        </w:rPr>
        <w:t>ostvaruje se onda kad poduzeće samo povećava iznos trajnog kapitala iz ostvarene dobiti</w:t>
      </w:r>
    </w:p>
    <w:p w:rsidR="00C018D4" w:rsidRPr="00930E2B" w:rsidRDefault="00C018D4" w:rsidP="002B7632">
      <w:pPr>
        <w:numPr>
          <w:ilvl w:val="1"/>
          <w:numId w:val="61"/>
        </w:numPr>
        <w:spacing w:after="0" w:line="240" w:lineRule="auto"/>
        <w:rPr>
          <w:rFonts w:ascii="Times New Roman" w:hAnsi="Times New Roman"/>
        </w:rPr>
      </w:pPr>
      <w:r w:rsidRPr="00930E2B">
        <w:rPr>
          <w:rFonts w:ascii="Times New Roman" w:hAnsi="Times New Roman"/>
        </w:rPr>
        <w:t>mobilizacijom osnovnih sredstava i dugoročnih plasmana (amortizacija, naplaćena glavnica dugoročnih potraživanja)</w:t>
      </w:r>
    </w:p>
    <w:p w:rsidR="00C018D4" w:rsidRPr="00930E2B" w:rsidRDefault="00C018D4" w:rsidP="002B7632">
      <w:pPr>
        <w:numPr>
          <w:ilvl w:val="1"/>
          <w:numId w:val="61"/>
        </w:numPr>
        <w:spacing w:after="0" w:line="240" w:lineRule="auto"/>
        <w:rPr>
          <w:rFonts w:ascii="Times New Roman" w:hAnsi="Times New Roman"/>
        </w:rPr>
      </w:pPr>
      <w:r w:rsidRPr="00930E2B">
        <w:rPr>
          <w:rFonts w:ascii="Times New Roman" w:hAnsi="Times New Roman"/>
        </w:rPr>
        <w:t xml:space="preserve">dugoročnim rezerviranjem na teret prihoda </w:t>
      </w:r>
    </w:p>
    <w:p w:rsidR="00C018D4" w:rsidRPr="00930E2B" w:rsidRDefault="00C018D4" w:rsidP="002B7632">
      <w:pPr>
        <w:numPr>
          <w:ilvl w:val="1"/>
          <w:numId w:val="61"/>
        </w:numPr>
        <w:spacing w:after="0" w:line="240" w:lineRule="auto"/>
        <w:rPr>
          <w:rFonts w:ascii="Times New Roman" w:hAnsi="Times New Roman"/>
        </w:rPr>
      </w:pPr>
      <w:r w:rsidRPr="00930E2B">
        <w:rPr>
          <w:rFonts w:ascii="Times New Roman" w:hAnsi="Times New Roman"/>
        </w:rPr>
        <w:t>akumuliranjem dijela neto dobiti za sebe (reinvestiranje, stopa zadržavanja neto dobiti)</w:t>
      </w:r>
    </w:p>
    <w:p w:rsidR="00C018D4" w:rsidRPr="00930E2B" w:rsidRDefault="00C018D4" w:rsidP="002B7632">
      <w:pPr>
        <w:numPr>
          <w:ilvl w:val="1"/>
          <w:numId w:val="61"/>
        </w:numPr>
        <w:spacing w:after="0" w:line="240" w:lineRule="auto"/>
        <w:rPr>
          <w:rFonts w:ascii="Times New Roman" w:hAnsi="Times New Roman"/>
        </w:rPr>
      </w:pPr>
      <w:r w:rsidRPr="00930E2B">
        <w:rPr>
          <w:rFonts w:ascii="Times New Roman" w:hAnsi="Times New Roman"/>
        </w:rPr>
        <w:t>pokrivanjem efekta revalorizacije ukupnim prihodom (razlika između efekata revalorizacije nadoknađenih iz ukupnih prihoda i odloženih nepokrivenih revalorizacionih rashoda u aktivi)</w:t>
      </w:r>
    </w:p>
    <w:p w:rsidR="00C018D4" w:rsidRPr="00930E2B" w:rsidRDefault="00C018D4" w:rsidP="00C018D4">
      <w:pPr>
        <w:ind w:left="1080"/>
        <w:rPr>
          <w:rFonts w:ascii="Times New Roman" w:hAnsi="Times New Roman"/>
        </w:rPr>
      </w:pP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rPr>
        <w:t>83.Eksterni izvori samofinanciranja nastaju:</w:t>
      </w:r>
    </w:p>
    <w:p w:rsidR="00C018D4" w:rsidRPr="00930E2B" w:rsidRDefault="00C018D4" w:rsidP="002B7632">
      <w:pPr>
        <w:numPr>
          <w:ilvl w:val="1"/>
          <w:numId w:val="62"/>
        </w:numPr>
        <w:spacing w:after="0" w:line="240" w:lineRule="auto"/>
        <w:rPr>
          <w:rFonts w:ascii="Times New Roman" w:hAnsi="Times New Roman"/>
        </w:rPr>
      </w:pPr>
      <w:r w:rsidRPr="00930E2B">
        <w:rPr>
          <w:rFonts w:ascii="Times New Roman" w:hAnsi="Times New Roman"/>
        </w:rPr>
        <w:t>emisijom dionica (emisijska premija-izvor za samofinanciranje)</w:t>
      </w:r>
    </w:p>
    <w:p w:rsidR="00C018D4" w:rsidRPr="00930E2B" w:rsidRDefault="00C018D4" w:rsidP="002B7632">
      <w:pPr>
        <w:numPr>
          <w:ilvl w:val="1"/>
          <w:numId w:val="62"/>
        </w:numPr>
        <w:spacing w:after="0" w:line="240" w:lineRule="auto"/>
        <w:rPr>
          <w:rFonts w:ascii="Times New Roman" w:hAnsi="Times New Roman"/>
        </w:rPr>
      </w:pPr>
      <w:r w:rsidRPr="00930E2B">
        <w:rPr>
          <w:rFonts w:ascii="Times New Roman" w:hAnsi="Times New Roman"/>
        </w:rPr>
        <w:t>novim trajnim ulozima trećih osoba,</w:t>
      </w:r>
    </w:p>
    <w:p w:rsidR="00C018D4" w:rsidRPr="00930E2B" w:rsidRDefault="00C018D4" w:rsidP="002B7632">
      <w:pPr>
        <w:numPr>
          <w:ilvl w:val="1"/>
          <w:numId w:val="62"/>
        </w:numPr>
        <w:spacing w:after="0" w:line="240" w:lineRule="auto"/>
        <w:rPr>
          <w:rFonts w:ascii="Times New Roman" w:hAnsi="Times New Roman"/>
        </w:rPr>
      </w:pPr>
      <w:r w:rsidRPr="00930E2B">
        <w:rPr>
          <w:rFonts w:ascii="Times New Roman" w:hAnsi="Times New Roman"/>
        </w:rPr>
        <w:t>ulaganjem kapitala poduzetnika u vlastito poduzeće,</w:t>
      </w:r>
    </w:p>
    <w:p w:rsidR="00C018D4" w:rsidRPr="00930E2B" w:rsidRDefault="00C018D4" w:rsidP="002B7632">
      <w:pPr>
        <w:numPr>
          <w:ilvl w:val="1"/>
          <w:numId w:val="62"/>
        </w:numPr>
        <w:spacing w:after="0" w:line="240" w:lineRule="auto"/>
        <w:rPr>
          <w:rFonts w:ascii="Times New Roman" w:hAnsi="Times New Roman"/>
        </w:rPr>
      </w:pPr>
      <w:r w:rsidRPr="00930E2B">
        <w:rPr>
          <w:rFonts w:ascii="Times New Roman" w:hAnsi="Times New Roman"/>
        </w:rPr>
        <w:t>prodajom dugoročnih obveznica iznad nominalne vrijednosti (prodaja obveznica po diskontu)</w:t>
      </w:r>
    </w:p>
    <w:p w:rsidR="00C018D4" w:rsidRPr="00810BCE" w:rsidRDefault="00C018D4" w:rsidP="00C018D4">
      <w:pPr>
        <w:spacing w:after="0" w:line="240" w:lineRule="auto"/>
        <w:ind w:left="1080"/>
        <w:rPr>
          <w:rFonts w:ascii="Times New Roman" w:hAnsi="Times New Roman"/>
          <w:color w:val="FF0000"/>
        </w:rPr>
      </w:pPr>
    </w:p>
    <w:p w:rsidR="00C018D4" w:rsidRPr="00810BCE" w:rsidRDefault="00C018D4" w:rsidP="00C018D4">
      <w:pPr>
        <w:jc w:val="both"/>
        <w:rPr>
          <w:rFonts w:ascii="Times New Roman" w:eastAsia="Arial Unicode MS" w:hAnsi="Times New Roman"/>
          <w:b/>
          <w:bCs/>
          <w:color w:val="FF0000"/>
          <w:u w:val="single"/>
        </w:rPr>
      </w:pPr>
      <w:r w:rsidRPr="00810BCE">
        <w:rPr>
          <w:rFonts w:ascii="Times New Roman" w:hAnsi="Times New Roman"/>
          <w:b/>
          <w:color w:val="FF0000"/>
          <w:u w:val="single"/>
          <w:lang w:val="pl-PL"/>
        </w:rPr>
        <w:t xml:space="preserve">82. </w:t>
      </w:r>
      <w:r w:rsidRPr="00810BCE">
        <w:rPr>
          <w:rFonts w:ascii="Times New Roman" w:hAnsi="Times New Roman"/>
          <w:b/>
          <w:color w:val="FF0000"/>
          <w:u w:val="single"/>
        </w:rPr>
        <w:t>Pojam i značenje amortizacije u financiranju poduzeća</w:t>
      </w:r>
    </w:p>
    <w:p w:rsidR="00C018D4" w:rsidRPr="00930E2B" w:rsidRDefault="00C018D4" w:rsidP="00C018D4">
      <w:pPr>
        <w:rPr>
          <w:rFonts w:ascii="Times New Roman" w:hAnsi="Times New Roman"/>
        </w:rPr>
      </w:pPr>
      <w:r w:rsidRPr="00930E2B">
        <w:rPr>
          <w:rFonts w:ascii="Times New Roman" w:hAnsi="Times New Roman"/>
          <w:lang w:val="en-GB"/>
        </w:rPr>
        <w:t>Amortizacijajepostupnoumanjivanjevrijednostiimovinepoduze</w:t>
      </w:r>
      <w:r w:rsidRPr="00930E2B">
        <w:rPr>
          <w:rFonts w:ascii="Times New Roman" w:hAnsi="Times New Roman"/>
        </w:rPr>
        <w:t>ć</w:t>
      </w:r>
      <w:r w:rsidRPr="00930E2B">
        <w:rPr>
          <w:rFonts w:ascii="Times New Roman" w:hAnsi="Times New Roman"/>
          <w:lang w:val="en-GB"/>
        </w:rPr>
        <w:t>a</w:t>
      </w:r>
      <w:r w:rsidRPr="00930E2B">
        <w:rPr>
          <w:rFonts w:ascii="Times New Roman" w:hAnsi="Times New Roman"/>
        </w:rPr>
        <w:t xml:space="preserve">, </w:t>
      </w:r>
      <w:r w:rsidRPr="00930E2B">
        <w:rPr>
          <w:rFonts w:ascii="Times New Roman" w:hAnsi="Times New Roman"/>
          <w:lang w:val="en-GB"/>
        </w:rPr>
        <w:t>aobra</w:t>
      </w:r>
      <w:r w:rsidRPr="00930E2B">
        <w:rPr>
          <w:rFonts w:ascii="Times New Roman" w:hAnsi="Times New Roman"/>
        </w:rPr>
        <w:t>č</w:t>
      </w:r>
      <w:r w:rsidRPr="00930E2B">
        <w:rPr>
          <w:rFonts w:ascii="Times New Roman" w:hAnsi="Times New Roman"/>
          <w:lang w:val="en-GB"/>
        </w:rPr>
        <w:t>unavasegodi</w:t>
      </w:r>
      <w:r w:rsidRPr="00930E2B">
        <w:rPr>
          <w:rFonts w:ascii="Times New Roman" w:hAnsi="Times New Roman"/>
        </w:rPr>
        <w:t>š</w:t>
      </w:r>
      <w:r w:rsidRPr="00930E2B">
        <w:rPr>
          <w:rFonts w:ascii="Times New Roman" w:hAnsi="Times New Roman"/>
          <w:lang w:val="en-GB"/>
        </w:rPr>
        <w:t>njepremazakonompredvi</w:t>
      </w:r>
      <w:r w:rsidRPr="00930E2B">
        <w:rPr>
          <w:rFonts w:ascii="Times New Roman" w:hAnsi="Times New Roman"/>
        </w:rPr>
        <w:t>đ</w:t>
      </w:r>
      <w:r w:rsidRPr="00930E2B">
        <w:rPr>
          <w:rFonts w:ascii="Times New Roman" w:hAnsi="Times New Roman"/>
          <w:lang w:val="en-GB"/>
        </w:rPr>
        <w:t>enimpostupkom</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rPr>
        <w:t xml:space="preserve"> Amortizacija je trošak korištenja osnovnog sredstva i obračunava se na kraju svake poslovne godine..Veličina amortizacije u dužem vremenskom razdoblju utječe na financijski rezultat. Ako se obračunava veća amortizacija, financijski rezultat će zbog toga biti i umanjen i obratno </w:t>
      </w:r>
    </w:p>
    <w:p w:rsidR="00C018D4" w:rsidRDefault="00C018D4" w:rsidP="00C018D4">
      <w:pPr>
        <w:jc w:val="both"/>
        <w:rPr>
          <w:rFonts w:ascii="Times New Roman" w:hAnsi="Times New Roman"/>
        </w:rPr>
      </w:pPr>
      <w:r w:rsidRPr="00930E2B">
        <w:rPr>
          <w:rFonts w:ascii="Times New Roman" w:hAnsi="Times New Roman"/>
        </w:rPr>
        <w:t xml:space="preserve">Amortizacija je po svojoj prirodi obračunska kategorija ali se prikazuje kao </w:t>
      </w:r>
      <w:r w:rsidRPr="00930E2B">
        <w:rPr>
          <w:rFonts w:ascii="Times New Roman" w:hAnsi="Times New Roman"/>
          <w:b/>
        </w:rPr>
        <w:t>trošak</w:t>
      </w:r>
      <w:r w:rsidRPr="00930E2B">
        <w:rPr>
          <w:rFonts w:ascii="Times New Roman" w:hAnsi="Times New Roman"/>
        </w:rPr>
        <w:t xml:space="preserve"> poslovanja.</w:t>
      </w:r>
    </w:p>
    <w:p w:rsidR="00810BCE" w:rsidRPr="00930E2B" w:rsidRDefault="00810BCE" w:rsidP="00C018D4">
      <w:pPr>
        <w:jc w:val="both"/>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lastRenderedPageBreak/>
        <w:t>83. Pojam i teorije strukture kapitala u dioničkim društvima</w:t>
      </w:r>
    </w:p>
    <w:p w:rsidR="00C018D4" w:rsidRPr="00930E2B" w:rsidRDefault="00C018D4" w:rsidP="00C018D4">
      <w:pPr>
        <w:jc w:val="both"/>
        <w:rPr>
          <w:rFonts w:ascii="Times New Roman" w:hAnsi="Times New Roman"/>
        </w:rPr>
      </w:pPr>
      <w:r w:rsidRPr="00930E2B">
        <w:rPr>
          <w:rFonts w:ascii="Times New Roman" w:hAnsi="Times New Roman"/>
          <w:b/>
        </w:rPr>
        <w:t xml:space="preserve">Omjer </w:t>
      </w:r>
      <w:r w:rsidRPr="00930E2B">
        <w:rPr>
          <w:rFonts w:ascii="Times New Roman" w:hAnsi="Times New Roman"/>
        </w:rPr>
        <w:t xml:space="preserve">između </w:t>
      </w:r>
      <w:r w:rsidRPr="00930E2B">
        <w:rPr>
          <w:rFonts w:ascii="Times New Roman" w:hAnsi="Times New Roman"/>
          <w:b/>
        </w:rPr>
        <w:t>tuđeg</w:t>
      </w:r>
      <w:r w:rsidRPr="00930E2B">
        <w:rPr>
          <w:rFonts w:ascii="Times New Roman" w:hAnsi="Times New Roman"/>
        </w:rPr>
        <w:t>, pozajmljenog (dugoročnog i srednjoročnog)</w:t>
      </w:r>
      <w:r w:rsidRPr="00930E2B">
        <w:rPr>
          <w:rFonts w:ascii="Times New Roman" w:hAnsi="Times New Roman"/>
          <w:b/>
        </w:rPr>
        <w:t xml:space="preserve"> kapitala</w:t>
      </w:r>
      <w:r w:rsidRPr="00930E2B">
        <w:rPr>
          <w:rFonts w:ascii="Times New Roman" w:hAnsi="Times New Roman"/>
        </w:rPr>
        <w:t xml:space="preserve"> i </w:t>
      </w:r>
      <w:r w:rsidRPr="00930E2B">
        <w:rPr>
          <w:rFonts w:ascii="Times New Roman" w:hAnsi="Times New Roman"/>
          <w:b/>
        </w:rPr>
        <w:t xml:space="preserve">vlastitog </w:t>
      </w:r>
      <w:r w:rsidRPr="00930E2B">
        <w:rPr>
          <w:rFonts w:ascii="Times New Roman" w:hAnsi="Times New Roman"/>
        </w:rPr>
        <w:t>(temeljnog</w:t>
      </w:r>
      <w:r w:rsidRPr="00930E2B">
        <w:rPr>
          <w:rFonts w:ascii="Times New Roman" w:hAnsi="Times New Roman"/>
          <w:b/>
        </w:rPr>
        <w:t>) kapitalau pasivi poduzeća</w:t>
      </w:r>
      <w:r w:rsidRPr="00930E2B">
        <w:rPr>
          <w:rFonts w:ascii="Times New Roman" w:hAnsi="Times New Roman"/>
        </w:rPr>
        <w:t xml:space="preserve"> naziva se </w:t>
      </w:r>
      <w:r w:rsidRPr="00930E2B">
        <w:rPr>
          <w:rFonts w:ascii="Times New Roman" w:hAnsi="Times New Roman"/>
          <w:b/>
          <w:u w:val="single"/>
        </w:rPr>
        <w:t>strukturom kapitala</w:t>
      </w:r>
      <w:r w:rsidRPr="00930E2B">
        <w:rPr>
          <w:rFonts w:ascii="Times New Roman" w:hAnsi="Times New Roman"/>
        </w:rPr>
        <w:t xml:space="preserve">Strukturu kapitala u d.d.-ima čini </w:t>
      </w:r>
      <w:r w:rsidRPr="00930E2B">
        <w:rPr>
          <w:rFonts w:ascii="Times New Roman" w:hAnsi="Times New Roman"/>
          <w:b/>
        </w:rPr>
        <w:t>dionički kapital</w:t>
      </w:r>
      <w:r w:rsidRPr="00930E2B">
        <w:rPr>
          <w:rFonts w:ascii="Times New Roman" w:hAnsi="Times New Roman"/>
        </w:rPr>
        <w:t xml:space="preserve"> (redoviti ili povlašteni) i </w:t>
      </w:r>
      <w:r w:rsidRPr="00930E2B">
        <w:rPr>
          <w:rFonts w:ascii="Times New Roman" w:hAnsi="Times New Roman"/>
          <w:b/>
        </w:rPr>
        <w:t>zadržani dobitak</w:t>
      </w:r>
      <w:r w:rsidRPr="00930E2B">
        <w:rPr>
          <w:rFonts w:ascii="Times New Roman" w:hAnsi="Times New Roman"/>
        </w:rPr>
        <w:t xml:space="preserve"> kao vlastiti (temeljni) </w:t>
      </w:r>
      <w:r w:rsidRPr="00930E2B">
        <w:rPr>
          <w:rFonts w:ascii="Times New Roman" w:hAnsi="Times New Roman"/>
          <w:b/>
        </w:rPr>
        <w:t>izvori i dugoročni izvori koji nastaju emisijom obveznica</w:t>
      </w:r>
      <w:r w:rsidRPr="00930E2B">
        <w:rPr>
          <w:rFonts w:ascii="Times New Roman" w:hAnsi="Times New Roman"/>
        </w:rPr>
        <w:t xml:space="preserve">, te </w:t>
      </w:r>
      <w:r w:rsidRPr="00930E2B">
        <w:rPr>
          <w:rFonts w:ascii="Times New Roman" w:hAnsi="Times New Roman"/>
          <w:b/>
        </w:rPr>
        <w:t>dugoročnim i srednjoročnim zaduživanjem</w:t>
      </w:r>
      <w:r w:rsidRPr="00930E2B">
        <w:rPr>
          <w:rFonts w:ascii="Times New Roman" w:hAnsi="Times New Roman"/>
        </w:rPr>
        <w:t xml:space="preserve"> (kreditiranjem).</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r w:rsidRPr="00930E2B">
        <w:rPr>
          <w:rFonts w:ascii="Times New Roman" w:hAnsi="Times New Roman"/>
        </w:rPr>
        <w:t>STRUKTURA KAPITALA u D.D.:</w:t>
      </w:r>
    </w:p>
    <w:p w:rsidR="00C018D4" w:rsidRPr="00930E2B" w:rsidRDefault="00C018D4" w:rsidP="00C018D4">
      <w:pPr>
        <w:jc w:val="both"/>
        <w:rPr>
          <w:rFonts w:ascii="Times New Roman" w:hAnsi="Times New Roman"/>
          <w:b/>
        </w:rPr>
      </w:pPr>
      <w:r w:rsidRPr="00930E2B">
        <w:rPr>
          <w:rFonts w:ascii="Times New Roman" w:hAnsi="Times New Roman"/>
          <w:b/>
        </w:rPr>
        <w:t>Vlastiti</w:t>
      </w:r>
    </w:p>
    <w:p w:rsidR="00C018D4" w:rsidRPr="00930E2B" w:rsidRDefault="00C018D4" w:rsidP="00C018D4">
      <w:pPr>
        <w:jc w:val="both"/>
        <w:rPr>
          <w:rFonts w:ascii="Times New Roman" w:hAnsi="Times New Roman"/>
        </w:rPr>
      </w:pPr>
      <w:r w:rsidRPr="00930E2B">
        <w:rPr>
          <w:rFonts w:ascii="Times New Roman" w:hAnsi="Times New Roman"/>
        </w:rPr>
        <w:t>-dionički kapital</w:t>
      </w:r>
    </w:p>
    <w:p w:rsidR="00C018D4" w:rsidRPr="00930E2B" w:rsidRDefault="00C018D4" w:rsidP="00C018D4">
      <w:pPr>
        <w:jc w:val="both"/>
        <w:rPr>
          <w:rFonts w:ascii="Times New Roman" w:hAnsi="Times New Roman"/>
        </w:rPr>
      </w:pPr>
      <w:r w:rsidRPr="00930E2B">
        <w:rPr>
          <w:rFonts w:ascii="Times New Roman" w:hAnsi="Times New Roman"/>
        </w:rPr>
        <w:t xml:space="preserve">      redoviti</w:t>
      </w:r>
    </w:p>
    <w:p w:rsidR="00C018D4" w:rsidRPr="00930E2B" w:rsidRDefault="00C018D4" w:rsidP="00C018D4">
      <w:pPr>
        <w:jc w:val="both"/>
        <w:rPr>
          <w:rFonts w:ascii="Times New Roman" w:hAnsi="Times New Roman"/>
          <w:b/>
        </w:rPr>
      </w:pPr>
      <w:r w:rsidRPr="00930E2B">
        <w:rPr>
          <w:rFonts w:ascii="Times New Roman" w:hAnsi="Times New Roman"/>
        </w:rPr>
        <w:t xml:space="preserve">     povlašteni</w:t>
      </w:r>
    </w:p>
    <w:p w:rsidR="00C018D4" w:rsidRPr="00930E2B" w:rsidRDefault="00C018D4" w:rsidP="00C018D4">
      <w:pPr>
        <w:jc w:val="both"/>
        <w:rPr>
          <w:rFonts w:ascii="Times New Roman" w:hAnsi="Times New Roman"/>
        </w:rPr>
      </w:pPr>
      <w:r w:rsidRPr="00930E2B">
        <w:rPr>
          <w:rFonts w:ascii="Times New Roman" w:hAnsi="Times New Roman"/>
        </w:rPr>
        <w:t>-zadržani dobitak</w:t>
      </w:r>
    </w:p>
    <w:p w:rsidR="00C018D4" w:rsidRPr="00930E2B" w:rsidRDefault="00C018D4" w:rsidP="00C018D4">
      <w:pPr>
        <w:jc w:val="both"/>
        <w:rPr>
          <w:rFonts w:ascii="Times New Roman" w:hAnsi="Times New Roman"/>
          <w:b/>
        </w:rPr>
      </w:pPr>
      <w:r w:rsidRPr="00930E2B">
        <w:rPr>
          <w:rFonts w:ascii="Times New Roman" w:hAnsi="Times New Roman"/>
          <w:b/>
        </w:rPr>
        <w:t>Tuđi</w:t>
      </w:r>
    </w:p>
    <w:p w:rsidR="00C018D4" w:rsidRPr="00930E2B" w:rsidRDefault="00C018D4" w:rsidP="00C018D4">
      <w:pPr>
        <w:jc w:val="both"/>
        <w:rPr>
          <w:rFonts w:ascii="Times New Roman" w:hAnsi="Times New Roman"/>
        </w:rPr>
      </w:pPr>
      <w:r w:rsidRPr="00930E2B">
        <w:rPr>
          <w:rFonts w:ascii="Times New Roman" w:hAnsi="Times New Roman"/>
        </w:rPr>
        <w:t>-dugoročni izvori</w:t>
      </w:r>
    </w:p>
    <w:p w:rsidR="00C018D4" w:rsidRPr="00930E2B" w:rsidRDefault="00C018D4" w:rsidP="00C018D4">
      <w:pPr>
        <w:jc w:val="both"/>
        <w:rPr>
          <w:rFonts w:ascii="Times New Roman" w:hAnsi="Times New Roman"/>
        </w:rPr>
      </w:pPr>
      <w:r w:rsidRPr="00930E2B">
        <w:rPr>
          <w:rFonts w:ascii="Times New Roman" w:hAnsi="Times New Roman"/>
          <w:b/>
        </w:rPr>
        <w:t xml:space="preserve">      -</w:t>
      </w:r>
      <w:r w:rsidRPr="00930E2B">
        <w:rPr>
          <w:rFonts w:ascii="Times New Roman" w:hAnsi="Times New Roman"/>
        </w:rPr>
        <w:t>emisija obveznica</w:t>
      </w:r>
    </w:p>
    <w:p w:rsidR="00C018D4" w:rsidRPr="00930E2B" w:rsidRDefault="00C018D4" w:rsidP="00C018D4">
      <w:pPr>
        <w:jc w:val="both"/>
        <w:rPr>
          <w:rFonts w:ascii="Times New Roman" w:hAnsi="Times New Roman"/>
        </w:rPr>
      </w:pPr>
      <w:r w:rsidRPr="00930E2B">
        <w:rPr>
          <w:rFonts w:ascii="Times New Roman" w:hAnsi="Times New Roman"/>
        </w:rPr>
        <w:t xml:space="preserve">      -dugoročno kreditiranje</w:t>
      </w:r>
    </w:p>
    <w:p w:rsidR="00C018D4" w:rsidRPr="00930E2B" w:rsidRDefault="00C018D4" w:rsidP="00C018D4">
      <w:pPr>
        <w:rPr>
          <w:rFonts w:ascii="Times New Roman" w:hAnsi="Times New Roman"/>
          <w:b/>
        </w:rPr>
      </w:pPr>
    </w:p>
    <w:p w:rsidR="00C018D4" w:rsidRPr="00930E2B" w:rsidRDefault="00C018D4" w:rsidP="00C018D4">
      <w:pPr>
        <w:rPr>
          <w:rFonts w:ascii="Times New Roman" w:hAnsi="Times New Roman"/>
          <w:u w:val="single"/>
        </w:rPr>
      </w:pPr>
      <w:r w:rsidRPr="00930E2B">
        <w:rPr>
          <w:rFonts w:ascii="Times New Roman" w:hAnsi="Times New Roman"/>
          <w:u w:val="single"/>
        </w:rPr>
        <w:t>TEORIJE STRUKTURE KAPITALA</w:t>
      </w:r>
    </w:p>
    <w:p w:rsidR="00C018D4" w:rsidRPr="00930E2B" w:rsidRDefault="00C018D4" w:rsidP="00C018D4">
      <w:pPr>
        <w:jc w:val="both"/>
        <w:rPr>
          <w:rFonts w:ascii="Times New Roman" w:hAnsi="Times New Roman"/>
        </w:rPr>
      </w:pPr>
      <w:r w:rsidRPr="00930E2B">
        <w:rPr>
          <w:rFonts w:ascii="Times New Roman" w:hAnsi="Times New Roman"/>
        </w:rPr>
        <w:t>•Miller – Modigliani (MM) teorija irelevantnosti strukture kapitala,</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•Tradicionalno gledište na strukturu kapitala</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•Teorija izbora (agencijski modeli),</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•Modeli temeljeni na asimetričnim informacijama</w:t>
      </w:r>
    </w:p>
    <w:p w:rsidR="00C018D4" w:rsidRPr="00930E2B" w:rsidRDefault="00C018D4" w:rsidP="00C018D4">
      <w:pPr>
        <w:jc w:val="both"/>
        <w:rPr>
          <w:rFonts w:ascii="Times New Roman" w:hAnsi="Times New Roman"/>
        </w:rPr>
      </w:pPr>
      <w:r w:rsidRPr="00930E2B">
        <w:rPr>
          <w:rFonts w:ascii="Times New Roman" w:hAnsi="Times New Roman"/>
        </w:rPr>
        <w:t>      Teorija signalizacije</w:t>
      </w:r>
    </w:p>
    <w:p w:rsidR="00C018D4" w:rsidRPr="00930E2B" w:rsidRDefault="00C018D4" w:rsidP="00C018D4">
      <w:pPr>
        <w:jc w:val="both"/>
        <w:rPr>
          <w:rFonts w:ascii="Times New Roman" w:hAnsi="Times New Roman"/>
        </w:rPr>
      </w:pPr>
      <w:r w:rsidRPr="00930E2B">
        <w:rPr>
          <w:rFonts w:ascii="Times New Roman" w:hAnsi="Times New Roman"/>
        </w:rPr>
        <w:t>      Teorija «postupka slaganja»</w:t>
      </w:r>
    </w:p>
    <w:p w:rsidR="00C018D4" w:rsidRPr="00810BCE" w:rsidRDefault="00C018D4" w:rsidP="00C018D4">
      <w:pPr>
        <w:jc w:val="both"/>
        <w:rPr>
          <w:rFonts w:ascii="Times New Roman" w:hAnsi="Times New Roman"/>
          <w:b/>
          <w:bCs/>
          <w:color w:val="FF0000"/>
          <w:u w:val="single"/>
        </w:rPr>
      </w:pPr>
      <w:r w:rsidRPr="00810BCE">
        <w:rPr>
          <w:rFonts w:ascii="Times New Roman" w:hAnsi="Times New Roman"/>
          <w:b/>
          <w:color w:val="FF0000"/>
          <w:u w:val="single"/>
        </w:rPr>
        <w:t>84. Dividende i njihovi izvori,</w:t>
      </w:r>
    </w:p>
    <w:p w:rsidR="00C018D4" w:rsidRPr="00930E2B" w:rsidRDefault="00C018D4" w:rsidP="00C018D4">
      <w:pPr>
        <w:pStyle w:val="Tijeloteksta3"/>
        <w:rPr>
          <w:rFonts w:ascii="Times New Roman" w:hAnsi="Times New Roman" w:cs="Times New Roman"/>
          <w:b/>
          <w:sz w:val="22"/>
          <w:szCs w:val="22"/>
        </w:rPr>
      </w:pPr>
      <w:r w:rsidRPr="00930E2B">
        <w:rPr>
          <w:rFonts w:ascii="Times New Roman" w:hAnsi="Times New Roman" w:cs="Times New Roman"/>
          <w:b/>
          <w:sz w:val="22"/>
          <w:szCs w:val="22"/>
        </w:rPr>
        <w:t>Svaka distribucija vrijednosti koju dioničko društvo vrši svojim dioničarima</w:t>
      </w:r>
      <w:r w:rsidRPr="00930E2B">
        <w:rPr>
          <w:rFonts w:ascii="Times New Roman" w:hAnsi="Times New Roman" w:cs="Times New Roman"/>
          <w:sz w:val="22"/>
          <w:szCs w:val="22"/>
        </w:rPr>
        <w:t xml:space="preserve"> predstavlja dividendu. Oblici dividendi mogu biti uglavnom </w:t>
      </w:r>
      <w:r w:rsidRPr="00930E2B">
        <w:rPr>
          <w:rFonts w:ascii="Times New Roman" w:hAnsi="Times New Roman" w:cs="Times New Roman"/>
          <w:b/>
          <w:sz w:val="22"/>
          <w:szCs w:val="22"/>
        </w:rPr>
        <w:t>u novcu, iznimno u materijalnom obliku</w:t>
      </w:r>
      <w:r w:rsidRPr="00930E2B">
        <w:rPr>
          <w:rFonts w:ascii="Times New Roman" w:hAnsi="Times New Roman" w:cs="Times New Roman"/>
          <w:sz w:val="22"/>
          <w:szCs w:val="22"/>
        </w:rPr>
        <w:t xml:space="preserve">, a moguće je i u </w:t>
      </w:r>
      <w:r w:rsidRPr="00930E2B">
        <w:rPr>
          <w:rFonts w:ascii="Times New Roman" w:hAnsi="Times New Roman" w:cs="Times New Roman"/>
          <w:b/>
          <w:sz w:val="22"/>
          <w:szCs w:val="22"/>
        </w:rPr>
        <w:t>dionicama</w:t>
      </w:r>
      <w:r w:rsidRPr="00930E2B">
        <w:rPr>
          <w:rFonts w:ascii="Times New Roman" w:hAnsi="Times New Roman" w:cs="Times New Roman"/>
          <w:sz w:val="22"/>
          <w:szCs w:val="22"/>
        </w:rPr>
        <w:t xml:space="preserve">. </w:t>
      </w:r>
      <w:r w:rsidRPr="00930E2B">
        <w:rPr>
          <w:rFonts w:ascii="Times New Roman" w:hAnsi="Times New Roman" w:cs="Times New Roman"/>
          <w:b/>
          <w:sz w:val="22"/>
          <w:szCs w:val="22"/>
        </w:rPr>
        <w:t>Izvori dividende su ostvarene tekuće ili akumulirane zarade, odnosno ostvarena tekuća dobit ili zadržana dobit iz proteklog razdoblja.</w:t>
      </w:r>
    </w:p>
    <w:p w:rsidR="00C018D4" w:rsidRPr="00930E2B" w:rsidRDefault="00C018D4" w:rsidP="00C018D4">
      <w:pPr>
        <w:rPr>
          <w:rFonts w:ascii="Times New Roman" w:hAnsi="Times New Roman"/>
          <w:b/>
          <w:bCs/>
        </w:rPr>
      </w:pPr>
    </w:p>
    <w:p w:rsidR="00C018D4" w:rsidRPr="00810BCE" w:rsidRDefault="00C018D4" w:rsidP="00C018D4">
      <w:pPr>
        <w:jc w:val="both"/>
        <w:rPr>
          <w:rFonts w:ascii="Times New Roman" w:hAnsi="Times New Roman"/>
          <w:b/>
          <w:color w:val="FF0000"/>
          <w:u w:val="single"/>
        </w:rPr>
      </w:pPr>
      <w:r w:rsidRPr="00810BCE">
        <w:rPr>
          <w:rFonts w:ascii="Times New Roman" w:hAnsi="Times New Roman"/>
          <w:b/>
          <w:color w:val="FF0000"/>
          <w:u w:val="single"/>
        </w:rPr>
        <w:t>85. Politika dividendi, efekti, pristupi politikama dividendi</w:t>
      </w:r>
    </w:p>
    <w:p w:rsidR="00C018D4" w:rsidRPr="00930E2B" w:rsidRDefault="00C018D4" w:rsidP="00C018D4">
      <w:pPr>
        <w:jc w:val="both"/>
        <w:rPr>
          <w:rFonts w:ascii="Times New Roman" w:hAnsi="Times New Roman"/>
        </w:rPr>
      </w:pPr>
      <w:r w:rsidRPr="00930E2B">
        <w:rPr>
          <w:rFonts w:ascii="Times New Roman" w:hAnsi="Times New Roman"/>
          <w:b/>
          <w:u w:val="single"/>
        </w:rPr>
        <w:t>Politika dividendi</w:t>
      </w:r>
      <w:r w:rsidRPr="00930E2B">
        <w:rPr>
          <w:rFonts w:ascii="Times New Roman" w:hAnsi="Times New Roman"/>
        </w:rPr>
        <w:t xml:space="preserve"> predstavlja </w:t>
      </w:r>
      <w:r w:rsidRPr="00930E2B">
        <w:rPr>
          <w:rFonts w:ascii="Times New Roman" w:hAnsi="Times New Roman"/>
          <w:b/>
        </w:rPr>
        <w:t>stav poduzeća o određivanju visine i načinu isplate dividende dioničarima</w:t>
      </w:r>
      <w:r w:rsidRPr="00930E2B">
        <w:rPr>
          <w:rFonts w:ascii="Times New Roman" w:hAnsi="Times New Roman"/>
        </w:rPr>
        <w:t xml:space="preserve">, kao i </w:t>
      </w:r>
      <w:r w:rsidRPr="00930E2B">
        <w:rPr>
          <w:rFonts w:ascii="Times New Roman" w:hAnsi="Times New Roman"/>
          <w:b/>
        </w:rPr>
        <w:t>definiranje stupnja stabilnosti dividende</w:t>
      </w:r>
      <w:r w:rsidRPr="00930E2B">
        <w:rPr>
          <w:rFonts w:ascii="Times New Roman" w:hAnsi="Times New Roman"/>
        </w:rPr>
        <w:t xml:space="preserve">. </w:t>
      </w:r>
      <w:r w:rsidRPr="00930E2B">
        <w:rPr>
          <w:rFonts w:ascii="Times New Roman" w:hAnsi="Times New Roman"/>
          <w:b/>
        </w:rPr>
        <w:t>Cilj politike</w:t>
      </w:r>
      <w:r w:rsidRPr="00930E2B">
        <w:rPr>
          <w:rFonts w:ascii="Times New Roman" w:hAnsi="Times New Roman"/>
        </w:rPr>
        <w:t xml:space="preserve"> dividendi je napraviti </w:t>
      </w:r>
      <w:r w:rsidRPr="00930E2B">
        <w:rPr>
          <w:rFonts w:ascii="Times New Roman" w:hAnsi="Times New Roman"/>
          <w:b/>
        </w:rPr>
        <w:t>izbor optimalnog modela odnosa između dividende i zadržane dobit zbog maksimiziranja vrijednosti poduzeća</w:t>
      </w:r>
      <w:r w:rsidRPr="00930E2B">
        <w:rPr>
          <w:rFonts w:ascii="Times New Roman" w:hAnsi="Times New Roman"/>
        </w:rPr>
        <w:t>. Nositelj politike dividendi je menadžment, a odluke o njenom provođenju donose vlasnici.</w:t>
      </w:r>
    </w:p>
    <w:p w:rsidR="00C018D4" w:rsidRPr="00930E2B" w:rsidRDefault="00C018D4" w:rsidP="00C018D4">
      <w:pPr>
        <w:jc w:val="both"/>
        <w:rPr>
          <w:rFonts w:ascii="Times New Roman" w:hAnsi="Times New Roman"/>
          <w:b/>
          <w:u w:val="single"/>
        </w:rPr>
      </w:pPr>
      <w:r w:rsidRPr="00930E2B">
        <w:rPr>
          <w:rFonts w:ascii="Times New Roman" w:hAnsi="Times New Roman"/>
          <w:b/>
          <w:u w:val="single"/>
        </w:rPr>
        <w:t>Efekti politike dividendi</w:t>
      </w:r>
    </w:p>
    <w:p w:rsidR="00C018D4" w:rsidRPr="00930E2B" w:rsidRDefault="00C018D4" w:rsidP="00C018D4">
      <w:pPr>
        <w:jc w:val="both"/>
        <w:rPr>
          <w:rFonts w:ascii="Times New Roman" w:hAnsi="Times New Roman"/>
        </w:rPr>
      </w:pPr>
      <w:r w:rsidRPr="00930E2B">
        <w:rPr>
          <w:rFonts w:ascii="Times New Roman" w:hAnsi="Times New Roman"/>
        </w:rPr>
        <w:lastRenderedPageBreak/>
        <w:t>Politika dividendi ima utjecaj na:</w:t>
      </w:r>
    </w:p>
    <w:p w:rsidR="00C018D4" w:rsidRPr="00930E2B" w:rsidRDefault="00C018D4" w:rsidP="002B7632">
      <w:pPr>
        <w:numPr>
          <w:ilvl w:val="0"/>
          <w:numId w:val="38"/>
        </w:numPr>
        <w:spacing w:after="0" w:line="240" w:lineRule="auto"/>
        <w:jc w:val="both"/>
        <w:rPr>
          <w:rFonts w:ascii="Times New Roman" w:eastAsia="Arial Unicode MS"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•raspodjelu neto dobiti,</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•politiku financiranja,</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•politiku investiranja,</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•strukturu kapitala,</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•maksimalizaciju bogatstva vlasnika.</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b/>
          <w:u w:val="single"/>
        </w:rPr>
      </w:pPr>
      <w:r w:rsidRPr="00930E2B">
        <w:rPr>
          <w:rFonts w:ascii="Times New Roman" w:hAnsi="Times New Roman"/>
          <w:b/>
          <w:u w:val="single"/>
        </w:rPr>
        <w:t xml:space="preserve">Pristupi politici dividendi. </w:t>
      </w:r>
    </w:p>
    <w:p w:rsidR="00C018D4" w:rsidRPr="00930E2B" w:rsidRDefault="00C018D4" w:rsidP="002B7632">
      <w:pPr>
        <w:numPr>
          <w:ilvl w:val="0"/>
          <w:numId w:val="38"/>
        </w:numPr>
        <w:tabs>
          <w:tab w:val="clear" w:pos="1065"/>
          <w:tab w:val="num" w:pos="0"/>
        </w:tabs>
        <w:spacing w:after="0" w:line="240" w:lineRule="auto"/>
        <w:ind w:left="0" w:firstLine="0"/>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b/>
        </w:rPr>
        <w:t>Teorija irelevantnosti dividendi</w:t>
      </w: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b/>
        </w:rPr>
        <w:t>Tradicionalan pristup politici dividendi</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b/>
        </w:rPr>
        <w:t>Teorija porezne preferencije</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eastAsia="Arial Unicode MS" w:hAnsi="Times New Roman"/>
          <w:b/>
          <w:u w:val="single"/>
        </w:rPr>
      </w:pPr>
      <w:r w:rsidRPr="00930E2B">
        <w:rPr>
          <w:rFonts w:ascii="Times New Roman" w:hAnsi="Times New Roman"/>
          <w:b/>
          <w:u w:val="single"/>
        </w:rPr>
        <w:t>86. Vrste politike dividendi</w:t>
      </w:r>
    </w:p>
    <w:p w:rsidR="00C018D4" w:rsidRPr="00930E2B" w:rsidRDefault="00C018D4" w:rsidP="00C018D4">
      <w:pPr>
        <w:jc w:val="both"/>
        <w:rPr>
          <w:rFonts w:ascii="Times New Roman" w:hAnsi="Times New Roman"/>
        </w:rPr>
      </w:pPr>
      <w:r w:rsidRPr="00930E2B">
        <w:rPr>
          <w:rFonts w:ascii="Times New Roman" w:hAnsi="Times New Roman"/>
        </w:rPr>
        <w:t>•Politika rezidualnih dividendi, temelji se na stavu da poduzeće treba zadržati i reinvestirati zarade ako je stopa povrata koja se može tako zaraditi veća od stope koju bi investitori mogli sami ostvariti od investicija s jednakim rizikom,</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•Politika stabilnih dividendi, polazi od informacijskog efekta na cijenu dionica ako se mijenjaju dividende.</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hAnsi="Times New Roman"/>
        </w:rPr>
      </w:pPr>
      <w:r w:rsidRPr="00930E2B">
        <w:rPr>
          <w:rFonts w:ascii="Times New Roman" w:hAnsi="Times New Roman"/>
        </w:rPr>
        <w:t>•Politika stalno rastućih dividendi, polazi od stava da tržište pozitivno prihvaća porast dividendi, pa preporuča česta i mala povećanja dividendi.</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eastAsia="Arial Unicode MS" w:hAnsi="Times New Roman"/>
          <w:vanish/>
        </w:rPr>
      </w:pPr>
      <w:r w:rsidRPr="00930E2B">
        <w:rPr>
          <w:rFonts w:ascii="Times New Roman" w:hAnsi="Times New Roman"/>
        </w:rPr>
        <w:t>•Politika konstantnog odnosa isplate, temelji se na stabilnom odnosu između iznosa dividendi i zadržanih zarada.</w:t>
      </w:r>
    </w:p>
    <w:p w:rsidR="00C018D4" w:rsidRPr="00930E2B" w:rsidRDefault="00C018D4" w:rsidP="00C018D4">
      <w:pPr>
        <w:jc w:val="both"/>
        <w:rPr>
          <w:rFonts w:ascii="Times New Roman" w:hAnsi="Times New Roman"/>
        </w:rPr>
      </w:pPr>
      <w:r w:rsidRPr="00930E2B">
        <w:rPr>
          <w:rFonts w:ascii="Times New Roman" w:hAnsi="Times New Roman"/>
        </w:rPr>
        <w:t> </w:t>
      </w:r>
    </w:p>
    <w:p w:rsidR="00C018D4" w:rsidRPr="00930E2B" w:rsidRDefault="00C018D4" w:rsidP="00C018D4">
      <w:pPr>
        <w:jc w:val="both"/>
        <w:rPr>
          <w:rFonts w:ascii="Times New Roman" w:hAnsi="Times New Roman"/>
        </w:rPr>
      </w:pPr>
      <w:r w:rsidRPr="00930E2B">
        <w:rPr>
          <w:rFonts w:ascii="Times New Roman" w:hAnsi="Times New Roman"/>
        </w:rPr>
        <w:t>•Politika regularnih plus ekstra dividendi, realizira se isplatom dividendi u dva dijela; regularne i ekstra, kao dodatne dividende, koje se isplaćuju kada to situacija dopušta.</w:t>
      </w: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87. Načini dugoročnog financiranja poduzeća</w:t>
      </w:r>
    </w:p>
    <w:p w:rsidR="00C018D4" w:rsidRPr="00930E2B" w:rsidRDefault="00C018D4" w:rsidP="00C018D4">
      <w:pPr>
        <w:jc w:val="both"/>
        <w:rPr>
          <w:rFonts w:ascii="Times New Roman" w:eastAsia="Arial Unicode MS" w:hAnsi="Times New Roman"/>
        </w:rPr>
      </w:pPr>
      <w:r w:rsidRPr="00930E2B">
        <w:rPr>
          <w:rFonts w:ascii="Times New Roman" w:hAnsi="Times New Roman"/>
          <w:lang w:val="en-GB"/>
        </w:rPr>
        <w:t>Osnovnioblicikreditnogdugoro</w:t>
      </w:r>
      <w:r w:rsidRPr="00930E2B">
        <w:rPr>
          <w:rFonts w:ascii="Times New Roman" w:hAnsi="Times New Roman"/>
        </w:rPr>
        <w:t>č</w:t>
      </w:r>
      <w:r w:rsidRPr="00930E2B">
        <w:rPr>
          <w:rFonts w:ascii="Times New Roman" w:hAnsi="Times New Roman"/>
          <w:lang w:val="en-GB"/>
        </w:rPr>
        <w:t>nogfinanciranjakorporacijajesu</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rPr>
        <w:t>•emisija dionica,</w:t>
      </w:r>
      <w:r w:rsidRPr="00930E2B">
        <w:rPr>
          <w:rFonts w:ascii="Times New Roman" w:hAnsi="Times New Roman"/>
        </w:rPr>
        <w:tab/>
      </w:r>
    </w:p>
    <w:p w:rsidR="00C018D4" w:rsidRPr="00930E2B" w:rsidRDefault="00C018D4" w:rsidP="00C018D4">
      <w:pPr>
        <w:jc w:val="both"/>
        <w:rPr>
          <w:rFonts w:ascii="Times New Roman" w:hAnsi="Times New Roman"/>
          <w:lang w:val="pl-PL"/>
        </w:rPr>
      </w:pPr>
      <w:r w:rsidRPr="00930E2B">
        <w:rPr>
          <w:rFonts w:ascii="Times New Roman" w:hAnsi="Times New Roman"/>
        </w:rPr>
        <w:t>•</w:t>
      </w:r>
      <w:r w:rsidRPr="00930E2B">
        <w:rPr>
          <w:rFonts w:ascii="Times New Roman" w:hAnsi="Times New Roman"/>
          <w:lang w:val="pl-PL"/>
        </w:rPr>
        <w:t>emisije obveznica,</w:t>
      </w: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lang w:val="pl-PL"/>
        </w:rPr>
        <w:t xml:space="preserve">krediti na obročnu otplatu </w:t>
      </w:r>
      <w:r w:rsidRPr="00930E2B">
        <w:rPr>
          <w:rFonts w:ascii="Times New Roman" w:hAnsi="Times New Roman"/>
        </w:rPr>
        <w:t>i</w:t>
      </w:r>
    </w:p>
    <w:p w:rsidR="00C018D4" w:rsidRPr="00930E2B" w:rsidRDefault="00C018D4" w:rsidP="00C018D4">
      <w:pPr>
        <w:jc w:val="both"/>
        <w:rPr>
          <w:rFonts w:ascii="Times New Roman" w:hAnsi="Times New Roman"/>
          <w:vanish/>
          <w:lang w:val="pl-PL"/>
        </w:rPr>
      </w:pPr>
    </w:p>
    <w:p w:rsidR="00C018D4" w:rsidRPr="00930E2B" w:rsidRDefault="00C018D4" w:rsidP="00C018D4">
      <w:pPr>
        <w:jc w:val="both"/>
        <w:rPr>
          <w:rFonts w:ascii="Times New Roman" w:hAnsi="Times New Roman"/>
          <w:lang w:val="pl-PL"/>
        </w:rPr>
      </w:pPr>
      <w:r w:rsidRPr="00930E2B">
        <w:rPr>
          <w:rFonts w:ascii="Times New Roman" w:hAnsi="Times New Roman"/>
        </w:rPr>
        <w:t>•</w:t>
      </w:r>
      <w:r w:rsidRPr="00930E2B">
        <w:rPr>
          <w:rFonts w:ascii="Times New Roman" w:hAnsi="Times New Roman"/>
          <w:lang w:val="pl-PL"/>
        </w:rPr>
        <w:t xml:space="preserve">leasing </w:t>
      </w:r>
    </w:p>
    <w:p w:rsidR="00C018D4" w:rsidRPr="00810BCE" w:rsidRDefault="00C018D4" w:rsidP="00C018D4">
      <w:pPr>
        <w:rPr>
          <w:rFonts w:ascii="Times New Roman" w:hAnsi="Times New Roman"/>
          <w:b/>
          <w:color w:val="FF0000"/>
          <w:u w:val="single"/>
        </w:rPr>
      </w:pPr>
      <w:r w:rsidRPr="00810BCE">
        <w:rPr>
          <w:rFonts w:ascii="Times New Roman" w:hAnsi="Times New Roman"/>
          <w:b/>
          <w:color w:val="FF0000"/>
          <w:u w:val="single"/>
        </w:rPr>
        <w:t>88. Osnovne razlike između kreditnog i vlasničkog financiranja</w:t>
      </w:r>
    </w:p>
    <w:p w:rsidR="00C018D4" w:rsidRPr="00930E2B" w:rsidRDefault="00C018D4" w:rsidP="00C018D4">
      <w:pPr>
        <w:rPr>
          <w:rFonts w:ascii="Times New Roman" w:hAnsi="Times New Roman"/>
        </w:rPr>
      </w:pPr>
      <w:r w:rsidRPr="00930E2B">
        <w:rPr>
          <w:rFonts w:ascii="Times New Roman" w:hAnsi="Times New Roman"/>
          <w:b/>
        </w:rPr>
        <w:t>S obzirom na kontrolu</w:t>
      </w:r>
      <w:r w:rsidRPr="00930E2B">
        <w:rPr>
          <w:rFonts w:ascii="Times New Roman" w:hAnsi="Times New Roman"/>
        </w:rPr>
        <w:t>: vlasnici imaju potpunu kontrolu i donose odluke na temelju prava glasa na skupštini dioničara; dok vjerovnici mogu imati djelomičnu kontrolu na temelju odredbi u ugovoru koje im daju određena prava</w:t>
      </w:r>
    </w:p>
    <w:p w:rsidR="00C018D4" w:rsidRPr="00930E2B" w:rsidRDefault="00C018D4" w:rsidP="00C018D4">
      <w:pPr>
        <w:rPr>
          <w:rFonts w:ascii="Times New Roman" w:hAnsi="Times New Roman"/>
        </w:rPr>
      </w:pPr>
      <w:r w:rsidRPr="00930E2B">
        <w:rPr>
          <w:rFonts w:ascii="Times New Roman" w:hAnsi="Times New Roman"/>
          <w:b/>
        </w:rPr>
        <w:t>S obzirom na trošak izvora</w:t>
      </w:r>
      <w:r w:rsidRPr="00930E2B">
        <w:rPr>
          <w:rFonts w:ascii="Times New Roman" w:hAnsi="Times New Roman"/>
        </w:rPr>
        <w:t>: za dioničku glavnicu trošak izvora je dividenda, a za kreditne izvore je trošak izvora je kamata.</w:t>
      </w:r>
    </w:p>
    <w:p w:rsidR="00C018D4" w:rsidRPr="00930E2B" w:rsidRDefault="00C018D4" w:rsidP="00C018D4">
      <w:pPr>
        <w:rPr>
          <w:rFonts w:ascii="Times New Roman" w:hAnsi="Times New Roman"/>
        </w:rPr>
      </w:pPr>
      <w:r w:rsidRPr="00930E2B">
        <w:rPr>
          <w:rFonts w:ascii="Times New Roman" w:hAnsi="Times New Roman"/>
          <w:b/>
        </w:rPr>
        <w:t>S obzirom na porezni tretman troška</w:t>
      </w:r>
      <w:r w:rsidRPr="00930E2B">
        <w:rPr>
          <w:rFonts w:ascii="Times New Roman" w:hAnsi="Times New Roman"/>
        </w:rPr>
        <w:t>: kamate su trošak poslovanja koje su porezno odbitne stavke, dok dividende nisu trošak poslovanja i isplaćuju se iz dobitka nakon obračuna poreza.</w:t>
      </w:r>
    </w:p>
    <w:p w:rsidR="00C018D4" w:rsidRPr="00930E2B" w:rsidRDefault="00C018D4" w:rsidP="00C018D4">
      <w:pPr>
        <w:rPr>
          <w:rFonts w:ascii="Times New Roman" w:hAnsi="Times New Roman"/>
        </w:rPr>
      </w:pPr>
      <w:r w:rsidRPr="00930E2B">
        <w:rPr>
          <w:rFonts w:ascii="Times New Roman" w:hAnsi="Times New Roman"/>
          <w:b/>
        </w:rPr>
        <w:lastRenderedPageBreak/>
        <w:t>S obzirom na posljedice neplaćanja troška</w:t>
      </w:r>
      <w:r w:rsidRPr="00930E2B">
        <w:rPr>
          <w:rFonts w:ascii="Times New Roman" w:hAnsi="Times New Roman"/>
        </w:rPr>
        <w:t>: za neplaćanje troška dividende nema zakonskih posljedica, a posljedica neplaćanja kredita može biti i bankrot</w:t>
      </w:r>
    </w:p>
    <w:p w:rsidR="00C018D4" w:rsidRPr="00930E2B" w:rsidRDefault="00C018D4" w:rsidP="00C018D4">
      <w:pPr>
        <w:jc w:val="both"/>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87. Definicija i osnovna  podjela vrijednosnih papira</w:t>
      </w:r>
    </w:p>
    <w:p w:rsidR="00C018D4" w:rsidRPr="00930E2B" w:rsidRDefault="00C018D4" w:rsidP="00C018D4">
      <w:pPr>
        <w:jc w:val="both"/>
        <w:rPr>
          <w:rFonts w:ascii="Times New Roman" w:eastAsia="Arial Unicode MS" w:hAnsi="Times New Roman"/>
          <w:lang w:val="sl-SI"/>
        </w:rPr>
      </w:pPr>
      <w:r w:rsidRPr="00930E2B">
        <w:rPr>
          <w:rFonts w:ascii="Times New Roman" w:hAnsi="Times New Roman"/>
          <w:lang w:val="sl-SI"/>
        </w:rPr>
        <w:t>2 VELIKE GRUPE</w:t>
      </w:r>
    </w:p>
    <w:p w:rsidR="00C018D4" w:rsidRPr="00930E2B" w:rsidRDefault="00C018D4" w:rsidP="00C018D4">
      <w:pPr>
        <w:jc w:val="both"/>
        <w:rPr>
          <w:rFonts w:ascii="Times New Roman" w:hAnsi="Times New Roman"/>
          <w:vanish/>
          <w:lang w:val="sl-SI"/>
        </w:rPr>
      </w:pPr>
      <w:r w:rsidRPr="00930E2B">
        <w:rPr>
          <w:rFonts w:ascii="Times New Roman" w:hAnsi="Times New Roman"/>
        </w:rPr>
        <w:t>•</w:t>
      </w:r>
      <w:r w:rsidRPr="00930E2B">
        <w:rPr>
          <w:rFonts w:ascii="Times New Roman" w:hAnsi="Times New Roman"/>
          <w:lang w:val="sl-SI"/>
        </w:rPr>
        <w:t>I – OSNOVNE – preslikavaju osnovne odnose</w:t>
      </w:r>
    </w:p>
    <w:p w:rsidR="00C018D4" w:rsidRPr="00930E2B" w:rsidRDefault="00C018D4" w:rsidP="00C018D4">
      <w:pPr>
        <w:jc w:val="both"/>
        <w:rPr>
          <w:rFonts w:ascii="Times New Roman" w:hAnsi="Times New Roman"/>
          <w:lang w:val="sl-SI"/>
        </w:rPr>
      </w:pPr>
      <w:r w:rsidRPr="00930E2B">
        <w:rPr>
          <w:rFonts w:ascii="Times New Roman" w:hAnsi="Times New Roman"/>
        </w:rPr>
        <w:t>A)</w:t>
      </w:r>
      <w:r w:rsidRPr="00930E2B">
        <w:rPr>
          <w:rFonts w:ascii="Times New Roman" w:hAnsi="Times New Roman"/>
          <w:lang w:val="sl-SI"/>
        </w:rPr>
        <w:t xml:space="preserve">Dužničke i </w:t>
      </w:r>
    </w:p>
    <w:p w:rsidR="00C018D4" w:rsidRPr="00930E2B" w:rsidRDefault="00C018D4" w:rsidP="00C018D4">
      <w:pPr>
        <w:jc w:val="both"/>
        <w:rPr>
          <w:rFonts w:ascii="Times New Roman" w:hAnsi="Times New Roman"/>
          <w:lang w:val="sl-SI"/>
        </w:rPr>
      </w:pPr>
      <w:r w:rsidRPr="00930E2B">
        <w:rPr>
          <w:rFonts w:ascii="Times New Roman" w:hAnsi="Times New Roman"/>
        </w:rPr>
        <w:t>B)</w:t>
      </w:r>
      <w:r w:rsidRPr="00930E2B">
        <w:rPr>
          <w:rFonts w:ascii="Times New Roman" w:hAnsi="Times New Roman"/>
          <w:lang w:val="sl-SI"/>
        </w:rPr>
        <w:t>Vlasničke</w:t>
      </w:r>
    </w:p>
    <w:p w:rsidR="00C018D4" w:rsidRPr="00930E2B" w:rsidRDefault="00C018D4" w:rsidP="00C018D4">
      <w:pPr>
        <w:jc w:val="both"/>
        <w:rPr>
          <w:rFonts w:ascii="Times New Roman" w:hAnsi="Times New Roman"/>
          <w:lang w:val="sl-SI"/>
        </w:rPr>
      </w:pPr>
      <w:r w:rsidRPr="00930E2B">
        <w:rPr>
          <w:rFonts w:ascii="Times New Roman" w:hAnsi="Times New Roman"/>
        </w:rPr>
        <w:t>•</w:t>
      </w:r>
      <w:r w:rsidRPr="00930E2B">
        <w:rPr>
          <w:rFonts w:ascii="Times New Roman" w:hAnsi="Times New Roman"/>
          <w:lang w:val="sl-SI"/>
        </w:rPr>
        <w:t>II – IZVEDENE – FINANCIJSKI DERIVATI</w:t>
      </w:r>
    </w:p>
    <w:p w:rsidR="00C018D4" w:rsidRPr="00930E2B" w:rsidRDefault="00C018D4" w:rsidP="00C018D4">
      <w:pPr>
        <w:jc w:val="both"/>
        <w:rPr>
          <w:rFonts w:ascii="Times New Roman" w:hAnsi="Times New Roman"/>
        </w:rPr>
      </w:pPr>
      <w:r w:rsidRPr="00930E2B">
        <w:rPr>
          <w:rFonts w:ascii="Times New Roman" w:hAnsi="Times New Roman"/>
          <w:lang w:val="sl-SI"/>
        </w:rPr>
        <w:t>a) P</w:t>
      </w:r>
      <w:r w:rsidRPr="00930E2B">
        <w:rPr>
          <w:rFonts w:ascii="Times New Roman" w:hAnsi="Times New Roman"/>
        </w:rPr>
        <w:t>rema vrsti inkorporiranog prava u vrijednosnim papirima</w:t>
      </w:r>
    </w:p>
    <w:p w:rsidR="00C018D4" w:rsidRPr="00930E2B" w:rsidRDefault="00C018D4" w:rsidP="00C018D4">
      <w:pPr>
        <w:jc w:val="both"/>
        <w:rPr>
          <w:rFonts w:ascii="Times New Roman" w:hAnsi="Times New Roman"/>
        </w:rPr>
      </w:pPr>
      <w:r w:rsidRPr="00930E2B">
        <w:rPr>
          <w:rFonts w:ascii="Times New Roman" w:hAnsi="Times New Roman"/>
        </w:rPr>
        <w:t>1. OBVEZNOPRAVNI PAPIRI – vrijednosni papiri koji sadrže određenu tražbinu koja pripada ovlašteniku (imatelju papira) prema dužniku; tražbina je uglavnom novčana; Npr.: mjenica, ček, obveznica, kreditno pismo;</w:t>
      </w:r>
    </w:p>
    <w:p w:rsidR="00C018D4" w:rsidRPr="00930E2B" w:rsidRDefault="00C018D4" w:rsidP="00C018D4">
      <w:pPr>
        <w:jc w:val="both"/>
        <w:rPr>
          <w:rFonts w:ascii="Times New Roman" w:hAnsi="Times New Roman"/>
        </w:rPr>
      </w:pPr>
      <w:r w:rsidRPr="00930E2B">
        <w:rPr>
          <w:rFonts w:ascii="Times New Roman" w:hAnsi="Times New Roman"/>
        </w:rPr>
        <w:t>2. STVARNOPRAVNI PAPIRI – inkorporiraju neko stvarno pravo kao što je pravo vlasništva ili založno pravo; Npr.: založnice i tzv. tradicijski papiri: skladišnica i teretnica</w:t>
      </w:r>
    </w:p>
    <w:p w:rsidR="00C018D4" w:rsidRPr="00930E2B" w:rsidRDefault="00C018D4" w:rsidP="00C018D4">
      <w:pPr>
        <w:jc w:val="both"/>
        <w:rPr>
          <w:rFonts w:ascii="Times New Roman" w:hAnsi="Times New Roman"/>
        </w:rPr>
      </w:pPr>
      <w:r w:rsidRPr="00930E2B">
        <w:rPr>
          <w:rFonts w:ascii="Times New Roman" w:hAnsi="Times New Roman"/>
        </w:rPr>
        <w:t>3. KORPORACIJSKI PAPIRI</w:t>
      </w:r>
    </w:p>
    <w:p w:rsidR="00C018D4" w:rsidRPr="00930E2B" w:rsidRDefault="00C018D4" w:rsidP="00C018D4">
      <w:pPr>
        <w:jc w:val="both"/>
        <w:rPr>
          <w:rFonts w:ascii="Times New Roman" w:hAnsi="Times New Roman"/>
        </w:rPr>
      </w:pPr>
      <w:r w:rsidRPr="00930E2B">
        <w:rPr>
          <w:rFonts w:ascii="Times New Roman" w:hAnsi="Times New Roman"/>
        </w:rPr>
        <w:t>b) Prema načinu određivanja korisnika (osobe ovlaštenika)</w:t>
      </w:r>
    </w:p>
    <w:p w:rsidR="00C018D4" w:rsidRPr="00930E2B" w:rsidRDefault="00C018D4" w:rsidP="00C018D4">
      <w:pPr>
        <w:jc w:val="both"/>
        <w:rPr>
          <w:rFonts w:ascii="Times New Roman" w:hAnsi="Times New Roman"/>
        </w:rPr>
      </w:pPr>
      <w:r w:rsidRPr="00930E2B">
        <w:rPr>
          <w:rFonts w:ascii="Times New Roman" w:hAnsi="Times New Roman"/>
        </w:rPr>
        <w:t>1. PAPIRI NA IME –vrijednosni papiri kod kojih je osoba ovlaštenika poimenično određena.</w:t>
      </w:r>
    </w:p>
    <w:p w:rsidR="00C018D4" w:rsidRPr="00930E2B" w:rsidRDefault="00C018D4" w:rsidP="00C018D4">
      <w:pPr>
        <w:jc w:val="both"/>
        <w:rPr>
          <w:rFonts w:ascii="Times New Roman" w:hAnsi="Times New Roman"/>
        </w:rPr>
      </w:pPr>
      <w:r w:rsidRPr="00930E2B">
        <w:rPr>
          <w:rFonts w:ascii="Times New Roman" w:hAnsi="Times New Roman"/>
        </w:rPr>
        <w:t>2. PAPIRI PO NAREDBI – To su vrijednosni papiri u kojima je ovlaštenik poimenično naznačena osoba, ali i svaka druga osoba koju ona svojom naredbom odredi.</w:t>
      </w:r>
    </w:p>
    <w:p w:rsidR="00C018D4" w:rsidRPr="00930E2B" w:rsidRDefault="00C018D4" w:rsidP="00C018D4">
      <w:pPr>
        <w:jc w:val="both"/>
        <w:rPr>
          <w:rFonts w:ascii="Times New Roman" w:hAnsi="Times New Roman"/>
        </w:rPr>
      </w:pPr>
      <w:r w:rsidRPr="00930E2B">
        <w:rPr>
          <w:rFonts w:ascii="Times New Roman" w:hAnsi="Times New Roman"/>
        </w:rPr>
        <w:t>3. PAPIRI NA DONOSITELJA – To su vrijednosni papiri kod kojih je korisnik svaki donositelj – držatelj papira. Neki vrijednosni papiri su ex lege papiri na donositelja (ček u kojem nije naznačen korisnik), dok drugi to mogu postati unošenjem klauzule «plativo donositelju» ili njoj slične.</w:t>
      </w:r>
    </w:p>
    <w:p w:rsidR="00C018D4" w:rsidRPr="00810BCE" w:rsidRDefault="00C018D4" w:rsidP="00C018D4">
      <w:pPr>
        <w:jc w:val="both"/>
        <w:rPr>
          <w:rFonts w:ascii="Times New Roman" w:hAnsi="Times New Roman"/>
          <w:color w:val="FF0000"/>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88. Ustroj i podjela financijskog-tržišta vrijednosnih papira</w:t>
      </w:r>
    </w:p>
    <w:p w:rsidR="00C018D4" w:rsidRPr="00930E2B" w:rsidRDefault="00570C19" w:rsidP="00C018D4">
      <w:pPr>
        <w:jc w:val="both"/>
        <w:rPr>
          <w:rFonts w:ascii="Times New Roman" w:hAnsi="Times New Roman"/>
        </w:rPr>
      </w:pPr>
      <w:r>
        <w:rPr>
          <w:rFonts w:ascii="Times New Roman" w:hAnsi="Times New Roman"/>
        </w:rPr>
      </w:r>
      <w:r>
        <w:rPr>
          <w:rFonts w:ascii="Times New Roman" w:hAnsi="Times New Roman"/>
        </w:rPr>
        <w:pict>
          <v:group id="_x0000_s1026" editas="canvas" style="width:487.1pt;height:268.75pt;mso-position-horizontal-relative:char;mso-position-vertical-relative:line" coordorigin="2204,2008" coordsize="9368,523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04;top:2008;width:9368;height:5234" o:preferrelative="f">
              <v:fill o:detectmouseclick="t"/>
              <v:path o:extrusionok="t" o:connecttype="none"/>
              <o:lock v:ext="edit" text="t"/>
            </v:shape>
            <v:line id="Line 5" o:spid="_x0000_s1028" style="position:absolute;visibility:visible" from="10642,6364" to="10642,6672">
              <v:stroke endarrow="block"/>
            </v:line>
            <v:shapetype id="_x0000_t202" coordsize="21600,21600" o:spt="202" path="m,l,21600r21600,l21600,xe">
              <v:stroke joinstyle="miter"/>
              <v:path gradientshapeok="t" o:connecttype="rect"/>
            </v:shapetype>
            <v:shape id="Text Box 6" o:spid="_x0000_s1029" type="#_x0000_t202" style="position:absolute;left:3887;top:2008;width:2601;height:526;visibility:visible" fillcolor="#c48d3c">
              <v:textbox style="mso-rotate-with-shape:t" inset="1.95581mm,.97789mm,1.95581mm,.97789mm">
                <w:txbxContent>
                  <w:p w:rsidR="00C018D4" w:rsidRPr="008F4B56" w:rsidRDefault="00C018D4" w:rsidP="00C018D4">
                    <w:pPr>
                      <w:autoSpaceDE w:val="0"/>
                      <w:autoSpaceDN w:val="0"/>
                      <w:adjustRightInd w:val="0"/>
                      <w:rPr>
                        <w:b/>
                        <w:bCs/>
                        <w:color w:val="000000"/>
                      </w:rPr>
                    </w:pPr>
                    <w:r w:rsidRPr="008F4B56">
                      <w:rPr>
                        <w:b/>
                        <w:bCs/>
                        <w:color w:val="000000"/>
                      </w:rPr>
                      <w:t>Financijskotržište</w:t>
                    </w:r>
                  </w:p>
                </w:txbxContent>
              </v:textbox>
            </v:shape>
            <v:line id="Line 7" o:spid="_x0000_s1030" style="position:absolute;flip:x;visibility:visible" from="2840,2212" to="3888,2212"/>
            <v:line id="Line 8" o:spid="_x0000_s1031" style="position:absolute;visibility:visible" from="2840,2212" to="2840,2619">
              <v:stroke endarrow="block"/>
            </v:line>
            <v:line id="Line 9" o:spid="_x0000_s1032" style="position:absolute;flip:x;visibility:visible" from="6509,2212" to="8034,2212"/>
            <v:line id="Line 10" o:spid="_x0000_s1033" style="position:absolute;visibility:visible" from="8031,2212" to="8031,2619">
              <v:stroke endarrow="block"/>
            </v:line>
            <v:shape id="Text Box 11" o:spid="_x0000_s1034" type="#_x0000_t202" style="position:absolute;left:6837;top:2619;width:2379;height:480;visibility:visible" fillcolor="#c48d3c">
              <v:textbox style="mso-rotate-with-shape:t" inset="1.95581mm,.97789mm,1.95581mm,.97789mm">
                <w:txbxContent>
                  <w:p w:rsidR="00C018D4" w:rsidRPr="008F4B56" w:rsidRDefault="00C018D4" w:rsidP="00C018D4">
                    <w:pPr>
                      <w:autoSpaceDE w:val="0"/>
                      <w:autoSpaceDN w:val="0"/>
                      <w:adjustRightInd w:val="0"/>
                      <w:jc w:val="center"/>
                      <w:rPr>
                        <w:b/>
                        <w:bCs/>
                        <w:color w:val="000000"/>
                      </w:rPr>
                    </w:pPr>
                    <w:r w:rsidRPr="008F4B56">
                      <w:rPr>
                        <w:b/>
                        <w:bCs/>
                        <w:color w:val="000000"/>
                      </w:rPr>
                      <w:t>Tržište kapitala</w:t>
                    </w:r>
                  </w:p>
                </w:txbxContent>
              </v:textbox>
            </v:shape>
            <v:line id="Line 12" o:spid="_x0000_s1035" style="position:absolute;flip:x;visibility:visible" from="5884,2823" to="6807,2823"/>
            <v:line id="Line 13" o:spid="_x0000_s1036" style="position:absolute;visibility:visible" from="5884,2823" to="5884,3229">
              <v:stroke endarrow="block"/>
            </v:line>
            <v:shape id="Text Box 14" o:spid="_x0000_s1037" type="#_x0000_t202" style="position:absolute;left:4837;top:3231;width:2120;height:1190;visibility:visible" filled="f">
              <v:textbox style="mso-rotate-with-shape:t" inset="1.95581mm,.97789mm,1.95581mm,.97789mm">
                <w:txbxContent>
                  <w:p w:rsidR="00C018D4" w:rsidRPr="000473E0" w:rsidRDefault="00C018D4" w:rsidP="00C018D4">
                    <w:pPr>
                      <w:autoSpaceDE w:val="0"/>
                      <w:autoSpaceDN w:val="0"/>
                      <w:adjustRightInd w:val="0"/>
                      <w:jc w:val="center"/>
                      <w:rPr>
                        <w:color w:val="000000"/>
                        <w:sz w:val="31"/>
                        <w:szCs w:val="40"/>
                      </w:rPr>
                    </w:pPr>
                    <w:r w:rsidRPr="000473E0">
                      <w:rPr>
                        <w:color w:val="000000"/>
                        <w:sz w:val="31"/>
                        <w:szCs w:val="40"/>
                      </w:rPr>
                      <w:t>Tržište dugoročnih kredita</w:t>
                    </w:r>
                  </w:p>
                </w:txbxContent>
              </v:textbox>
            </v:shape>
            <v:line id="Line 15" o:spid="_x0000_s1038" style="position:absolute;flip:x;visibility:visible" from="9216,2823" to="10139,2823"/>
            <v:line id="Line 16" o:spid="_x0000_s1039" style="position:absolute;visibility:visible" from="10166,2823" to="10166,3229">
              <v:stroke endarrow="block"/>
            </v:line>
            <v:shape id="Text Box 17" o:spid="_x0000_s1040" type="#_x0000_t202" style="position:absolute;left:9119;top:3265;width:2120;height:1547;visibility:visible" fillcolor="#c48d3c">
              <v:textbox style="mso-rotate-with-shape:t" inset="1.95581mm,.97789mm,1.95581mm,.97789mm">
                <w:txbxContent>
                  <w:p w:rsidR="00C018D4" w:rsidRPr="008F4B56" w:rsidRDefault="00C018D4" w:rsidP="00C018D4">
                    <w:pPr>
                      <w:autoSpaceDE w:val="0"/>
                      <w:autoSpaceDN w:val="0"/>
                      <w:adjustRightInd w:val="0"/>
                      <w:jc w:val="center"/>
                      <w:rPr>
                        <w:b/>
                        <w:bCs/>
                        <w:color w:val="000000"/>
                      </w:rPr>
                    </w:pPr>
                    <w:r w:rsidRPr="008F4B56">
                      <w:rPr>
                        <w:b/>
                        <w:bCs/>
                        <w:color w:val="000000"/>
                      </w:rPr>
                      <w:t>Tržište dugoročnih vrijednosnih papira</w:t>
                    </w:r>
                  </w:p>
                </w:txbxContent>
              </v:textbox>
            </v:shape>
            <v:shape id="Text Box 18" o:spid="_x0000_s1041" type="#_x0000_t202" style="position:absolute;left:2204;top:2664;width:2094;height:969;visibility:visible" filled="f">
              <v:textbox style="mso-rotate-with-shape:t" inset="1.95581mm,.97789mm,1.95581mm,.97789mm">
                <w:txbxContent>
                  <w:p w:rsidR="00C018D4" w:rsidRPr="000473E0" w:rsidRDefault="00C018D4" w:rsidP="00C018D4">
                    <w:pPr>
                      <w:autoSpaceDE w:val="0"/>
                      <w:autoSpaceDN w:val="0"/>
                      <w:adjustRightInd w:val="0"/>
                      <w:rPr>
                        <w:color w:val="000000"/>
                        <w:sz w:val="37"/>
                        <w:szCs w:val="48"/>
                      </w:rPr>
                    </w:pPr>
                    <w:r w:rsidRPr="000473E0">
                      <w:rPr>
                        <w:color w:val="000000"/>
                        <w:sz w:val="37"/>
                        <w:szCs w:val="48"/>
                      </w:rPr>
                      <w:t>Tržište novca</w:t>
                    </w:r>
                  </w:p>
                </w:txbxContent>
              </v:textbox>
            </v:shape>
            <v:line id="Line 19" o:spid="_x0000_s1042" style="position:absolute;visibility:visible" from="10166,4791" to="10166,5197"/>
            <v:line id="Line 20" o:spid="_x0000_s1043" style="position:absolute;visibility:visible" from="6360,5222" to="10548,5222"/>
            <v:line id="Line 21" o:spid="_x0000_s1044" style="position:absolute;visibility:visible" from="6360,5222" to="6360,5426">
              <v:stroke endarrow="block"/>
            </v:line>
            <v:line id="Line 22" o:spid="_x0000_s1045" style="position:absolute;visibility:visible" from="10548,5222" to="10548,5426">
              <v:stroke endarrow="block"/>
            </v:line>
            <v:shape id="Text Box 23" o:spid="_x0000_s1046" type="#_x0000_t202" style="position:absolute;left:5314;top:5469;width:2108;height:469;visibility:visible" filled="f">
              <v:textbox style="mso-rotate-with-shape:t" inset="1.95581mm,.97789mm,1.95581mm,.97789mm">
                <w:txbxContent>
                  <w:p w:rsidR="00C018D4" w:rsidRPr="000473E0" w:rsidRDefault="00C018D4" w:rsidP="00C018D4">
                    <w:pPr>
                      <w:autoSpaceDE w:val="0"/>
                      <w:autoSpaceDN w:val="0"/>
                      <w:adjustRightInd w:val="0"/>
                      <w:rPr>
                        <w:color w:val="000000"/>
                        <w:sz w:val="31"/>
                        <w:szCs w:val="40"/>
                      </w:rPr>
                    </w:pPr>
                    <w:r w:rsidRPr="000473E0">
                      <w:rPr>
                        <w:color w:val="000000"/>
                        <w:sz w:val="31"/>
                        <w:szCs w:val="40"/>
                      </w:rPr>
                      <w:t>Primarno tržište</w:t>
                    </w:r>
                  </w:p>
                </w:txbxContent>
              </v:textbox>
            </v:shape>
            <v:shape id="Text Box 24" o:spid="_x0000_s1047" type="#_x0000_t202" style="position:absolute;left:8687;top:5446;width:2635;height:481;visibility:visible" fillcolor="#c48d3c">
              <v:textbox style="mso-rotate-with-shape:t" inset="1.95581mm,.97789mm,1.95581mm,.97789mm">
                <w:txbxContent>
                  <w:p w:rsidR="00C018D4" w:rsidRPr="000473E0" w:rsidRDefault="00C018D4" w:rsidP="00C018D4">
                    <w:pPr>
                      <w:autoSpaceDE w:val="0"/>
                      <w:autoSpaceDN w:val="0"/>
                      <w:adjustRightInd w:val="0"/>
                      <w:rPr>
                        <w:b/>
                        <w:bCs/>
                        <w:color w:val="000000"/>
                        <w:sz w:val="31"/>
                        <w:szCs w:val="40"/>
                      </w:rPr>
                    </w:pPr>
                    <w:r w:rsidRPr="008F4B56">
                      <w:rPr>
                        <w:b/>
                        <w:bCs/>
                        <w:color w:val="000000"/>
                      </w:rPr>
                      <w:t>Sekundarnotržište</w:t>
                    </w:r>
                  </w:p>
                </w:txbxContent>
              </v:textbox>
            </v:shape>
            <v:line id="Line 25" o:spid="_x0000_s1048" style="position:absolute;visibility:visible" from="10166,5935" to="10166,6342"/>
            <v:line id="Line 26" o:spid="_x0000_s1049" style="position:absolute;visibility:visible" from="8358,6364" to="10640,6364"/>
            <v:line id="Line 27" o:spid="_x0000_s1050" style="position:absolute;visibility:visible" from="8358,6364" to="8358,6672">
              <v:stroke endarrow="block"/>
            </v:line>
            <v:shape id="Text Box 28" o:spid="_x0000_s1051" type="#_x0000_t202" style="position:absolute;left:7787;top:6690;width:1141;height:552;visibility:visible" fillcolor="#b00000">
              <v:textbox style="mso-rotate-with-shape:t" inset="1.95581mm,.97789mm,1.95581mm,.97789mm">
                <w:txbxContent>
                  <w:p w:rsidR="00C018D4" w:rsidRPr="008F4B56" w:rsidRDefault="00C018D4" w:rsidP="00C018D4">
                    <w:pPr>
                      <w:autoSpaceDE w:val="0"/>
                      <w:autoSpaceDN w:val="0"/>
                      <w:adjustRightInd w:val="0"/>
                      <w:rPr>
                        <w:b/>
                        <w:bCs/>
                        <w:color w:val="FFFFFF"/>
                      </w:rPr>
                    </w:pPr>
                    <w:r w:rsidRPr="008F4B56">
                      <w:rPr>
                        <w:b/>
                        <w:bCs/>
                        <w:color w:val="FFFFFF"/>
                      </w:rPr>
                      <w:t>Burze</w:t>
                    </w:r>
                  </w:p>
                </w:txbxContent>
              </v:textbox>
            </v:shape>
            <v:shape id="Text Box 29" o:spid="_x0000_s1052" type="#_x0000_t202" style="position:absolute;left:9690;top:6658;width:1882;height:539;visibility:visible" filled="f">
              <v:textbox style="mso-rotate-with-shape:t" inset="1.95581mm,.97789mm,1.95581mm,.97789mm">
                <w:txbxContent>
                  <w:p w:rsidR="00C018D4" w:rsidRPr="000473E0" w:rsidRDefault="00C018D4" w:rsidP="00C018D4">
                    <w:pPr>
                      <w:autoSpaceDE w:val="0"/>
                      <w:autoSpaceDN w:val="0"/>
                      <w:adjustRightInd w:val="0"/>
                      <w:rPr>
                        <w:color w:val="000000"/>
                        <w:sz w:val="37"/>
                        <w:szCs w:val="48"/>
                      </w:rPr>
                    </w:pPr>
                    <w:r w:rsidRPr="008F4B56">
                      <w:rPr>
                        <w:color w:val="000000"/>
                      </w:rPr>
                      <w:t>OTCtržišta</w:t>
                    </w:r>
                  </w:p>
                </w:txbxContent>
              </v:textbox>
            </v:shape>
            <w10:wrap type="none"/>
            <w10:anchorlock/>
          </v:group>
        </w:pic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r w:rsidRPr="00810BCE">
        <w:rPr>
          <w:rFonts w:ascii="Times New Roman" w:hAnsi="Times New Roman"/>
          <w:b/>
          <w:color w:val="FF0000"/>
          <w:u w:val="single"/>
        </w:rPr>
        <w:t>89. Tržište kapitala, pojam i podjela</w:t>
      </w:r>
      <w:r w:rsidRPr="00930E2B">
        <w:rPr>
          <w:rFonts w:ascii="Times New Roman" w:hAnsi="Times New Roman"/>
          <w:b/>
          <w:u w:val="single"/>
        </w:rPr>
        <w:t xml:space="preserve"> </w:t>
      </w:r>
      <w:r w:rsidRPr="00930E2B">
        <w:rPr>
          <w:rFonts w:ascii="Times New Roman" w:hAnsi="Times New Roman"/>
        </w:rPr>
        <w:t>isto slika gore</w:t>
      </w:r>
    </w:p>
    <w:p w:rsidR="00C018D4" w:rsidRPr="00930E2B" w:rsidRDefault="00C018D4" w:rsidP="00C018D4">
      <w:pPr>
        <w:jc w:val="both"/>
        <w:rPr>
          <w:rFonts w:ascii="Times New Roman" w:hAnsi="Times New Roman"/>
        </w:rPr>
      </w:pPr>
      <w:r w:rsidRPr="00930E2B">
        <w:rPr>
          <w:rFonts w:ascii="Times New Roman" w:hAnsi="Times New Roman"/>
          <w:lang w:val="en-GB"/>
        </w:rPr>
        <w:t>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tevrijednosnihpapirajetr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tenakojemusekupujuiprodajuvrijednosnipapiri</w:t>
      </w:r>
      <w:r w:rsidRPr="00930E2B">
        <w:rPr>
          <w:rFonts w:ascii="Times New Roman" w:hAnsi="Times New Roman"/>
        </w:rPr>
        <w:t xml:space="preserve">.  </w:t>
      </w:r>
      <w:r w:rsidRPr="00930E2B">
        <w:rPr>
          <w:rFonts w:ascii="Times New Roman" w:hAnsi="Times New Roman"/>
          <w:lang w:val="en-GB"/>
        </w:rPr>
        <w:t>Ovatr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taimaju</w:t>
      </w:r>
      <w:r w:rsidRPr="00930E2B">
        <w:rPr>
          <w:rFonts w:ascii="Times New Roman" w:hAnsi="Times New Roman"/>
        </w:rPr>
        <w:t xml:space="preserve"> č</w:t>
      </w:r>
      <w:r w:rsidRPr="00930E2B">
        <w:rPr>
          <w:rFonts w:ascii="Times New Roman" w:hAnsi="Times New Roman"/>
          <w:lang w:val="en-GB"/>
        </w:rPr>
        <w:t>etiridimenzijekojetrebarazlikovati</w:t>
      </w:r>
      <w:r w:rsidRPr="00930E2B">
        <w:rPr>
          <w:rFonts w:ascii="Times New Roman" w:hAnsi="Times New Roman"/>
        </w:rPr>
        <w:t xml:space="preserve">: </w:t>
      </w:r>
      <w:r w:rsidRPr="00930E2B">
        <w:rPr>
          <w:rFonts w:ascii="Times New Roman" w:hAnsi="Times New Roman"/>
          <w:lang w:val="en-GB"/>
        </w:rPr>
        <w:t>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tekapitala</w:t>
      </w:r>
      <w:r w:rsidRPr="00930E2B">
        <w:rPr>
          <w:rFonts w:ascii="Times New Roman" w:hAnsi="Times New Roman"/>
        </w:rPr>
        <w:t xml:space="preserve">, </w:t>
      </w:r>
      <w:r w:rsidRPr="00930E2B">
        <w:rPr>
          <w:rFonts w:ascii="Times New Roman" w:hAnsi="Times New Roman"/>
          <w:lang w:val="en-GB"/>
        </w:rPr>
        <w:t>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tenovca</w:t>
      </w:r>
      <w:r w:rsidRPr="00930E2B">
        <w:rPr>
          <w:rFonts w:ascii="Times New Roman" w:hAnsi="Times New Roman"/>
        </w:rPr>
        <w:t xml:space="preserve">, </w:t>
      </w:r>
      <w:r w:rsidRPr="00930E2B">
        <w:rPr>
          <w:rFonts w:ascii="Times New Roman" w:hAnsi="Times New Roman"/>
          <w:lang w:val="en-GB"/>
        </w:rPr>
        <w:t>primarnoisekundarnotr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te</w:t>
      </w:r>
      <w:r w:rsidRPr="00930E2B">
        <w:rPr>
          <w:rFonts w:ascii="Times New Roman" w:hAnsi="Times New Roman"/>
        </w:rPr>
        <w:t xml:space="preserve">. Ustroj financijskog tržišta najčešće se proučava upravo po mjerilu dospijeća financijskih instrumenata. </w:t>
      </w:r>
      <w:r w:rsidRPr="00930E2B">
        <w:rPr>
          <w:rFonts w:ascii="Times New Roman" w:hAnsi="Times New Roman"/>
          <w:lang w:val="en-GB"/>
        </w:rPr>
        <w:t>Osnovnarazlikaizme</w:t>
      </w:r>
      <w:r w:rsidRPr="00930E2B">
        <w:rPr>
          <w:rFonts w:ascii="Times New Roman" w:hAnsi="Times New Roman"/>
        </w:rPr>
        <w:t>đ</w:t>
      </w:r>
      <w:r w:rsidRPr="00930E2B">
        <w:rPr>
          <w:rFonts w:ascii="Times New Roman" w:hAnsi="Times New Roman"/>
          <w:lang w:val="en-GB"/>
        </w:rPr>
        <w:t>utr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takapitalainovcajeutome</w:t>
      </w:r>
      <w:r w:rsidRPr="00930E2B">
        <w:rPr>
          <w:rFonts w:ascii="Times New Roman" w:hAnsi="Times New Roman"/>
        </w:rPr>
        <w:t xml:space="preserve"> š</w:t>
      </w:r>
      <w:r w:rsidRPr="00930E2B">
        <w:rPr>
          <w:rFonts w:ascii="Times New Roman" w:hAnsi="Times New Roman"/>
          <w:lang w:val="en-GB"/>
        </w:rPr>
        <w:t>tosenatr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tukapitalatrgujedugoro</w:t>
      </w:r>
      <w:r w:rsidRPr="00930E2B">
        <w:rPr>
          <w:rFonts w:ascii="Times New Roman" w:hAnsi="Times New Roman"/>
        </w:rPr>
        <w:t>č</w:t>
      </w:r>
      <w:r w:rsidRPr="00930E2B">
        <w:rPr>
          <w:rFonts w:ascii="Times New Roman" w:hAnsi="Times New Roman"/>
          <w:lang w:val="en-GB"/>
        </w:rPr>
        <w:t>nimsredstvima</w:t>
      </w:r>
      <w:r w:rsidRPr="00930E2B">
        <w:rPr>
          <w:rFonts w:ascii="Times New Roman" w:hAnsi="Times New Roman"/>
        </w:rPr>
        <w:t xml:space="preserve">, </w:t>
      </w:r>
      <w:r w:rsidRPr="00930E2B">
        <w:rPr>
          <w:rFonts w:ascii="Times New Roman" w:hAnsi="Times New Roman"/>
          <w:lang w:val="en-GB"/>
        </w:rPr>
        <w:t>doksenatr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tunovcatrgujekratkoro</w:t>
      </w:r>
      <w:r w:rsidRPr="00930E2B">
        <w:rPr>
          <w:rFonts w:ascii="Times New Roman" w:hAnsi="Times New Roman"/>
        </w:rPr>
        <w:t>č</w:t>
      </w:r>
      <w:r w:rsidRPr="00930E2B">
        <w:rPr>
          <w:rFonts w:ascii="Times New Roman" w:hAnsi="Times New Roman"/>
          <w:lang w:val="en-GB"/>
        </w:rPr>
        <w:t>nimsredstvima</w:t>
      </w:r>
      <w:r w:rsidRPr="00930E2B">
        <w:rPr>
          <w:rFonts w:ascii="Times New Roman" w:hAnsi="Times New Roman"/>
        </w:rPr>
        <w:t xml:space="preserve">. </w:t>
      </w:r>
      <w:r w:rsidRPr="00930E2B">
        <w:rPr>
          <w:rFonts w:ascii="Times New Roman" w:hAnsi="Times New Roman"/>
          <w:lang w:val="en-GB"/>
        </w:rPr>
        <w:t>Primarnotr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tejetr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tenovihvrijednosnihpapira</w:t>
      </w:r>
      <w:r w:rsidRPr="00930E2B">
        <w:rPr>
          <w:rFonts w:ascii="Times New Roman" w:hAnsi="Times New Roman"/>
        </w:rPr>
        <w:t xml:space="preserve">, </w:t>
      </w:r>
      <w:r w:rsidRPr="00930E2B">
        <w:rPr>
          <w:rFonts w:ascii="Times New Roman" w:hAnsi="Times New Roman"/>
          <w:lang w:val="en-GB"/>
        </w:rPr>
        <w:t>doksesekundarnotr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teodnosinatrgovanjevrijednosnimpapirimanakonnjihovogprvogizdavanja</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rPr>
        <w:t xml:space="preserve">U najširem smislu razlikujemo: </w:t>
      </w:r>
    </w:p>
    <w:p w:rsidR="00C018D4" w:rsidRPr="00930E2B" w:rsidRDefault="00C018D4" w:rsidP="002B7632">
      <w:pPr>
        <w:numPr>
          <w:ilvl w:val="1"/>
          <w:numId w:val="24"/>
        </w:numPr>
        <w:spacing w:after="0" w:line="240" w:lineRule="auto"/>
        <w:jc w:val="both"/>
        <w:rPr>
          <w:rFonts w:ascii="Times New Roman" w:hAnsi="Times New Roman"/>
        </w:rPr>
      </w:pPr>
      <w:r w:rsidRPr="00930E2B">
        <w:rPr>
          <w:rFonts w:ascii="Times New Roman" w:hAnsi="Times New Roman"/>
        </w:rPr>
        <w:t xml:space="preserve">dogovorno tržište ili tržište kredita, te </w:t>
      </w:r>
    </w:p>
    <w:p w:rsidR="00C018D4" w:rsidRPr="00930E2B" w:rsidRDefault="00C018D4" w:rsidP="002B7632">
      <w:pPr>
        <w:numPr>
          <w:ilvl w:val="1"/>
          <w:numId w:val="24"/>
        </w:numPr>
        <w:spacing w:after="0" w:line="240" w:lineRule="auto"/>
        <w:jc w:val="both"/>
        <w:rPr>
          <w:rFonts w:ascii="Times New Roman" w:hAnsi="Times New Roman"/>
        </w:rPr>
      </w:pPr>
      <w:r w:rsidRPr="00930E2B">
        <w:rPr>
          <w:rFonts w:ascii="Times New Roman" w:hAnsi="Times New Roman"/>
        </w:rPr>
        <w:t>tržište vrijednosnih papira, koje se smatra i tržištem kapitala u užem smislu.</w:t>
      </w:r>
    </w:p>
    <w:p w:rsidR="00C018D4" w:rsidRPr="00930E2B" w:rsidRDefault="00C018D4" w:rsidP="00C018D4">
      <w:pPr>
        <w:jc w:val="both"/>
        <w:rPr>
          <w:rFonts w:ascii="Times New Roman" w:hAnsi="Times New Roman"/>
        </w:rPr>
      </w:pPr>
      <w:r w:rsidRPr="00930E2B">
        <w:rPr>
          <w:rFonts w:ascii="Times New Roman" w:hAnsi="Times New Roman"/>
        </w:rPr>
        <w:t xml:space="preserve">Tržište kapitala dijelimo  također na: </w:t>
      </w:r>
    </w:p>
    <w:p w:rsidR="00C018D4" w:rsidRPr="00930E2B" w:rsidRDefault="00C018D4" w:rsidP="00C018D4">
      <w:pPr>
        <w:jc w:val="both"/>
        <w:rPr>
          <w:rFonts w:ascii="Times New Roman" w:hAnsi="Times New Roman"/>
        </w:rPr>
      </w:pPr>
      <w:r w:rsidRPr="00930E2B">
        <w:rPr>
          <w:rFonts w:ascii="Times New Roman" w:hAnsi="Times New Roman"/>
        </w:rPr>
        <w:tab/>
        <w:t>-tržište s dugoročnijim zaduživanjem ( long term debt market)</w:t>
      </w:r>
    </w:p>
    <w:p w:rsidR="00C018D4" w:rsidRPr="00930E2B" w:rsidRDefault="00C018D4" w:rsidP="00C018D4">
      <w:pPr>
        <w:jc w:val="both"/>
        <w:rPr>
          <w:rFonts w:ascii="Times New Roman" w:hAnsi="Times New Roman"/>
        </w:rPr>
      </w:pPr>
      <w:r w:rsidRPr="00930E2B">
        <w:rPr>
          <w:rFonts w:ascii="Times New Roman" w:hAnsi="Times New Roman"/>
        </w:rPr>
        <w:tab/>
        <w:t>-tržište s udjelima ili imovinom (equity market)</w:t>
      </w:r>
    </w:p>
    <w:p w:rsidR="00C018D4" w:rsidRPr="00930E2B" w:rsidRDefault="00C018D4" w:rsidP="00C018D4">
      <w:pPr>
        <w:jc w:val="both"/>
        <w:rPr>
          <w:rFonts w:ascii="Times New Roman" w:eastAsia="Arial Unicode MS" w:hAnsi="Times New Roman"/>
          <w:vanish/>
        </w:rPr>
      </w:pPr>
      <w:r w:rsidRPr="00930E2B">
        <w:rPr>
          <w:rFonts w:ascii="Times New Roman" w:hAnsi="Times New Roman"/>
        </w:rPr>
        <w:tab/>
        <w:t xml:space="preserve">-derivativno tržište </w:t>
      </w:r>
    </w:p>
    <w:p w:rsidR="00C018D4" w:rsidRPr="00930E2B" w:rsidRDefault="00C018D4" w:rsidP="00C018D4">
      <w:pPr>
        <w:jc w:val="both"/>
        <w:rPr>
          <w:rFonts w:ascii="Times New Roman" w:eastAsia="Arial Unicode MS" w:hAnsi="Times New Roman"/>
        </w:rPr>
      </w:pPr>
      <w:r w:rsidRPr="00930E2B">
        <w:rPr>
          <w:rFonts w:ascii="Times New Roman" w:hAnsi="Times New Roman"/>
          <w:lang w:val="de-DE"/>
        </w:rPr>
        <w:t>Podjelatr</w:t>
      </w:r>
      <w:r w:rsidRPr="00930E2B">
        <w:rPr>
          <w:rFonts w:ascii="Times New Roman" w:hAnsi="Times New Roman"/>
        </w:rPr>
        <w:t>ž</w:t>
      </w:r>
      <w:r w:rsidRPr="00930E2B">
        <w:rPr>
          <w:rFonts w:ascii="Times New Roman" w:hAnsi="Times New Roman"/>
          <w:lang w:val="de-DE"/>
        </w:rPr>
        <w:t>i</w:t>
      </w:r>
      <w:r w:rsidRPr="00930E2B">
        <w:rPr>
          <w:rFonts w:ascii="Times New Roman" w:hAnsi="Times New Roman"/>
        </w:rPr>
        <w:t>š</w:t>
      </w:r>
      <w:r w:rsidRPr="00930E2B">
        <w:rPr>
          <w:rFonts w:ascii="Times New Roman" w:hAnsi="Times New Roman"/>
          <w:lang w:val="de-DE"/>
        </w:rPr>
        <w:t>takapitalapoorganiziranosti</w:t>
      </w:r>
      <w:r w:rsidRPr="00930E2B">
        <w:rPr>
          <w:rFonts w:ascii="Times New Roman" w:hAnsi="Times New Roman"/>
        </w:rPr>
        <w:t xml:space="preserve">: </w:t>
      </w: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lang w:val="de-DE"/>
        </w:rPr>
        <w:t>Organiziranotr</w:t>
      </w:r>
      <w:r w:rsidRPr="00930E2B">
        <w:rPr>
          <w:rFonts w:ascii="Times New Roman" w:hAnsi="Times New Roman"/>
        </w:rPr>
        <w:t>ž</w:t>
      </w:r>
      <w:r w:rsidRPr="00930E2B">
        <w:rPr>
          <w:rFonts w:ascii="Times New Roman" w:hAnsi="Times New Roman"/>
          <w:lang w:val="de-DE"/>
        </w:rPr>
        <w:t>i</w:t>
      </w:r>
      <w:r w:rsidRPr="00930E2B">
        <w:rPr>
          <w:rFonts w:ascii="Times New Roman" w:hAnsi="Times New Roman"/>
        </w:rPr>
        <w:t>š</w:t>
      </w:r>
      <w:r w:rsidRPr="00930E2B">
        <w:rPr>
          <w:rFonts w:ascii="Times New Roman" w:hAnsi="Times New Roman"/>
          <w:lang w:val="de-DE"/>
        </w:rPr>
        <w:t>te</w:t>
      </w:r>
      <w:r w:rsidRPr="00930E2B">
        <w:rPr>
          <w:rFonts w:ascii="Times New Roman" w:hAnsi="Times New Roman"/>
        </w:rPr>
        <w:t xml:space="preserve"> (</w:t>
      </w:r>
      <w:r w:rsidRPr="00930E2B">
        <w:rPr>
          <w:rFonts w:ascii="Times New Roman" w:hAnsi="Times New Roman"/>
          <w:lang w:val="de-DE"/>
        </w:rPr>
        <w:t>burza</w:t>
      </w:r>
      <w:r w:rsidRPr="00930E2B">
        <w:rPr>
          <w:rFonts w:ascii="Times New Roman" w:hAnsi="Times New Roman"/>
        </w:rPr>
        <w:t xml:space="preserve">)  - </w:t>
      </w:r>
      <w:r w:rsidRPr="00930E2B">
        <w:rPr>
          <w:rFonts w:ascii="Times New Roman" w:hAnsi="Times New Roman"/>
          <w:lang w:val="de-DE"/>
        </w:rPr>
        <w:t>registriranainstitucijasukladnozakonudr</w:t>
      </w:r>
      <w:r w:rsidRPr="00930E2B">
        <w:rPr>
          <w:rFonts w:ascii="Times New Roman" w:hAnsi="Times New Roman"/>
        </w:rPr>
        <w:t>ž</w:t>
      </w:r>
      <w:r w:rsidRPr="00930E2B">
        <w:rPr>
          <w:rFonts w:ascii="Times New Roman" w:hAnsi="Times New Roman"/>
          <w:lang w:val="de-DE"/>
        </w:rPr>
        <w:t>ave</w:t>
      </w:r>
      <w:r w:rsidRPr="00930E2B">
        <w:rPr>
          <w:rFonts w:ascii="Times New Roman" w:hAnsi="Times New Roman"/>
        </w:rPr>
        <w:t xml:space="preserve">, </w:t>
      </w:r>
      <w:r w:rsidRPr="00930E2B">
        <w:rPr>
          <w:rFonts w:ascii="Times New Roman" w:hAnsi="Times New Roman"/>
          <w:lang w:val="de-DE"/>
        </w:rPr>
        <w:t>apravaiobvezesvihsudionikasupropisana</w:t>
      </w:r>
      <w:r w:rsidRPr="00930E2B">
        <w:rPr>
          <w:rFonts w:ascii="Times New Roman" w:hAnsi="Times New Roman"/>
        </w:rPr>
        <w:t xml:space="preserve">. </w:t>
      </w:r>
      <w:r w:rsidRPr="00930E2B">
        <w:rPr>
          <w:rFonts w:ascii="Times New Roman" w:hAnsi="Times New Roman"/>
          <w:lang w:val="de-DE"/>
        </w:rPr>
        <w:t>JedinaburzauHRjeZagreba</w:t>
      </w:r>
      <w:r w:rsidRPr="00930E2B">
        <w:rPr>
          <w:rFonts w:ascii="Times New Roman" w:hAnsi="Times New Roman"/>
        </w:rPr>
        <w:t>č</w:t>
      </w:r>
      <w:r w:rsidRPr="00930E2B">
        <w:rPr>
          <w:rFonts w:ascii="Times New Roman" w:hAnsi="Times New Roman"/>
          <w:lang w:val="de-DE"/>
        </w:rPr>
        <w:t>kaburza</w:t>
      </w:r>
    </w:p>
    <w:p w:rsidR="00C018D4" w:rsidRPr="00930E2B" w:rsidRDefault="00C018D4" w:rsidP="00C018D4">
      <w:pPr>
        <w:jc w:val="both"/>
        <w:rPr>
          <w:rFonts w:ascii="Times New Roman" w:hAnsi="Times New Roman"/>
        </w:rPr>
      </w:pPr>
      <w:r w:rsidRPr="00930E2B">
        <w:rPr>
          <w:rFonts w:ascii="Times New Roman" w:hAnsi="Times New Roman"/>
        </w:rPr>
        <w:t></w:t>
      </w:r>
      <w:r w:rsidRPr="00930E2B">
        <w:rPr>
          <w:rFonts w:ascii="Times New Roman" w:hAnsi="Times New Roman"/>
          <w:lang w:val="de-DE"/>
        </w:rPr>
        <w:t>OTC</w:t>
      </w:r>
      <w:r w:rsidRPr="00930E2B">
        <w:rPr>
          <w:rFonts w:ascii="Times New Roman" w:hAnsi="Times New Roman"/>
        </w:rPr>
        <w:t xml:space="preserve"> (</w:t>
      </w:r>
      <w:r w:rsidRPr="00930E2B">
        <w:rPr>
          <w:rFonts w:ascii="Times New Roman" w:hAnsi="Times New Roman"/>
          <w:lang w:val="de-DE"/>
        </w:rPr>
        <w:t>OverTheCounter</w:t>
      </w:r>
      <w:r w:rsidRPr="00930E2B">
        <w:rPr>
          <w:rFonts w:ascii="Times New Roman" w:hAnsi="Times New Roman"/>
        </w:rPr>
        <w:t xml:space="preserve">) </w:t>
      </w:r>
      <w:r w:rsidRPr="00930E2B">
        <w:rPr>
          <w:rFonts w:ascii="Times New Roman" w:hAnsi="Times New Roman"/>
          <w:lang w:val="de-DE"/>
        </w:rPr>
        <w:t>nijeformaliziranokaoorganiziranotr</w:t>
      </w:r>
      <w:r w:rsidRPr="00930E2B">
        <w:rPr>
          <w:rFonts w:ascii="Times New Roman" w:hAnsi="Times New Roman"/>
        </w:rPr>
        <w:t>ž</w:t>
      </w:r>
      <w:r w:rsidRPr="00930E2B">
        <w:rPr>
          <w:rFonts w:ascii="Times New Roman" w:hAnsi="Times New Roman"/>
          <w:lang w:val="de-DE"/>
        </w:rPr>
        <w:t>i</w:t>
      </w:r>
      <w:r w:rsidRPr="00930E2B">
        <w:rPr>
          <w:rFonts w:ascii="Times New Roman" w:hAnsi="Times New Roman"/>
        </w:rPr>
        <w:t>š</w:t>
      </w:r>
      <w:r w:rsidRPr="00930E2B">
        <w:rPr>
          <w:rFonts w:ascii="Times New Roman" w:hAnsi="Times New Roman"/>
          <w:lang w:val="de-DE"/>
        </w:rPr>
        <w:t>te</w:t>
      </w:r>
      <w:r w:rsidRPr="00930E2B">
        <w:rPr>
          <w:rFonts w:ascii="Times New Roman" w:hAnsi="Times New Roman"/>
        </w:rPr>
        <w:t xml:space="preserve">, </w:t>
      </w:r>
      <w:r w:rsidRPr="00930E2B">
        <w:rPr>
          <w:rFonts w:ascii="Times New Roman" w:hAnsi="Times New Roman"/>
          <w:lang w:val="de-DE"/>
        </w:rPr>
        <w:t>asudionicisemogu</w:t>
      </w:r>
      <w:r w:rsidRPr="00930E2B">
        <w:rPr>
          <w:rFonts w:ascii="Times New Roman" w:hAnsi="Times New Roman"/>
        </w:rPr>
        <w:t xml:space="preserve"> š</w:t>
      </w:r>
      <w:r w:rsidRPr="00930E2B">
        <w:rPr>
          <w:rFonts w:ascii="Times New Roman" w:hAnsi="Times New Roman"/>
          <w:lang w:val="de-DE"/>
        </w:rPr>
        <w:t>tititiodnepravilnostiraznimugovorima</w:t>
      </w:r>
      <w:r w:rsidRPr="00930E2B">
        <w:rPr>
          <w:rFonts w:ascii="Times New Roman" w:hAnsi="Times New Roman"/>
        </w:rPr>
        <w:t xml:space="preserve">, </w:t>
      </w:r>
      <w:r w:rsidRPr="00930E2B">
        <w:rPr>
          <w:rFonts w:ascii="Times New Roman" w:hAnsi="Times New Roman"/>
          <w:lang w:val="de-DE"/>
        </w:rPr>
        <w:t>internimlimitimaisli</w:t>
      </w:r>
      <w:r w:rsidRPr="00930E2B">
        <w:rPr>
          <w:rFonts w:ascii="Times New Roman" w:hAnsi="Times New Roman"/>
        </w:rPr>
        <w:t>č</w:t>
      </w:r>
      <w:r w:rsidRPr="00930E2B">
        <w:rPr>
          <w:rFonts w:ascii="Times New Roman" w:hAnsi="Times New Roman"/>
          <w:lang w:val="de-DE"/>
        </w:rPr>
        <w:t>no</w:t>
      </w:r>
    </w:p>
    <w:p w:rsidR="00C018D4" w:rsidRPr="00930E2B" w:rsidRDefault="00C018D4" w:rsidP="00C018D4">
      <w:pPr>
        <w:jc w:val="both"/>
        <w:rPr>
          <w:rFonts w:ascii="Times New Roman" w:eastAsia="Arial Unicode MS" w:hAnsi="Times New Roman"/>
        </w:rPr>
      </w:pPr>
      <w:r w:rsidRPr="00930E2B">
        <w:rPr>
          <w:rFonts w:ascii="Times New Roman" w:hAnsi="Times New Roman"/>
        </w:rPr>
        <w:t>Primarno i sekundarno tržište kapitala</w:t>
      </w:r>
    </w:p>
    <w:p w:rsidR="00C018D4" w:rsidRPr="00930E2B" w:rsidRDefault="00C018D4" w:rsidP="00C018D4">
      <w:pPr>
        <w:jc w:val="both"/>
        <w:rPr>
          <w:rFonts w:ascii="Times New Roman" w:eastAsia="Arial Unicode MS" w:hAnsi="Times New Roman"/>
        </w:rPr>
      </w:pPr>
      <w:r w:rsidRPr="00930E2B">
        <w:rPr>
          <w:rFonts w:ascii="Times New Roman" w:hAnsi="Times New Roman"/>
        </w:rPr>
        <w:t>Primarno – na kojem se trguje samo s novoemitiranim vrijednosnicama</w:t>
      </w:r>
    </w:p>
    <w:p w:rsidR="00C018D4" w:rsidRPr="00930E2B" w:rsidRDefault="00C018D4" w:rsidP="00C018D4">
      <w:pPr>
        <w:jc w:val="both"/>
        <w:rPr>
          <w:rFonts w:ascii="Times New Roman" w:hAnsi="Times New Roman"/>
          <w:b/>
          <w:bCs/>
        </w:rPr>
      </w:pPr>
      <w:r w:rsidRPr="00930E2B">
        <w:rPr>
          <w:rFonts w:ascii="Times New Roman" w:hAnsi="Times New Roman"/>
        </w:rPr>
        <w:t>Sekundarno –na kojem se trguje s ranije izdanim vrijednosnicama i na kojima ne sudjeluju subjekti koji su ih emitirali</w:t>
      </w:r>
    </w:p>
    <w:p w:rsidR="00C018D4" w:rsidRPr="00930E2B" w:rsidRDefault="00C018D4" w:rsidP="00C018D4">
      <w:pPr>
        <w:jc w:val="both"/>
        <w:rPr>
          <w:rFonts w:ascii="Times New Roman" w:eastAsia="Arial Unicode MS" w:hAnsi="Times New Roman"/>
        </w:rPr>
      </w:pPr>
    </w:p>
    <w:p w:rsidR="00C018D4" w:rsidRPr="00810BCE" w:rsidRDefault="00C018D4" w:rsidP="00C018D4">
      <w:pPr>
        <w:jc w:val="both"/>
        <w:rPr>
          <w:rFonts w:ascii="Times New Roman" w:eastAsia="Arial Unicode MS" w:hAnsi="Times New Roman"/>
          <w:vanish/>
          <w:color w:val="FF0000"/>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90. Emisija vrijednosnih papira i investicijsko bankarstvo</w:t>
      </w:r>
    </w:p>
    <w:p w:rsidR="00C018D4" w:rsidRPr="00930E2B" w:rsidRDefault="00C018D4" w:rsidP="00C018D4">
      <w:pPr>
        <w:jc w:val="both"/>
        <w:rPr>
          <w:rFonts w:ascii="Times New Roman" w:hAnsi="Times New Roman"/>
        </w:rPr>
      </w:pPr>
      <w:r w:rsidRPr="00930E2B">
        <w:rPr>
          <w:rFonts w:ascii="Times New Roman" w:hAnsi="Times New Roman"/>
          <w:lang w:val="en-GB"/>
        </w:rPr>
        <w:t>Emisijavrijednosnihpapirajeaktivnostizdavanjavrijednosnihpapira</w:t>
      </w:r>
      <w:r w:rsidRPr="00930E2B">
        <w:rPr>
          <w:rFonts w:ascii="Times New Roman" w:hAnsi="Times New Roman"/>
        </w:rPr>
        <w:t xml:space="preserve">, </w:t>
      </w:r>
      <w:r w:rsidRPr="00930E2B">
        <w:rPr>
          <w:rFonts w:ascii="Times New Roman" w:hAnsi="Times New Roman"/>
          <w:lang w:val="en-GB"/>
        </w:rPr>
        <w:t>njihovihplasmanaiuvo</w:t>
      </w:r>
      <w:r w:rsidRPr="00930E2B">
        <w:rPr>
          <w:rFonts w:ascii="Times New Roman" w:hAnsi="Times New Roman"/>
        </w:rPr>
        <w:t>đ</w:t>
      </w:r>
      <w:r w:rsidRPr="00930E2B">
        <w:rPr>
          <w:rFonts w:ascii="Times New Roman" w:hAnsi="Times New Roman"/>
          <w:lang w:val="en-GB"/>
        </w:rPr>
        <w:t>enjaupromet</w:t>
      </w:r>
      <w:r w:rsidRPr="00930E2B">
        <w:rPr>
          <w:rFonts w:ascii="Times New Roman" w:hAnsi="Times New Roman"/>
        </w:rPr>
        <w:t xml:space="preserve">. </w:t>
      </w:r>
      <w:r w:rsidRPr="00930E2B">
        <w:rPr>
          <w:rFonts w:ascii="Times New Roman" w:hAnsi="Times New Roman"/>
          <w:lang w:val="en-GB"/>
        </w:rPr>
        <w:t>Provodiseizravnoiliprekobanaka</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rPr>
        <w:t>Investicijsko bankarstvo - Institucije koje pomažu u stvaranju novih financijskih instrumenata na primarnom tržištu</w:t>
      </w:r>
      <w:r w:rsidRPr="00930E2B">
        <w:rPr>
          <w:rFonts w:ascii="Times New Roman" w:eastAsia="Arial Unicode MS" w:hAnsi="Times New Roman"/>
        </w:rPr>
        <w:t xml:space="preserve">. </w:t>
      </w:r>
      <w:r w:rsidRPr="00930E2B">
        <w:rPr>
          <w:rFonts w:ascii="Times New Roman" w:hAnsi="Times New Roman"/>
        </w:rPr>
        <w:t>Odgovorne su za pronalaženje investitora za kupovinu vrijednosnih papira Pokretač posla je investicijska banka. Banka i poduzeće zajednički razrađuju detalje emisije kako bi postigli maksimalno mogući odaziv uz najmanji mogući trošak. Prodajom vrijednosnih papira po višoj cijeni nego što su ih platili emitentu, investicijski bankari ostvaruju zaradu.Razlika između ove dvije cijene se zove raspon. 2 načina: privatni i javni plasman</w:t>
      </w:r>
    </w:p>
    <w:p w:rsidR="00C018D4" w:rsidRPr="00930E2B" w:rsidRDefault="00C018D4" w:rsidP="00C018D4">
      <w:pPr>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91. Tržište kapitala u RH - institucije</w:t>
      </w:r>
    </w:p>
    <w:p w:rsidR="00C018D4" w:rsidRPr="00930E2B" w:rsidRDefault="00C018D4" w:rsidP="00C018D4">
      <w:pPr>
        <w:jc w:val="both"/>
        <w:rPr>
          <w:rFonts w:ascii="Times New Roman" w:hAnsi="Times New Roman"/>
        </w:rPr>
      </w:pPr>
      <w:r w:rsidRPr="00930E2B">
        <w:rPr>
          <w:rFonts w:ascii="Times New Roman" w:hAnsi="Times New Roman"/>
        </w:rPr>
        <w:t>Stvaranje hrvatskog tržišta kapitala započelo je s nastankom RH</w:t>
      </w:r>
      <w:r w:rsidRPr="00930E2B">
        <w:rPr>
          <w:rFonts w:ascii="Times New Roman" w:eastAsia="Arial Unicode MS" w:hAnsi="Times New Roman"/>
        </w:rPr>
        <w:t xml:space="preserve">. </w:t>
      </w:r>
      <w:r w:rsidRPr="00930E2B">
        <w:rPr>
          <w:rFonts w:ascii="Times New Roman" w:hAnsi="Times New Roman"/>
        </w:rPr>
        <w:t xml:space="preserve">Brži razvoj je uslijedio privatizacijom društvenih poduzeća i jačanjem privatnog sektora. Na tržištu kapitala investitori - pravne ili fizičke osobe koje ulažu svoja sredstva s namjerom ostvarivanja dobiti, kupuju i prodaju vrijednosne papire. </w:t>
      </w:r>
    </w:p>
    <w:p w:rsidR="00C018D4" w:rsidRPr="00930E2B" w:rsidRDefault="00C018D4" w:rsidP="00C018D4">
      <w:pPr>
        <w:rPr>
          <w:rFonts w:ascii="Times New Roman" w:hAnsi="Times New Roman"/>
          <w:u w:val="single"/>
        </w:rPr>
      </w:pPr>
      <w:r w:rsidRPr="00930E2B">
        <w:rPr>
          <w:rFonts w:ascii="Times New Roman" w:hAnsi="Times New Roman"/>
          <w:b/>
          <w:bCs/>
          <w:u w:val="single"/>
        </w:rPr>
        <w:t>Institucije tržišta kapitala</w:t>
      </w:r>
    </w:p>
    <w:p w:rsidR="00C018D4" w:rsidRPr="00930E2B" w:rsidRDefault="00C018D4" w:rsidP="00C018D4">
      <w:pPr>
        <w:jc w:val="both"/>
        <w:rPr>
          <w:rFonts w:ascii="Times New Roman" w:eastAsia="Arial Unicode MS" w:hAnsi="Times New Roman"/>
        </w:rPr>
      </w:pPr>
      <w:r w:rsidRPr="00930E2B">
        <w:rPr>
          <w:rFonts w:ascii="Times New Roman" w:hAnsi="Times New Roman"/>
        </w:rPr>
        <w:lastRenderedPageBreak/>
        <w:t xml:space="preserve"> •</w:t>
      </w:r>
      <w:r w:rsidRPr="00930E2B">
        <w:rPr>
          <w:rFonts w:ascii="Times New Roman" w:hAnsi="Times New Roman"/>
          <w:iCs/>
        </w:rPr>
        <w:t>HANFA</w:t>
      </w:r>
      <w:r w:rsidRPr="00930E2B">
        <w:rPr>
          <w:rFonts w:ascii="Times New Roman" w:hAnsi="Times New Roman"/>
        </w:rPr>
        <w:t xml:space="preserve"> Hrvatska agencija za nadzor financijskih usluga</w:t>
      </w:r>
    </w:p>
    <w:p w:rsidR="00C018D4" w:rsidRPr="00930E2B" w:rsidRDefault="00C018D4" w:rsidP="00C018D4">
      <w:pPr>
        <w:jc w:val="both"/>
        <w:rPr>
          <w:rFonts w:ascii="Times New Roman" w:hAnsi="Times New Roman"/>
        </w:rPr>
      </w:pPr>
      <w:r w:rsidRPr="00930E2B">
        <w:rPr>
          <w:rFonts w:ascii="Times New Roman" w:hAnsi="Times New Roman"/>
        </w:rPr>
        <w:t>•Središnje depozitarno klirinško društvo</w:t>
      </w:r>
    </w:p>
    <w:p w:rsidR="00C018D4" w:rsidRPr="00930E2B" w:rsidRDefault="00C018D4" w:rsidP="00C018D4">
      <w:pPr>
        <w:jc w:val="both"/>
        <w:rPr>
          <w:rFonts w:ascii="Times New Roman" w:hAnsi="Times New Roman"/>
        </w:rPr>
      </w:pPr>
      <w:r w:rsidRPr="00930E2B">
        <w:rPr>
          <w:rFonts w:ascii="Times New Roman" w:hAnsi="Times New Roman"/>
        </w:rPr>
        <w:t>•Hrvatska narodna banka</w:t>
      </w:r>
    </w:p>
    <w:p w:rsidR="00C018D4" w:rsidRPr="00930E2B" w:rsidRDefault="00C018D4" w:rsidP="00C018D4">
      <w:pPr>
        <w:jc w:val="both"/>
        <w:rPr>
          <w:rFonts w:ascii="Times New Roman" w:hAnsi="Times New Roman"/>
        </w:rPr>
      </w:pPr>
      <w:r w:rsidRPr="00930E2B">
        <w:rPr>
          <w:rFonts w:ascii="Times New Roman" w:hAnsi="Times New Roman"/>
        </w:rPr>
        <w:t>•Zagrebačka burza</w:t>
      </w:r>
    </w:p>
    <w:p w:rsidR="00C018D4" w:rsidRPr="00930E2B" w:rsidRDefault="00C018D4" w:rsidP="00C018D4">
      <w:pPr>
        <w:jc w:val="both"/>
        <w:rPr>
          <w:rFonts w:ascii="Times New Roman" w:hAnsi="Times New Roman"/>
        </w:rPr>
      </w:pPr>
      <w:r w:rsidRPr="00930E2B">
        <w:rPr>
          <w:rFonts w:ascii="Times New Roman" w:hAnsi="Times New Roman"/>
        </w:rPr>
        <w:t>•Brokerske tvrtke,skrbnička društva i poslovne banke koje su ovlašteni posrednici u trgovanju</w:t>
      </w:r>
    </w:p>
    <w:p w:rsidR="00C018D4" w:rsidRPr="00930E2B" w:rsidRDefault="00C018D4" w:rsidP="00C018D4">
      <w:pPr>
        <w:ind w:left="180"/>
        <w:jc w:val="both"/>
        <w:rPr>
          <w:rFonts w:ascii="Times New Roman" w:hAnsi="Times New Roman"/>
          <w:vanish/>
        </w:rPr>
      </w:pPr>
      <w:r w:rsidRPr="00930E2B">
        <w:rPr>
          <w:rFonts w:ascii="Times New Roman" w:hAnsi="Times New Roman"/>
          <w:vanish/>
        </w:rPr>
        <w:t>-</w:t>
      </w:r>
    </w:p>
    <w:p w:rsidR="00C018D4" w:rsidRPr="00930E2B" w:rsidRDefault="00C018D4" w:rsidP="00C018D4">
      <w:pPr>
        <w:jc w:val="both"/>
        <w:rPr>
          <w:rFonts w:ascii="Times New Roman" w:hAnsi="Times New Roman"/>
        </w:rPr>
      </w:pPr>
      <w:r w:rsidRPr="00930E2B">
        <w:rPr>
          <w:rFonts w:ascii="Times New Roman" w:hAnsi="Times New Roman"/>
        </w:rPr>
        <w:t>Ustanove koje uz burze najviše utječu na regulaciju i kontrolu tržišta – HANFA i Središnje depozitarno klirinško društvo (SDDK)</w:t>
      </w:r>
    </w:p>
    <w:p w:rsidR="00C018D4" w:rsidRPr="00930E2B" w:rsidRDefault="00C018D4" w:rsidP="00C018D4">
      <w:pPr>
        <w:rPr>
          <w:rFonts w:ascii="Times New Roman" w:hAnsi="Times New Roman"/>
        </w:rPr>
      </w:pPr>
    </w:p>
    <w:p w:rsidR="00C018D4" w:rsidRPr="00930E2B" w:rsidRDefault="00C018D4" w:rsidP="00C018D4">
      <w:pPr>
        <w:rPr>
          <w:rFonts w:ascii="Times New Roman" w:hAnsi="Times New Roman"/>
        </w:rPr>
      </w:pPr>
    </w:p>
    <w:p w:rsidR="00C018D4" w:rsidRPr="00930E2B" w:rsidRDefault="00C018D4" w:rsidP="00C018D4">
      <w:pPr>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91. Novčano tržište, pojam i podjela</w:t>
      </w:r>
    </w:p>
    <w:p w:rsidR="00C018D4" w:rsidRPr="00930E2B" w:rsidRDefault="00C018D4" w:rsidP="00C018D4">
      <w:pPr>
        <w:jc w:val="both"/>
        <w:rPr>
          <w:rFonts w:ascii="Times New Roman" w:hAnsi="Times New Roman"/>
        </w:rPr>
      </w:pPr>
      <w:r w:rsidRPr="00930E2B">
        <w:rPr>
          <w:rFonts w:ascii="Times New Roman" w:hAnsi="Times New Roman"/>
        </w:rPr>
        <w:t xml:space="preserve">-dio ukupnog financijskog tržišta na kojem </w:t>
      </w:r>
      <w:r w:rsidRPr="00930E2B">
        <w:rPr>
          <w:rFonts w:ascii="Times New Roman" w:hAnsi="Times New Roman"/>
          <w:lang w:val="en-GB"/>
        </w:rPr>
        <w:t>setrgujefinancijskiminstrumentima</w:t>
      </w:r>
      <w:r w:rsidRPr="00930E2B">
        <w:rPr>
          <w:rFonts w:ascii="Times New Roman" w:hAnsi="Times New Roman"/>
        </w:rPr>
        <w:t xml:space="preserve"> / kratkoročnim vrijednosnim papirima i likvidnim novčanim sredstvima/ </w:t>
      </w:r>
      <w:r w:rsidRPr="00930E2B">
        <w:rPr>
          <w:rFonts w:ascii="Times New Roman" w:hAnsi="Times New Roman"/>
          <w:lang w:val="en-GB"/>
        </w:rPr>
        <w:t>kojinosekamatniprinosikojidospijevajuurokukra</w:t>
      </w:r>
      <w:r w:rsidRPr="00930E2B">
        <w:rPr>
          <w:rFonts w:ascii="Times New Roman" w:hAnsi="Times New Roman"/>
        </w:rPr>
        <w:t>ć</w:t>
      </w:r>
      <w:r w:rsidRPr="00930E2B">
        <w:rPr>
          <w:rFonts w:ascii="Times New Roman" w:hAnsi="Times New Roman"/>
          <w:lang w:val="en-GB"/>
        </w:rPr>
        <w:t>emodgodinedana</w:t>
      </w:r>
      <w:r w:rsidRPr="00930E2B">
        <w:rPr>
          <w:rFonts w:ascii="Times New Roman" w:hAnsi="Times New Roman"/>
        </w:rPr>
        <w:t>. Devizno tržište – nezaobilazan segment novčanog tržišta.</w:t>
      </w:r>
    </w:p>
    <w:p w:rsidR="00C018D4" w:rsidRPr="00930E2B" w:rsidRDefault="00C018D4" w:rsidP="00C018D4">
      <w:pPr>
        <w:jc w:val="both"/>
        <w:rPr>
          <w:rFonts w:ascii="Times New Roman" w:hAnsi="Times New Roman"/>
        </w:rPr>
      </w:pPr>
      <w:r w:rsidRPr="00930E2B">
        <w:rPr>
          <w:rFonts w:ascii="Times New Roman" w:hAnsi="Times New Roman"/>
        </w:rPr>
        <w:t>Novčano tržište</w:t>
      </w:r>
      <w:r w:rsidRPr="00930E2B">
        <w:rPr>
          <w:rFonts w:ascii="Times New Roman" w:hAnsi="Times New Roman"/>
          <w:b/>
          <w:bCs/>
        </w:rPr>
        <w:t xml:space="preserve"> u užem smislu</w:t>
      </w:r>
      <w:r w:rsidRPr="00930E2B">
        <w:rPr>
          <w:rFonts w:ascii="Times New Roman" w:hAnsi="Times New Roman"/>
        </w:rPr>
        <w:t xml:space="preserve"> je mehanizam pozajmljivanja novca centralne banke poslovnim bankama na vrlo kratke rokove, dok novč. tržište </w:t>
      </w:r>
      <w:r w:rsidRPr="00930E2B">
        <w:rPr>
          <w:rFonts w:ascii="Times New Roman" w:hAnsi="Times New Roman"/>
          <w:b/>
          <w:bCs/>
        </w:rPr>
        <w:t>u širem smislu</w:t>
      </w:r>
      <w:r w:rsidRPr="00930E2B">
        <w:rPr>
          <w:rFonts w:ascii="Times New Roman" w:hAnsi="Times New Roman"/>
        </w:rPr>
        <w:t xml:space="preserve"> obuhvaća cjelokupno kratkoročno kreditiranje: centralna banka–poslovne banke–komitenti.</w:t>
      </w:r>
    </w:p>
    <w:p w:rsidR="00C018D4" w:rsidRPr="00930E2B" w:rsidRDefault="00C018D4" w:rsidP="00C018D4">
      <w:pPr>
        <w:rPr>
          <w:rFonts w:ascii="Times New Roman" w:hAnsi="Times New Roman"/>
          <w:u w:val="single"/>
        </w:rPr>
      </w:pPr>
      <w:r w:rsidRPr="00930E2B">
        <w:rPr>
          <w:rFonts w:ascii="Times New Roman" w:hAnsi="Times New Roman"/>
          <w:bCs/>
          <w:u w:val="single"/>
          <w:lang w:val="en-US"/>
        </w:rPr>
        <w:t>Tr</w:t>
      </w:r>
      <w:r w:rsidRPr="00930E2B">
        <w:rPr>
          <w:rFonts w:ascii="Times New Roman" w:hAnsi="Times New Roman"/>
          <w:bCs/>
          <w:u w:val="single"/>
        </w:rPr>
        <w:t>ž</w:t>
      </w:r>
      <w:r w:rsidRPr="00930E2B">
        <w:rPr>
          <w:rFonts w:ascii="Times New Roman" w:hAnsi="Times New Roman"/>
          <w:bCs/>
          <w:u w:val="single"/>
          <w:lang w:val="en-US"/>
        </w:rPr>
        <w:t>i</w:t>
      </w:r>
      <w:r w:rsidRPr="00930E2B">
        <w:rPr>
          <w:rFonts w:ascii="Times New Roman" w:hAnsi="Times New Roman"/>
          <w:bCs/>
          <w:u w:val="single"/>
        </w:rPr>
        <w:t>š</w:t>
      </w:r>
      <w:r w:rsidRPr="00930E2B">
        <w:rPr>
          <w:rFonts w:ascii="Times New Roman" w:hAnsi="Times New Roman"/>
          <w:bCs/>
          <w:u w:val="single"/>
          <w:lang w:val="en-US"/>
        </w:rPr>
        <w:t>tenovca</w:t>
      </w:r>
      <w:r w:rsidRPr="00930E2B">
        <w:rPr>
          <w:rFonts w:ascii="Times New Roman" w:hAnsi="Times New Roman"/>
          <w:bCs/>
          <w:u w:val="single"/>
        </w:rPr>
        <w:t>:</w:t>
      </w:r>
    </w:p>
    <w:p w:rsidR="00C018D4" w:rsidRPr="00930E2B" w:rsidRDefault="00C018D4" w:rsidP="002B7632">
      <w:pPr>
        <w:numPr>
          <w:ilvl w:val="0"/>
          <w:numId w:val="63"/>
        </w:numPr>
        <w:spacing w:after="0" w:line="240" w:lineRule="auto"/>
        <w:rPr>
          <w:rFonts w:ascii="Times New Roman" w:hAnsi="Times New Roman"/>
        </w:rPr>
      </w:pPr>
      <w:r w:rsidRPr="00930E2B">
        <w:rPr>
          <w:rFonts w:ascii="Times New Roman" w:hAnsi="Times New Roman"/>
          <w:b/>
          <w:bCs/>
          <w:lang w:val="en-US"/>
        </w:rPr>
        <w:t>Kratkoro</w:t>
      </w:r>
      <w:r w:rsidRPr="00930E2B">
        <w:rPr>
          <w:rFonts w:ascii="Times New Roman" w:hAnsi="Times New Roman"/>
          <w:b/>
          <w:bCs/>
        </w:rPr>
        <w:t>č</w:t>
      </w:r>
      <w:r w:rsidRPr="00930E2B">
        <w:rPr>
          <w:rFonts w:ascii="Times New Roman" w:hAnsi="Times New Roman"/>
          <w:b/>
          <w:bCs/>
          <w:lang w:val="en-US"/>
        </w:rPr>
        <w:t>nivrijednosnipapiri</w:t>
      </w:r>
    </w:p>
    <w:p w:rsidR="00C018D4" w:rsidRPr="00930E2B" w:rsidRDefault="00C018D4" w:rsidP="002B7632">
      <w:pPr>
        <w:numPr>
          <w:ilvl w:val="0"/>
          <w:numId w:val="63"/>
        </w:numPr>
        <w:spacing w:after="0" w:line="240" w:lineRule="auto"/>
        <w:rPr>
          <w:rFonts w:ascii="Times New Roman" w:hAnsi="Times New Roman"/>
        </w:rPr>
      </w:pPr>
      <w:r w:rsidRPr="00930E2B">
        <w:rPr>
          <w:rFonts w:ascii="Times New Roman" w:hAnsi="Times New Roman"/>
          <w:b/>
          <w:bCs/>
          <w:lang w:val="en-US"/>
        </w:rPr>
        <w:t>Tr</w:t>
      </w:r>
      <w:r w:rsidRPr="00930E2B">
        <w:rPr>
          <w:rFonts w:ascii="Times New Roman" w:hAnsi="Times New Roman"/>
          <w:b/>
          <w:bCs/>
        </w:rPr>
        <w:t>ž</w:t>
      </w:r>
      <w:r w:rsidRPr="00930E2B">
        <w:rPr>
          <w:rFonts w:ascii="Times New Roman" w:hAnsi="Times New Roman"/>
          <w:b/>
          <w:bCs/>
          <w:lang w:val="en-US"/>
        </w:rPr>
        <w:t>i</w:t>
      </w:r>
      <w:r w:rsidRPr="00930E2B">
        <w:rPr>
          <w:rFonts w:ascii="Times New Roman" w:hAnsi="Times New Roman"/>
          <w:b/>
          <w:bCs/>
        </w:rPr>
        <w:t>š</w:t>
      </w:r>
      <w:r w:rsidRPr="00930E2B">
        <w:rPr>
          <w:rFonts w:ascii="Times New Roman" w:hAnsi="Times New Roman"/>
          <w:b/>
          <w:bCs/>
          <w:lang w:val="en-US"/>
        </w:rPr>
        <w:t>te novca</w:t>
      </w:r>
    </w:p>
    <w:p w:rsidR="00C018D4" w:rsidRPr="00930E2B" w:rsidRDefault="00C018D4" w:rsidP="002B7632">
      <w:pPr>
        <w:numPr>
          <w:ilvl w:val="0"/>
          <w:numId w:val="63"/>
        </w:numPr>
        <w:spacing w:after="0" w:line="240" w:lineRule="auto"/>
        <w:rPr>
          <w:rFonts w:ascii="Times New Roman" w:hAnsi="Times New Roman"/>
        </w:rPr>
      </w:pPr>
      <w:r w:rsidRPr="00930E2B">
        <w:rPr>
          <w:rFonts w:ascii="Times New Roman" w:hAnsi="Times New Roman"/>
          <w:b/>
          <w:bCs/>
          <w:lang w:val="en-US"/>
        </w:rPr>
        <w:t>Međubankarsko tržište novca</w:t>
      </w:r>
    </w:p>
    <w:p w:rsidR="00C018D4" w:rsidRPr="00930E2B" w:rsidRDefault="00C018D4" w:rsidP="00C018D4">
      <w:pPr>
        <w:rPr>
          <w:rFonts w:ascii="Times New Roman" w:hAnsi="Times New Roman"/>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92. Kratkoročni vrijednosni papiri na tržištu  novca</w:t>
      </w:r>
    </w:p>
    <w:p w:rsidR="00C018D4" w:rsidRPr="00930E2B" w:rsidRDefault="00C018D4" w:rsidP="002B7632">
      <w:pPr>
        <w:numPr>
          <w:ilvl w:val="0"/>
          <w:numId w:val="48"/>
        </w:numPr>
        <w:spacing w:after="0" w:line="240" w:lineRule="auto"/>
        <w:rPr>
          <w:rFonts w:ascii="Times New Roman" w:hAnsi="Times New Roman"/>
        </w:rPr>
      </w:pPr>
      <w:r w:rsidRPr="00930E2B">
        <w:rPr>
          <w:rFonts w:ascii="Times New Roman" w:hAnsi="Times New Roman"/>
        </w:rPr>
        <w:t>blagajnički ili trezorski zapisi</w:t>
      </w:r>
    </w:p>
    <w:p w:rsidR="00C018D4" w:rsidRPr="00930E2B" w:rsidRDefault="00C018D4" w:rsidP="002B7632">
      <w:pPr>
        <w:numPr>
          <w:ilvl w:val="0"/>
          <w:numId w:val="48"/>
        </w:numPr>
        <w:spacing w:after="0" w:line="240" w:lineRule="auto"/>
        <w:rPr>
          <w:rFonts w:ascii="Times New Roman" w:hAnsi="Times New Roman"/>
        </w:rPr>
      </w:pPr>
      <w:r w:rsidRPr="00930E2B">
        <w:rPr>
          <w:rFonts w:ascii="Times New Roman" w:hAnsi="Times New Roman"/>
        </w:rPr>
        <w:t>potvrde o depozitu</w:t>
      </w:r>
    </w:p>
    <w:p w:rsidR="00C018D4" w:rsidRPr="00930E2B" w:rsidRDefault="00C018D4" w:rsidP="002B7632">
      <w:pPr>
        <w:numPr>
          <w:ilvl w:val="0"/>
          <w:numId w:val="48"/>
        </w:numPr>
        <w:spacing w:after="0" w:line="240" w:lineRule="auto"/>
        <w:rPr>
          <w:rFonts w:ascii="Times New Roman" w:hAnsi="Times New Roman"/>
        </w:rPr>
      </w:pPr>
      <w:r w:rsidRPr="00930E2B">
        <w:rPr>
          <w:rFonts w:ascii="Times New Roman" w:hAnsi="Times New Roman"/>
        </w:rPr>
        <w:t>komercijalni zapisi ili trgovački papiri</w:t>
      </w:r>
    </w:p>
    <w:p w:rsidR="00C018D4" w:rsidRPr="00930E2B" w:rsidRDefault="00C018D4" w:rsidP="002B7632">
      <w:pPr>
        <w:numPr>
          <w:ilvl w:val="0"/>
          <w:numId w:val="48"/>
        </w:numPr>
        <w:spacing w:after="0" w:line="240" w:lineRule="auto"/>
        <w:rPr>
          <w:rFonts w:ascii="Times New Roman" w:hAnsi="Times New Roman"/>
        </w:rPr>
      </w:pPr>
      <w:r w:rsidRPr="00930E2B">
        <w:rPr>
          <w:rFonts w:ascii="Times New Roman" w:hAnsi="Times New Roman"/>
        </w:rPr>
        <w:t>bankovni akcepti</w:t>
      </w:r>
    </w:p>
    <w:p w:rsidR="00C018D4" w:rsidRPr="00930E2B" w:rsidRDefault="00C018D4" w:rsidP="002B7632">
      <w:pPr>
        <w:numPr>
          <w:ilvl w:val="0"/>
          <w:numId w:val="48"/>
        </w:numPr>
        <w:spacing w:after="0" w:line="240" w:lineRule="auto"/>
        <w:rPr>
          <w:rFonts w:ascii="Times New Roman" w:hAnsi="Times New Roman"/>
        </w:rPr>
      </w:pPr>
      <w:r w:rsidRPr="00930E2B">
        <w:rPr>
          <w:rFonts w:ascii="Times New Roman" w:hAnsi="Times New Roman"/>
        </w:rPr>
        <w:t xml:space="preserve">sporazumi o reotkupu </w:t>
      </w:r>
    </w:p>
    <w:p w:rsidR="00C018D4" w:rsidRPr="00810BCE" w:rsidRDefault="00C018D4" w:rsidP="00C018D4">
      <w:pPr>
        <w:spacing w:after="0" w:line="240" w:lineRule="auto"/>
        <w:ind w:left="360"/>
        <w:rPr>
          <w:rFonts w:ascii="Times New Roman" w:hAnsi="Times New Roman"/>
          <w:color w:val="FF0000"/>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 xml:space="preserve">93. Financijska obilježja, definicija i podjela obveznica  </w:t>
      </w:r>
    </w:p>
    <w:p w:rsidR="00C018D4" w:rsidRPr="00930E2B" w:rsidRDefault="00C018D4" w:rsidP="00C018D4">
      <w:pPr>
        <w:rPr>
          <w:rFonts w:ascii="Times New Roman" w:hAnsi="Times New Roman"/>
        </w:rPr>
      </w:pPr>
      <w:r w:rsidRPr="00930E2B">
        <w:rPr>
          <w:rFonts w:ascii="Times New Roman" w:hAnsi="Times New Roman"/>
          <w:lang w:val="en-GB"/>
        </w:rPr>
        <w:t>Obveznicajedugovniinstrument</w:t>
      </w:r>
      <w:r w:rsidRPr="00930E2B">
        <w:rPr>
          <w:rFonts w:ascii="Times New Roman" w:hAnsi="Times New Roman"/>
        </w:rPr>
        <w:t>/</w:t>
      </w:r>
      <w:r w:rsidRPr="00930E2B">
        <w:rPr>
          <w:rFonts w:ascii="Times New Roman" w:hAnsi="Times New Roman"/>
          <w:lang w:val="en-GB"/>
        </w:rPr>
        <w:t>dugoro</w:t>
      </w:r>
      <w:r w:rsidRPr="00930E2B">
        <w:rPr>
          <w:rFonts w:ascii="Times New Roman" w:hAnsi="Times New Roman"/>
        </w:rPr>
        <w:t>č</w:t>
      </w:r>
      <w:r w:rsidRPr="00930E2B">
        <w:rPr>
          <w:rFonts w:ascii="Times New Roman" w:hAnsi="Times New Roman"/>
          <w:lang w:val="en-GB"/>
        </w:rPr>
        <w:t>ni</w:t>
      </w:r>
      <w:r w:rsidRPr="00930E2B">
        <w:rPr>
          <w:rFonts w:ascii="Times New Roman" w:hAnsi="Times New Roman"/>
        </w:rPr>
        <w:t xml:space="preserve">, </w:t>
      </w:r>
      <w:r w:rsidRPr="00930E2B">
        <w:rPr>
          <w:rFonts w:ascii="Times New Roman" w:hAnsi="Times New Roman"/>
          <w:lang w:val="en-GB"/>
        </w:rPr>
        <w:t>prenosivi</w:t>
      </w:r>
      <w:r w:rsidRPr="00930E2B">
        <w:rPr>
          <w:rFonts w:ascii="Times New Roman" w:hAnsi="Times New Roman"/>
        </w:rPr>
        <w:t xml:space="preserve">/ </w:t>
      </w:r>
      <w:r w:rsidRPr="00930E2B">
        <w:rPr>
          <w:rFonts w:ascii="Times New Roman" w:hAnsi="Times New Roman"/>
          <w:lang w:val="en-GB"/>
        </w:rPr>
        <w:t>kojimseizdavateljobvezniceobvezujevratitiprimljenusvotunovcauodre</w:t>
      </w:r>
      <w:r w:rsidRPr="00930E2B">
        <w:rPr>
          <w:rFonts w:ascii="Times New Roman" w:hAnsi="Times New Roman"/>
        </w:rPr>
        <w:t>đ</w:t>
      </w:r>
      <w:r w:rsidRPr="00930E2B">
        <w:rPr>
          <w:rFonts w:ascii="Times New Roman" w:hAnsi="Times New Roman"/>
          <w:lang w:val="en-GB"/>
        </w:rPr>
        <w:t>enomfiksnomrokudospije</w:t>
      </w:r>
      <w:r w:rsidRPr="00930E2B">
        <w:rPr>
          <w:rFonts w:ascii="Times New Roman" w:hAnsi="Times New Roman"/>
        </w:rPr>
        <w:t>ć</w:t>
      </w:r>
      <w:r w:rsidRPr="00930E2B">
        <w:rPr>
          <w:rFonts w:ascii="Times New Roman" w:hAnsi="Times New Roman"/>
          <w:lang w:val="en-GB"/>
        </w:rPr>
        <w:t>a</w:t>
      </w:r>
      <w:r w:rsidRPr="00930E2B">
        <w:rPr>
          <w:rFonts w:ascii="Times New Roman" w:hAnsi="Times New Roman"/>
        </w:rPr>
        <w:t xml:space="preserve">, </w:t>
      </w:r>
      <w:r w:rsidRPr="00930E2B">
        <w:rPr>
          <w:rFonts w:ascii="Times New Roman" w:hAnsi="Times New Roman"/>
          <w:lang w:val="en-GB"/>
        </w:rPr>
        <w:t>aume</w:t>
      </w:r>
      <w:r w:rsidRPr="00930E2B">
        <w:rPr>
          <w:rFonts w:ascii="Times New Roman" w:hAnsi="Times New Roman"/>
        </w:rPr>
        <w:t>đ</w:t>
      </w:r>
      <w:r w:rsidRPr="00930E2B">
        <w:rPr>
          <w:rFonts w:ascii="Times New Roman" w:hAnsi="Times New Roman"/>
          <w:lang w:val="en-GB"/>
        </w:rPr>
        <w:t>uvremenuvlasnikuobvezniceispla</w:t>
      </w:r>
      <w:r w:rsidRPr="00930E2B">
        <w:rPr>
          <w:rFonts w:ascii="Times New Roman" w:hAnsi="Times New Roman"/>
        </w:rPr>
        <w:t>ć</w:t>
      </w:r>
      <w:r w:rsidRPr="00930E2B">
        <w:rPr>
          <w:rFonts w:ascii="Times New Roman" w:hAnsi="Times New Roman"/>
          <w:lang w:val="en-GB"/>
        </w:rPr>
        <w:t>ivatito</w:t>
      </w:r>
      <w:r w:rsidRPr="00930E2B">
        <w:rPr>
          <w:rFonts w:ascii="Times New Roman" w:hAnsi="Times New Roman"/>
        </w:rPr>
        <w:t>č</w:t>
      </w:r>
      <w:r w:rsidRPr="00930E2B">
        <w:rPr>
          <w:rFonts w:ascii="Times New Roman" w:hAnsi="Times New Roman"/>
          <w:lang w:val="en-GB"/>
        </w:rPr>
        <w:t>noodre</w:t>
      </w:r>
      <w:r w:rsidRPr="00930E2B">
        <w:rPr>
          <w:rFonts w:ascii="Times New Roman" w:hAnsi="Times New Roman"/>
        </w:rPr>
        <w:t>đ</w:t>
      </w:r>
      <w:r w:rsidRPr="00930E2B">
        <w:rPr>
          <w:rFonts w:ascii="Times New Roman" w:hAnsi="Times New Roman"/>
          <w:lang w:val="en-GB"/>
        </w:rPr>
        <w:t>enukamatutzv</w:t>
      </w:r>
      <w:r w:rsidRPr="00930E2B">
        <w:rPr>
          <w:rFonts w:ascii="Times New Roman" w:hAnsi="Times New Roman"/>
        </w:rPr>
        <w:t>. “</w:t>
      </w:r>
      <w:r w:rsidRPr="00930E2B">
        <w:rPr>
          <w:rFonts w:ascii="Times New Roman" w:hAnsi="Times New Roman"/>
          <w:lang w:val="pl-PL"/>
        </w:rPr>
        <w:t>kupon</w:t>
      </w:r>
      <w:r w:rsidRPr="00930E2B">
        <w:rPr>
          <w:rFonts w:ascii="Times New Roman" w:hAnsi="Times New Roman"/>
        </w:rPr>
        <w:t xml:space="preserve">” </w:t>
      </w:r>
      <w:r w:rsidRPr="00930E2B">
        <w:rPr>
          <w:rFonts w:ascii="Times New Roman" w:hAnsi="Times New Roman"/>
          <w:lang w:val="pl-PL"/>
        </w:rPr>
        <w:t>kojajefiksnazacijeliperiodiispla</w:t>
      </w:r>
      <w:r w:rsidRPr="00930E2B">
        <w:rPr>
          <w:rFonts w:ascii="Times New Roman" w:hAnsi="Times New Roman"/>
        </w:rPr>
        <w:t>ć</w:t>
      </w:r>
      <w:r w:rsidRPr="00930E2B">
        <w:rPr>
          <w:rFonts w:ascii="Times New Roman" w:hAnsi="Times New Roman"/>
          <w:lang w:val="pl-PL"/>
        </w:rPr>
        <w:t>ujeseperiodi</w:t>
      </w:r>
      <w:r w:rsidRPr="00930E2B">
        <w:rPr>
          <w:rFonts w:ascii="Times New Roman" w:hAnsi="Times New Roman"/>
        </w:rPr>
        <w:t>č</w:t>
      </w:r>
      <w:r w:rsidRPr="00930E2B">
        <w:rPr>
          <w:rFonts w:ascii="Times New Roman" w:hAnsi="Times New Roman"/>
          <w:lang w:val="pl-PL"/>
        </w:rPr>
        <w:t>nododospije</w:t>
      </w:r>
      <w:r w:rsidRPr="00930E2B">
        <w:rPr>
          <w:rFonts w:ascii="Times New Roman" w:hAnsi="Times New Roman"/>
        </w:rPr>
        <w:t>ć</w:t>
      </w:r>
      <w:r w:rsidRPr="00930E2B">
        <w:rPr>
          <w:rFonts w:ascii="Times New Roman" w:hAnsi="Times New Roman"/>
          <w:lang w:val="pl-PL"/>
        </w:rPr>
        <w:t>aobveznicekadasevr</w:t>
      </w:r>
      <w:r w:rsidRPr="00930E2B">
        <w:rPr>
          <w:rFonts w:ascii="Times New Roman" w:hAnsi="Times New Roman"/>
        </w:rPr>
        <w:t>š</w:t>
      </w:r>
      <w:r w:rsidRPr="00930E2B">
        <w:rPr>
          <w:rFonts w:ascii="Times New Roman" w:hAnsi="Times New Roman"/>
          <w:lang w:val="pl-PL"/>
        </w:rPr>
        <w:t>iipovratglavnice</w:t>
      </w:r>
      <w:r w:rsidRPr="00930E2B">
        <w:rPr>
          <w:rFonts w:ascii="Times New Roman" w:hAnsi="Times New Roman"/>
        </w:rPr>
        <w:t>.</w:t>
      </w:r>
      <w:r w:rsidRPr="00930E2B">
        <w:rPr>
          <w:rFonts w:ascii="Times New Roman" w:hAnsi="Times New Roman"/>
          <w:b/>
          <w:bCs/>
        </w:rPr>
        <w:t>Obveznica je dugoročan financijski instrument s rokom dospijeća iznad godine dana</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lang w:val="pl-PL"/>
        </w:rPr>
        <w:t>a</w:t>
      </w:r>
      <w:r w:rsidRPr="00930E2B">
        <w:rPr>
          <w:rFonts w:ascii="Times New Roman" w:hAnsi="Times New Roman"/>
        </w:rPr>
        <w:t xml:space="preserve">) </w:t>
      </w:r>
      <w:r w:rsidRPr="00930E2B">
        <w:rPr>
          <w:rFonts w:ascii="Times New Roman" w:hAnsi="Times New Roman"/>
          <w:lang w:val="pl-PL"/>
        </w:rPr>
        <w:t>Premamjestuizdavanja</w:t>
      </w:r>
      <w:r w:rsidRPr="00930E2B">
        <w:rPr>
          <w:rFonts w:ascii="Times New Roman" w:hAnsi="Times New Roman"/>
        </w:rPr>
        <w:t xml:space="preserve">: -  </w:t>
      </w:r>
      <w:r w:rsidRPr="00930E2B">
        <w:rPr>
          <w:rFonts w:ascii="Times New Roman" w:hAnsi="Times New Roman"/>
          <w:lang w:val="pl-PL"/>
        </w:rPr>
        <w:t>doma</w:t>
      </w:r>
      <w:r w:rsidRPr="00930E2B">
        <w:rPr>
          <w:rFonts w:ascii="Times New Roman" w:hAnsi="Times New Roman"/>
        </w:rPr>
        <w:t>ć</w:t>
      </w:r>
      <w:r w:rsidRPr="00930E2B">
        <w:rPr>
          <w:rFonts w:ascii="Times New Roman" w:hAnsi="Times New Roman"/>
          <w:lang w:val="pl-PL"/>
        </w:rPr>
        <w:t>e</w:t>
      </w:r>
    </w:p>
    <w:p w:rsidR="00C018D4" w:rsidRPr="00930E2B" w:rsidRDefault="00C018D4" w:rsidP="002B7632">
      <w:pPr>
        <w:numPr>
          <w:ilvl w:val="0"/>
          <w:numId w:val="46"/>
        </w:numPr>
        <w:spacing w:after="0" w:line="240" w:lineRule="auto"/>
        <w:jc w:val="both"/>
        <w:rPr>
          <w:rFonts w:ascii="Times New Roman" w:hAnsi="Times New Roman"/>
          <w:lang w:val="pl-PL"/>
        </w:rPr>
      </w:pPr>
      <w:r w:rsidRPr="00930E2B">
        <w:rPr>
          <w:rFonts w:ascii="Times New Roman" w:hAnsi="Times New Roman"/>
          <w:lang w:val="pl-PL"/>
        </w:rPr>
        <w:t>strane</w:t>
      </w:r>
    </w:p>
    <w:p w:rsidR="00C018D4" w:rsidRPr="00930E2B" w:rsidRDefault="00C018D4" w:rsidP="002B7632">
      <w:pPr>
        <w:numPr>
          <w:ilvl w:val="0"/>
          <w:numId w:val="46"/>
        </w:numPr>
        <w:spacing w:after="0" w:line="240" w:lineRule="auto"/>
        <w:jc w:val="both"/>
        <w:rPr>
          <w:rFonts w:ascii="Times New Roman" w:hAnsi="Times New Roman"/>
          <w:lang w:val="pl-PL"/>
        </w:rPr>
      </w:pPr>
      <w:r w:rsidRPr="00930E2B">
        <w:rPr>
          <w:rFonts w:ascii="Times New Roman" w:hAnsi="Times New Roman"/>
          <w:lang w:val="pl-PL"/>
        </w:rPr>
        <w:t>euroobveznice</w:t>
      </w:r>
    </w:p>
    <w:p w:rsidR="00C018D4" w:rsidRPr="00930E2B" w:rsidRDefault="00C018D4" w:rsidP="00C018D4">
      <w:pPr>
        <w:jc w:val="both"/>
        <w:rPr>
          <w:rFonts w:ascii="Times New Roman" w:hAnsi="Times New Roman"/>
          <w:lang w:val="pl-PL"/>
        </w:rPr>
      </w:pPr>
      <w:r w:rsidRPr="00930E2B">
        <w:rPr>
          <w:rFonts w:ascii="Times New Roman" w:hAnsi="Times New Roman"/>
          <w:lang w:val="pl-PL"/>
        </w:rPr>
        <w:t>b) Prema izdavatelju:</w:t>
      </w:r>
    </w:p>
    <w:p w:rsidR="00C018D4" w:rsidRPr="00930E2B" w:rsidRDefault="00C018D4" w:rsidP="002B7632">
      <w:pPr>
        <w:numPr>
          <w:ilvl w:val="0"/>
          <w:numId w:val="45"/>
        </w:numPr>
        <w:spacing w:after="0" w:line="240" w:lineRule="auto"/>
        <w:jc w:val="both"/>
        <w:rPr>
          <w:rFonts w:ascii="Times New Roman" w:hAnsi="Times New Roman"/>
          <w:lang w:val="pl-PL"/>
        </w:rPr>
      </w:pPr>
      <w:r w:rsidRPr="00930E2B">
        <w:rPr>
          <w:rFonts w:ascii="Times New Roman" w:hAnsi="Times New Roman"/>
          <w:lang w:val="pl-PL"/>
        </w:rPr>
        <w:t>državne obveznice (RH)</w:t>
      </w:r>
    </w:p>
    <w:p w:rsidR="00C018D4" w:rsidRPr="00930E2B" w:rsidRDefault="00C018D4" w:rsidP="002B7632">
      <w:pPr>
        <w:numPr>
          <w:ilvl w:val="0"/>
          <w:numId w:val="45"/>
        </w:numPr>
        <w:spacing w:after="0" w:line="240" w:lineRule="auto"/>
        <w:jc w:val="both"/>
        <w:rPr>
          <w:rFonts w:ascii="Times New Roman" w:hAnsi="Times New Roman"/>
          <w:lang w:val="pl-PL"/>
        </w:rPr>
      </w:pPr>
      <w:r w:rsidRPr="00930E2B">
        <w:rPr>
          <w:rFonts w:ascii="Times New Roman" w:hAnsi="Times New Roman"/>
          <w:lang w:val="pl-PL"/>
        </w:rPr>
        <w:t>municipalne (izdaju ih lokalne jedinice -</w:t>
      </w:r>
      <w:r w:rsidRPr="00930E2B">
        <w:rPr>
          <w:rFonts w:ascii="Times New Roman" w:hAnsi="Times New Roman"/>
        </w:rPr>
        <w:t xml:space="preserve">grad Zadar, </w:t>
      </w:r>
      <w:r w:rsidRPr="00930E2B">
        <w:rPr>
          <w:rFonts w:ascii="Times New Roman" w:hAnsi="Times New Roman"/>
          <w:lang w:val="pl-PL"/>
        </w:rPr>
        <w:t>)</w:t>
      </w:r>
    </w:p>
    <w:p w:rsidR="00C018D4" w:rsidRPr="00930E2B" w:rsidRDefault="00C018D4" w:rsidP="002B7632">
      <w:pPr>
        <w:numPr>
          <w:ilvl w:val="0"/>
          <w:numId w:val="45"/>
        </w:numPr>
        <w:spacing w:after="0" w:line="240" w:lineRule="auto"/>
        <w:jc w:val="both"/>
        <w:rPr>
          <w:rFonts w:ascii="Times New Roman" w:hAnsi="Times New Roman"/>
          <w:vanish/>
          <w:lang w:val="pl-PL"/>
        </w:rPr>
      </w:pPr>
      <w:r w:rsidRPr="00930E2B">
        <w:rPr>
          <w:rFonts w:ascii="Times New Roman" w:hAnsi="Times New Roman"/>
          <w:lang w:val="pl-PL"/>
        </w:rPr>
        <w:t xml:space="preserve">korporativne </w:t>
      </w:r>
      <w:r w:rsidRPr="00930E2B">
        <w:rPr>
          <w:rFonts w:ascii="Times New Roman" w:hAnsi="Times New Roman"/>
        </w:rPr>
        <w:t>(Podravka)</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vanish/>
          <w:lang w:val="pl-PL"/>
        </w:rPr>
      </w:pPr>
    </w:p>
    <w:p w:rsidR="00C018D4" w:rsidRPr="00930E2B" w:rsidRDefault="00C018D4" w:rsidP="002B7632">
      <w:pPr>
        <w:numPr>
          <w:ilvl w:val="0"/>
          <w:numId w:val="45"/>
        </w:numPr>
        <w:spacing w:after="0" w:line="240" w:lineRule="auto"/>
        <w:jc w:val="both"/>
        <w:rPr>
          <w:rFonts w:ascii="Times New Roman" w:hAnsi="Times New Roman"/>
          <w:vanish/>
          <w:lang w:val="pl-PL"/>
        </w:rPr>
      </w:pPr>
    </w:p>
    <w:p w:rsidR="00C018D4" w:rsidRPr="00930E2B" w:rsidRDefault="00C018D4" w:rsidP="002B7632">
      <w:pPr>
        <w:numPr>
          <w:ilvl w:val="0"/>
          <w:numId w:val="45"/>
        </w:numPr>
        <w:spacing w:after="0" w:line="240" w:lineRule="auto"/>
        <w:jc w:val="both"/>
        <w:rPr>
          <w:rFonts w:ascii="Times New Roman" w:hAnsi="Times New Roman"/>
          <w:vanish/>
          <w:lang w:val="pl-PL"/>
        </w:rPr>
      </w:pPr>
    </w:p>
    <w:p w:rsidR="00C018D4" w:rsidRPr="00930E2B" w:rsidRDefault="00C018D4" w:rsidP="002B7632">
      <w:pPr>
        <w:numPr>
          <w:ilvl w:val="0"/>
          <w:numId w:val="45"/>
        </w:numPr>
        <w:spacing w:after="0" w:line="240" w:lineRule="auto"/>
        <w:jc w:val="both"/>
        <w:rPr>
          <w:rFonts w:ascii="Times New Roman" w:hAnsi="Times New Roman"/>
          <w:vanish/>
          <w:lang w:val="pl-PL"/>
        </w:rPr>
      </w:pPr>
    </w:p>
    <w:p w:rsidR="00C018D4" w:rsidRPr="00930E2B" w:rsidRDefault="00C018D4" w:rsidP="002B7632">
      <w:pPr>
        <w:numPr>
          <w:ilvl w:val="0"/>
          <w:numId w:val="45"/>
        </w:numPr>
        <w:spacing w:after="0" w:line="240" w:lineRule="auto"/>
        <w:jc w:val="both"/>
        <w:rPr>
          <w:rFonts w:ascii="Times New Roman" w:hAnsi="Times New Roman"/>
          <w:vanish/>
          <w:lang w:val="pl-PL"/>
        </w:rPr>
      </w:pPr>
    </w:p>
    <w:p w:rsidR="00C018D4" w:rsidRPr="00930E2B" w:rsidRDefault="00C018D4" w:rsidP="002B7632">
      <w:pPr>
        <w:numPr>
          <w:ilvl w:val="0"/>
          <w:numId w:val="45"/>
        </w:numPr>
        <w:spacing w:after="0" w:line="240" w:lineRule="auto"/>
        <w:jc w:val="both"/>
        <w:rPr>
          <w:rFonts w:ascii="Times New Roman" w:hAnsi="Times New Roman"/>
          <w:vanish/>
          <w:lang w:val="pl-PL"/>
        </w:rPr>
      </w:pPr>
    </w:p>
    <w:p w:rsidR="00C018D4" w:rsidRPr="00930E2B" w:rsidRDefault="00C018D4" w:rsidP="002B7632">
      <w:pPr>
        <w:numPr>
          <w:ilvl w:val="0"/>
          <w:numId w:val="45"/>
        </w:numPr>
        <w:spacing w:after="0" w:line="240" w:lineRule="auto"/>
        <w:jc w:val="both"/>
        <w:rPr>
          <w:rFonts w:ascii="Times New Roman" w:hAnsi="Times New Roman"/>
          <w:vanish/>
          <w:lang w:val="pl-PL"/>
        </w:rPr>
      </w:pPr>
    </w:p>
    <w:p w:rsidR="00C018D4" w:rsidRPr="00930E2B" w:rsidRDefault="00C018D4" w:rsidP="002B7632">
      <w:pPr>
        <w:numPr>
          <w:ilvl w:val="0"/>
          <w:numId w:val="45"/>
        </w:numPr>
        <w:spacing w:after="0" w:line="240" w:lineRule="auto"/>
        <w:jc w:val="both"/>
        <w:rPr>
          <w:rFonts w:ascii="Times New Roman" w:hAnsi="Times New Roman"/>
          <w:vanish/>
          <w:lang w:val="pl-PL"/>
        </w:rPr>
      </w:pPr>
    </w:p>
    <w:p w:rsidR="00C018D4" w:rsidRPr="00930E2B" w:rsidRDefault="00C018D4" w:rsidP="002B7632">
      <w:pPr>
        <w:numPr>
          <w:ilvl w:val="0"/>
          <w:numId w:val="45"/>
        </w:numPr>
        <w:spacing w:after="0" w:line="240" w:lineRule="auto"/>
        <w:jc w:val="both"/>
        <w:rPr>
          <w:rFonts w:ascii="Times New Roman" w:hAnsi="Times New Roman"/>
          <w:lang w:val="pl-PL"/>
        </w:rPr>
      </w:pPr>
      <w:r w:rsidRPr="00930E2B">
        <w:rPr>
          <w:rFonts w:ascii="Times New Roman" w:hAnsi="Times New Roman"/>
          <w:lang w:val="pl-PL"/>
        </w:rPr>
        <w:t>supranacionalne obveznice (izdaju ih supranacionalne institucije, npr. Svjetska banka)</w:t>
      </w:r>
    </w:p>
    <w:p w:rsidR="00C018D4" w:rsidRPr="00930E2B" w:rsidRDefault="00C018D4" w:rsidP="00C018D4">
      <w:pPr>
        <w:jc w:val="both"/>
        <w:rPr>
          <w:rFonts w:ascii="Times New Roman" w:hAnsi="Times New Roman"/>
          <w:lang w:val="pl-PL"/>
        </w:rPr>
      </w:pPr>
      <w:r w:rsidRPr="00930E2B">
        <w:rPr>
          <w:rFonts w:ascii="Times New Roman" w:hAnsi="Times New Roman"/>
          <w:lang w:val="pl-PL"/>
        </w:rPr>
        <w:t>c) Prema prinosu:</w:t>
      </w:r>
    </w:p>
    <w:p w:rsidR="00C018D4" w:rsidRPr="00930E2B" w:rsidRDefault="00C018D4" w:rsidP="002B7632">
      <w:pPr>
        <w:numPr>
          <w:ilvl w:val="0"/>
          <w:numId w:val="44"/>
        </w:numPr>
        <w:spacing w:after="0" w:line="240" w:lineRule="auto"/>
        <w:jc w:val="both"/>
        <w:rPr>
          <w:rFonts w:ascii="Times New Roman" w:hAnsi="Times New Roman"/>
          <w:lang w:val="pl-PL"/>
        </w:rPr>
      </w:pPr>
      <w:r w:rsidRPr="00930E2B">
        <w:rPr>
          <w:rFonts w:ascii="Times New Roman" w:hAnsi="Times New Roman"/>
          <w:lang w:val="pl-PL"/>
        </w:rPr>
        <w:t>obveznice s fiksnom kamatnom stopom</w:t>
      </w:r>
    </w:p>
    <w:p w:rsidR="00C018D4" w:rsidRPr="00930E2B" w:rsidRDefault="00C018D4" w:rsidP="002B7632">
      <w:pPr>
        <w:numPr>
          <w:ilvl w:val="0"/>
          <w:numId w:val="44"/>
        </w:numPr>
        <w:spacing w:after="0" w:line="240" w:lineRule="auto"/>
        <w:jc w:val="both"/>
        <w:rPr>
          <w:rFonts w:ascii="Times New Roman" w:hAnsi="Times New Roman"/>
          <w:lang w:val="pl-PL"/>
        </w:rPr>
      </w:pPr>
      <w:r w:rsidRPr="00930E2B">
        <w:rPr>
          <w:rFonts w:ascii="Times New Roman" w:hAnsi="Times New Roman"/>
          <w:lang w:val="pl-PL"/>
        </w:rPr>
        <w:t>obveznice s promjenjivom kamatnom stopom (npr. 6-mjesečni LIBOR)</w:t>
      </w:r>
    </w:p>
    <w:p w:rsidR="00C018D4" w:rsidRPr="00930E2B" w:rsidRDefault="00C018D4" w:rsidP="002B7632">
      <w:pPr>
        <w:numPr>
          <w:ilvl w:val="0"/>
          <w:numId w:val="44"/>
        </w:numPr>
        <w:spacing w:after="0" w:line="240" w:lineRule="auto"/>
        <w:jc w:val="both"/>
        <w:rPr>
          <w:rFonts w:ascii="Times New Roman" w:hAnsi="Times New Roman"/>
          <w:lang w:val="pl-PL"/>
        </w:rPr>
      </w:pPr>
      <w:r w:rsidRPr="00930E2B">
        <w:rPr>
          <w:rFonts w:ascii="Times New Roman" w:hAnsi="Times New Roman"/>
          <w:lang w:val="pl-PL"/>
        </w:rPr>
        <w:t>nulti kupon (kupon se isplaćuje zajedno sa glavnicom o dospijeću)</w:t>
      </w:r>
    </w:p>
    <w:p w:rsidR="00C018D4" w:rsidRPr="00930E2B" w:rsidRDefault="00C018D4" w:rsidP="002B7632">
      <w:pPr>
        <w:numPr>
          <w:ilvl w:val="0"/>
          <w:numId w:val="44"/>
        </w:numPr>
        <w:spacing w:after="0" w:line="240" w:lineRule="auto"/>
        <w:jc w:val="both"/>
        <w:rPr>
          <w:rFonts w:ascii="Times New Roman" w:hAnsi="Times New Roman"/>
          <w:lang w:val="pl-PL"/>
        </w:rPr>
      </w:pPr>
      <w:r w:rsidRPr="00930E2B">
        <w:rPr>
          <w:rFonts w:ascii="Times New Roman" w:hAnsi="Times New Roman"/>
          <w:lang w:val="pl-PL"/>
        </w:rPr>
        <w:t xml:space="preserve">obveznice vezane uz kretanje određenog indeksa </w:t>
      </w:r>
    </w:p>
    <w:p w:rsidR="00C018D4" w:rsidRPr="00930E2B" w:rsidRDefault="00C018D4" w:rsidP="00C018D4">
      <w:pPr>
        <w:jc w:val="both"/>
        <w:rPr>
          <w:rFonts w:ascii="Times New Roman" w:hAnsi="Times New Roman"/>
          <w:lang w:val="pl-PL"/>
        </w:rPr>
      </w:pPr>
      <w:r w:rsidRPr="00930E2B">
        <w:rPr>
          <w:rFonts w:ascii="Times New Roman" w:hAnsi="Times New Roman"/>
          <w:lang w:val="pl-PL"/>
        </w:rPr>
        <w:t>d) Prema roku</w:t>
      </w:r>
    </w:p>
    <w:p w:rsidR="00C018D4" w:rsidRPr="00930E2B" w:rsidRDefault="00C018D4" w:rsidP="00C018D4">
      <w:pPr>
        <w:jc w:val="both"/>
        <w:rPr>
          <w:rFonts w:ascii="Times New Roman" w:hAnsi="Times New Roman"/>
          <w:vanish/>
          <w:lang w:val="pl-PL"/>
        </w:rPr>
      </w:pPr>
    </w:p>
    <w:p w:rsidR="00C018D4" w:rsidRPr="00930E2B" w:rsidRDefault="00C018D4" w:rsidP="002B7632">
      <w:pPr>
        <w:numPr>
          <w:ilvl w:val="0"/>
          <w:numId w:val="43"/>
        </w:numPr>
        <w:spacing w:after="0" w:line="240" w:lineRule="auto"/>
        <w:jc w:val="both"/>
        <w:rPr>
          <w:rFonts w:ascii="Times New Roman" w:hAnsi="Times New Roman"/>
          <w:lang w:val="pl-PL"/>
        </w:rPr>
      </w:pPr>
      <w:r w:rsidRPr="00930E2B">
        <w:rPr>
          <w:rFonts w:ascii="Times New Roman" w:hAnsi="Times New Roman"/>
        </w:rPr>
        <w:t>k</w:t>
      </w:r>
      <w:r w:rsidRPr="00930E2B">
        <w:rPr>
          <w:rFonts w:ascii="Times New Roman" w:hAnsi="Times New Roman"/>
          <w:lang w:val="pl-PL"/>
        </w:rPr>
        <w:t>ratkoročne</w:t>
      </w:r>
    </w:p>
    <w:p w:rsidR="00C018D4" w:rsidRPr="00930E2B" w:rsidRDefault="00C018D4" w:rsidP="002B7632">
      <w:pPr>
        <w:numPr>
          <w:ilvl w:val="0"/>
          <w:numId w:val="43"/>
        </w:numPr>
        <w:spacing w:after="0" w:line="240" w:lineRule="auto"/>
        <w:jc w:val="both"/>
        <w:rPr>
          <w:rFonts w:ascii="Times New Roman" w:hAnsi="Times New Roman"/>
          <w:lang w:val="pl-PL"/>
        </w:rPr>
      </w:pPr>
      <w:r w:rsidRPr="00930E2B">
        <w:rPr>
          <w:rFonts w:ascii="Times New Roman" w:hAnsi="Times New Roman"/>
        </w:rPr>
        <w:t>d</w:t>
      </w:r>
      <w:r w:rsidRPr="00930E2B">
        <w:rPr>
          <w:rFonts w:ascii="Times New Roman" w:hAnsi="Times New Roman"/>
          <w:lang w:val="pl-PL"/>
        </w:rPr>
        <w:t>ugoročne</w:t>
      </w:r>
    </w:p>
    <w:p w:rsidR="00C018D4" w:rsidRPr="00930E2B" w:rsidRDefault="00C018D4" w:rsidP="00C018D4">
      <w:pPr>
        <w:jc w:val="both"/>
        <w:rPr>
          <w:rFonts w:ascii="Times New Roman" w:hAnsi="Times New Roman"/>
          <w:lang w:val="de-DE"/>
        </w:rPr>
      </w:pPr>
      <w:r w:rsidRPr="00930E2B">
        <w:rPr>
          <w:rFonts w:ascii="Times New Roman" w:hAnsi="Times New Roman"/>
          <w:lang w:val="de-DE"/>
        </w:rPr>
        <w:t>e) Prema karakteru gotovinskog tijeka</w:t>
      </w:r>
    </w:p>
    <w:p w:rsidR="00C018D4" w:rsidRPr="00930E2B" w:rsidRDefault="00C018D4" w:rsidP="00C018D4">
      <w:pPr>
        <w:jc w:val="both"/>
        <w:rPr>
          <w:rFonts w:ascii="Times New Roman" w:eastAsia="Arial Unicode MS"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r w:rsidRPr="00930E2B">
        <w:rPr>
          <w:rFonts w:ascii="Times New Roman" w:hAnsi="Times New Roman"/>
          <w:lang w:val="de-DE"/>
        </w:rPr>
        <w:t xml:space="preserve">obveznice s kuponima </w:t>
      </w:r>
    </w:p>
    <w:p w:rsidR="00C018D4" w:rsidRPr="00930E2B" w:rsidRDefault="00C018D4" w:rsidP="00C018D4">
      <w:pPr>
        <w:spacing w:after="0" w:line="240" w:lineRule="auto"/>
        <w:jc w:val="both"/>
        <w:rPr>
          <w:rFonts w:ascii="Times New Roman" w:hAnsi="Times New Roman"/>
          <w:lang w:val="de-DE"/>
        </w:rPr>
      </w:pPr>
    </w:p>
    <w:p w:rsidR="00C018D4" w:rsidRPr="00930E2B" w:rsidRDefault="00C018D4" w:rsidP="00C018D4">
      <w:p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r w:rsidRPr="00930E2B">
        <w:rPr>
          <w:rFonts w:ascii="Times New Roman" w:hAnsi="Times New Roman"/>
          <w:lang w:val="de-DE"/>
        </w:rPr>
        <w:t>jednokratno isplative ili obveznice s nultim kuponom</w:t>
      </w:r>
    </w:p>
    <w:p w:rsidR="00C018D4" w:rsidRPr="00930E2B" w:rsidRDefault="00C018D4" w:rsidP="00C018D4">
      <w:pPr>
        <w:spacing w:after="0" w:line="240" w:lineRule="auto"/>
        <w:jc w:val="both"/>
        <w:rPr>
          <w:rFonts w:ascii="Times New Roman" w:hAnsi="Times New Roman"/>
          <w:lang w:val="de-DE"/>
        </w:rPr>
      </w:pPr>
    </w:p>
    <w:p w:rsidR="00C018D4" w:rsidRPr="00930E2B" w:rsidRDefault="00C018D4" w:rsidP="00C018D4">
      <w:p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2B7632">
      <w:pPr>
        <w:numPr>
          <w:ilvl w:val="0"/>
          <w:numId w:val="42"/>
        </w:numPr>
        <w:spacing w:after="0" w:line="240" w:lineRule="auto"/>
        <w:jc w:val="both"/>
        <w:rPr>
          <w:rFonts w:ascii="Times New Roman" w:hAnsi="Times New Roman"/>
          <w:vanish/>
          <w:lang w:val="de-DE"/>
        </w:rPr>
      </w:pPr>
    </w:p>
    <w:p w:rsidR="00C018D4" w:rsidRPr="00930E2B" w:rsidRDefault="00C018D4" w:rsidP="00C018D4">
      <w:pPr>
        <w:jc w:val="both"/>
        <w:rPr>
          <w:rFonts w:ascii="Times New Roman" w:hAnsi="Times New Roman"/>
          <w:lang w:val="de-DE"/>
        </w:rPr>
      </w:pPr>
      <w:r w:rsidRPr="00930E2B">
        <w:rPr>
          <w:rFonts w:ascii="Times New Roman" w:hAnsi="Times New Roman"/>
          <w:lang w:val="de-DE"/>
        </w:rPr>
        <w:t xml:space="preserve">obveznice vječnog prinosa (consols) </w:t>
      </w:r>
    </w:p>
    <w:p w:rsidR="00C018D4" w:rsidRPr="00930E2B" w:rsidRDefault="00C018D4" w:rsidP="00C018D4">
      <w:pPr>
        <w:jc w:val="both"/>
        <w:rPr>
          <w:rFonts w:ascii="Times New Roman" w:hAnsi="Times New Roman"/>
          <w:lang w:val="de-DE"/>
        </w:rPr>
      </w:pPr>
      <w:r w:rsidRPr="00930E2B">
        <w:rPr>
          <w:rFonts w:ascii="Times New Roman" w:hAnsi="Times New Roman"/>
          <w:lang w:val="de-DE"/>
        </w:rPr>
        <w:t>f)Prema naznaci vlasnika</w:t>
      </w:r>
    </w:p>
    <w:p w:rsidR="00C018D4" w:rsidRPr="00930E2B" w:rsidRDefault="00C018D4" w:rsidP="002B7632">
      <w:pPr>
        <w:numPr>
          <w:ilvl w:val="0"/>
          <w:numId w:val="41"/>
        </w:numPr>
        <w:spacing w:after="0" w:line="240" w:lineRule="auto"/>
        <w:jc w:val="both"/>
        <w:rPr>
          <w:rFonts w:ascii="Times New Roman" w:hAnsi="Times New Roman"/>
          <w:lang w:val="de-DE"/>
        </w:rPr>
      </w:pPr>
      <w:r w:rsidRPr="00930E2B">
        <w:rPr>
          <w:rFonts w:ascii="Times New Roman" w:hAnsi="Times New Roman"/>
          <w:lang w:val="de-DE"/>
        </w:rPr>
        <w:t>Na ime</w:t>
      </w:r>
    </w:p>
    <w:p w:rsidR="00C018D4" w:rsidRPr="00930E2B" w:rsidRDefault="00C018D4" w:rsidP="002B7632">
      <w:pPr>
        <w:numPr>
          <w:ilvl w:val="0"/>
          <w:numId w:val="41"/>
        </w:numPr>
        <w:spacing w:after="0" w:line="240" w:lineRule="auto"/>
        <w:jc w:val="both"/>
        <w:rPr>
          <w:rFonts w:ascii="Times New Roman" w:hAnsi="Times New Roman"/>
          <w:lang w:val="en-GB"/>
        </w:rPr>
      </w:pPr>
      <w:r w:rsidRPr="00930E2B">
        <w:rPr>
          <w:rFonts w:ascii="Times New Roman" w:hAnsi="Times New Roman"/>
          <w:lang w:val="en-GB"/>
        </w:rPr>
        <w:t>Na donosioca</w:t>
      </w:r>
    </w:p>
    <w:p w:rsidR="00C018D4" w:rsidRPr="00930E2B" w:rsidRDefault="00C018D4" w:rsidP="00C018D4">
      <w:pPr>
        <w:jc w:val="both"/>
        <w:rPr>
          <w:rFonts w:ascii="Times New Roman" w:eastAsia="Arial Unicode MS" w:hAnsi="Times New Roman"/>
          <w:vanish/>
          <w:lang w:val="en-GB"/>
        </w:rPr>
      </w:pPr>
      <w:r w:rsidRPr="00930E2B">
        <w:rPr>
          <w:rFonts w:ascii="Times New Roman" w:hAnsi="Times New Roman"/>
          <w:lang w:val="en-GB"/>
        </w:rPr>
        <w:t>h) Prema osiguranju</w:t>
      </w:r>
    </w:p>
    <w:p w:rsidR="00C018D4" w:rsidRPr="00930E2B" w:rsidRDefault="00C018D4" w:rsidP="00C018D4">
      <w:pPr>
        <w:jc w:val="both"/>
        <w:rPr>
          <w:rFonts w:ascii="Times New Roman" w:hAnsi="Times New Roman"/>
          <w:lang w:val="en-GB"/>
        </w:rPr>
      </w:pPr>
    </w:p>
    <w:p w:rsidR="00C018D4" w:rsidRPr="00930E2B" w:rsidRDefault="00C018D4" w:rsidP="00C018D4">
      <w:pPr>
        <w:ind w:left="1416"/>
        <w:rPr>
          <w:rFonts w:ascii="Times New Roman" w:hAnsi="Times New Roman"/>
          <w:lang w:val="en-GB"/>
        </w:rPr>
      </w:pPr>
      <w:r w:rsidRPr="00930E2B">
        <w:rPr>
          <w:rFonts w:ascii="Times New Roman" w:hAnsi="Times New Roman"/>
          <w:lang w:val="en-GB"/>
        </w:rPr>
        <w:t xml:space="preserve">Osigurane  </w:t>
      </w:r>
    </w:p>
    <w:p w:rsidR="00C018D4" w:rsidRPr="00930E2B" w:rsidRDefault="00C018D4" w:rsidP="00C018D4">
      <w:pPr>
        <w:jc w:val="both"/>
        <w:rPr>
          <w:rFonts w:ascii="Times New Roman" w:hAnsi="Times New Roman"/>
          <w:lang w:val="en-GB"/>
        </w:rPr>
      </w:pPr>
      <w:r w:rsidRPr="00930E2B">
        <w:rPr>
          <w:rFonts w:ascii="Times New Roman" w:hAnsi="Times New Roman"/>
          <w:lang w:val="en-GB"/>
        </w:rPr>
        <w:t xml:space="preserve">                       Neosigurane </w:t>
      </w:r>
    </w:p>
    <w:p w:rsidR="00C018D4" w:rsidRPr="00930E2B" w:rsidRDefault="00C018D4" w:rsidP="00C018D4">
      <w:pPr>
        <w:rPr>
          <w:rFonts w:ascii="Times New Roman" w:hAnsi="Times New Roman"/>
          <w:u w:val="single"/>
        </w:rPr>
      </w:pPr>
      <w:r w:rsidRPr="00930E2B">
        <w:rPr>
          <w:rFonts w:ascii="Times New Roman" w:hAnsi="Times New Roman"/>
          <w:u w:val="single"/>
        </w:rPr>
        <w:t>Obveznice -razlika u odnosu na kredit</w:t>
      </w:r>
    </w:p>
    <w:p w:rsidR="00C018D4" w:rsidRPr="00930E2B" w:rsidRDefault="00C018D4" w:rsidP="00C018D4">
      <w:pPr>
        <w:ind w:left="360"/>
        <w:rPr>
          <w:rFonts w:ascii="Times New Roman" w:hAnsi="Times New Roman"/>
        </w:rPr>
      </w:pPr>
      <w:r w:rsidRPr="00930E2B">
        <w:rPr>
          <w:rFonts w:ascii="Times New Roman" w:hAnsi="Times New Roman"/>
        </w:rPr>
        <w:t>Razlika je u tome da se kod obveznice svake godišnje plaća samo fiksna kamata, a glavnica tek po dospijeću.Druga velika razlika u odnosu na bankovni kredit je da se obveznica može jednostavno prodati, isto kao i dionica</w:t>
      </w:r>
    </w:p>
    <w:p w:rsidR="00C018D4" w:rsidRPr="00930E2B" w:rsidRDefault="00C018D4" w:rsidP="00C018D4">
      <w:pPr>
        <w:rPr>
          <w:rFonts w:ascii="Times New Roman" w:hAnsi="Times New Roman"/>
          <w:b/>
          <w:bCs/>
        </w:rPr>
      </w:pPr>
    </w:p>
    <w:p w:rsidR="00C018D4" w:rsidRPr="00930E2B" w:rsidRDefault="00C018D4" w:rsidP="00C018D4">
      <w:pPr>
        <w:rPr>
          <w:rFonts w:ascii="Times New Roman" w:hAnsi="Times New Roman"/>
          <w:bCs/>
        </w:rPr>
      </w:pPr>
      <w:r w:rsidRPr="00930E2B">
        <w:rPr>
          <w:rFonts w:ascii="Times New Roman" w:hAnsi="Times New Roman"/>
          <w:bCs/>
        </w:rPr>
        <w:t>Izdavatelj obveznice dobiva zajam od kupca obveznice. Uz isplatu nominalne vrijednosti, izdavač se obvezuje isplaćivati kamatu (kupon) .</w:t>
      </w:r>
    </w:p>
    <w:p w:rsidR="00C018D4" w:rsidRPr="00930E2B" w:rsidRDefault="00C018D4" w:rsidP="00C018D4">
      <w:pPr>
        <w:rPr>
          <w:rFonts w:ascii="Times New Roman" w:hAnsi="Times New Roman"/>
          <w:bCs/>
        </w:rPr>
      </w:pPr>
      <w:r w:rsidRPr="00930E2B">
        <w:rPr>
          <w:rFonts w:ascii="Times New Roman" w:hAnsi="Times New Roman"/>
          <w:bCs/>
        </w:rPr>
        <w:t xml:space="preserve">Vlasnik obveznice dobiva kamatu u redovnim razdobljima a po dospijeću obveznice isplaćuje mu se i nominalna vrijednost (u optimalnom slučaju </w:t>
      </w:r>
      <w:r w:rsidRPr="00930E2B">
        <w:rPr>
          <w:rFonts w:ascii="Times New Roman" w:hAnsi="Times New Roman"/>
          <w:bCs/>
        </w:rPr>
        <w:sym w:font="Symbol" w:char="004A"/>
      </w:r>
      <w:r w:rsidRPr="00930E2B">
        <w:rPr>
          <w:rFonts w:ascii="Times New Roman" w:hAnsi="Times New Roman"/>
          <w:bCs/>
        </w:rPr>
        <w:t>).</w:t>
      </w:r>
    </w:p>
    <w:p w:rsidR="00C018D4" w:rsidRPr="00930E2B" w:rsidRDefault="00C018D4" w:rsidP="00C018D4">
      <w:pPr>
        <w:rPr>
          <w:rFonts w:ascii="Times New Roman" w:hAnsi="Times New Roman"/>
          <w:bCs/>
        </w:rPr>
      </w:pPr>
      <w:r w:rsidRPr="00930E2B">
        <w:rPr>
          <w:rFonts w:ascii="Times New Roman" w:hAnsi="Times New Roman"/>
          <w:bCs/>
        </w:rPr>
        <w:t>Rizici: kamata se ne plaća, nominalna vrijednost obveznice se ne vraća</w:t>
      </w:r>
    </w:p>
    <w:p w:rsidR="00C018D4" w:rsidRPr="00930E2B" w:rsidRDefault="00C018D4" w:rsidP="00C018D4">
      <w:pPr>
        <w:pStyle w:val="Tijeloteksta3"/>
        <w:rPr>
          <w:rFonts w:ascii="Times New Roman" w:hAnsi="Times New Roman" w:cs="Times New Roman"/>
          <w:sz w:val="22"/>
          <w:szCs w:val="22"/>
        </w:rPr>
      </w:pP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94. Utvrđivanje cijene obveznica, cijena obveznice i prinos</w:t>
      </w:r>
    </w:p>
    <w:p w:rsidR="00C018D4" w:rsidRPr="00930E2B" w:rsidRDefault="00C018D4" w:rsidP="00C018D4">
      <w:pPr>
        <w:jc w:val="both"/>
        <w:rPr>
          <w:rFonts w:ascii="Times New Roman" w:hAnsi="Times New Roman"/>
        </w:rPr>
      </w:pPr>
      <w:r w:rsidRPr="00930E2B">
        <w:rPr>
          <w:rFonts w:ascii="Times New Roman" w:hAnsi="Times New Roman"/>
          <w:lang w:val="pl-PL"/>
        </w:rPr>
        <w:t>Cijenaobveznicaoblikujesekroznjihovuslobodnutrgovinunatr</w:t>
      </w:r>
      <w:r w:rsidRPr="00930E2B">
        <w:rPr>
          <w:rFonts w:ascii="Times New Roman" w:hAnsi="Times New Roman"/>
        </w:rPr>
        <w:t>ž</w:t>
      </w:r>
      <w:r w:rsidRPr="00930E2B">
        <w:rPr>
          <w:rFonts w:ascii="Times New Roman" w:hAnsi="Times New Roman"/>
          <w:lang w:val="pl-PL"/>
        </w:rPr>
        <w:t>i</w:t>
      </w:r>
      <w:r w:rsidRPr="00930E2B">
        <w:rPr>
          <w:rFonts w:ascii="Times New Roman" w:hAnsi="Times New Roman"/>
        </w:rPr>
        <w:t>š</w:t>
      </w:r>
      <w:r w:rsidRPr="00930E2B">
        <w:rPr>
          <w:rFonts w:ascii="Times New Roman" w:hAnsi="Times New Roman"/>
          <w:lang w:val="pl-PL"/>
        </w:rPr>
        <w:t>timakapitala</w:t>
      </w:r>
      <w:r w:rsidRPr="00930E2B">
        <w:rPr>
          <w:rFonts w:ascii="Times New Roman" w:hAnsi="Times New Roman"/>
        </w:rPr>
        <w:t xml:space="preserve">. </w:t>
      </w:r>
      <w:r w:rsidRPr="00930E2B">
        <w:rPr>
          <w:rFonts w:ascii="Times New Roman" w:hAnsi="Times New Roman"/>
          <w:lang w:val="pl-PL"/>
        </w:rPr>
        <w:t>Tacijenamo</w:t>
      </w:r>
      <w:r w:rsidRPr="00930E2B">
        <w:rPr>
          <w:rFonts w:ascii="Times New Roman" w:hAnsi="Times New Roman"/>
        </w:rPr>
        <w:t>ž</w:t>
      </w:r>
      <w:r w:rsidRPr="00930E2B">
        <w:rPr>
          <w:rFonts w:ascii="Times New Roman" w:hAnsi="Times New Roman"/>
          <w:lang w:val="pl-PL"/>
        </w:rPr>
        <w:t>ebiti</w:t>
      </w:r>
    </w:p>
    <w:p w:rsidR="00C018D4" w:rsidRPr="00930E2B" w:rsidRDefault="00C018D4" w:rsidP="00C018D4">
      <w:pPr>
        <w:jc w:val="both"/>
        <w:rPr>
          <w:rFonts w:ascii="Times New Roman" w:hAnsi="Times New Roman"/>
        </w:rPr>
      </w:pPr>
      <w:r w:rsidRPr="00930E2B">
        <w:rPr>
          <w:rFonts w:ascii="Times New Roman" w:hAnsi="Times New Roman"/>
        </w:rPr>
        <w:t>1.</w:t>
      </w:r>
      <w:r w:rsidRPr="00930E2B">
        <w:rPr>
          <w:rFonts w:ascii="Times New Roman" w:hAnsi="Times New Roman"/>
          <w:lang w:val="pl-PL"/>
        </w:rPr>
        <w:t>ve</w:t>
      </w:r>
      <w:r w:rsidRPr="00930E2B">
        <w:rPr>
          <w:rFonts w:ascii="Times New Roman" w:hAnsi="Times New Roman"/>
        </w:rPr>
        <w:t>ć</w:t>
      </w:r>
      <w:r w:rsidRPr="00930E2B">
        <w:rPr>
          <w:rFonts w:ascii="Times New Roman" w:hAnsi="Times New Roman"/>
          <w:lang w:val="pl-PL"/>
        </w:rPr>
        <w:t>aodslu</w:t>
      </w:r>
      <w:r w:rsidRPr="00930E2B">
        <w:rPr>
          <w:rFonts w:ascii="Times New Roman" w:hAnsi="Times New Roman"/>
        </w:rPr>
        <w:t>ž</w:t>
      </w:r>
      <w:r w:rsidRPr="00930E2B">
        <w:rPr>
          <w:rFonts w:ascii="Times New Roman" w:hAnsi="Times New Roman"/>
          <w:lang w:val="pl-PL"/>
        </w:rPr>
        <w:t>bene</w:t>
      </w:r>
      <w:r w:rsidRPr="00930E2B">
        <w:rPr>
          <w:rFonts w:ascii="Times New Roman" w:hAnsi="Times New Roman"/>
        </w:rPr>
        <w:t xml:space="preserve">, </w:t>
      </w:r>
      <w:r w:rsidRPr="00930E2B">
        <w:rPr>
          <w:rFonts w:ascii="Times New Roman" w:hAnsi="Times New Roman"/>
          <w:lang w:val="pl-PL"/>
        </w:rPr>
        <w:t>nominalnecijeneobveznice</w:t>
      </w:r>
      <w:r w:rsidRPr="00930E2B">
        <w:rPr>
          <w:rFonts w:ascii="Times New Roman" w:hAnsi="Times New Roman"/>
        </w:rPr>
        <w:t>, š</w:t>
      </w:r>
      <w:r w:rsidRPr="00930E2B">
        <w:rPr>
          <w:rFonts w:ascii="Times New Roman" w:hAnsi="Times New Roman"/>
          <w:lang w:val="pl-PL"/>
        </w:rPr>
        <w:t>tozna</w:t>
      </w:r>
      <w:r w:rsidRPr="00930E2B">
        <w:rPr>
          <w:rFonts w:ascii="Times New Roman" w:hAnsi="Times New Roman"/>
        </w:rPr>
        <w:t>č</w:t>
      </w:r>
      <w:r w:rsidRPr="00930E2B">
        <w:rPr>
          <w:rFonts w:ascii="Times New Roman" w:hAnsi="Times New Roman"/>
          <w:lang w:val="pl-PL"/>
        </w:rPr>
        <w:t>idaseradiopremijskojobveznici</w:t>
      </w:r>
      <w:r w:rsidRPr="00930E2B">
        <w:rPr>
          <w:rFonts w:ascii="Times New Roman" w:hAnsi="Times New Roman"/>
        </w:rPr>
        <w:t xml:space="preserve">, </w:t>
      </w:r>
      <w:r w:rsidRPr="00930E2B">
        <w:rPr>
          <w:rFonts w:ascii="Times New Roman" w:hAnsi="Times New Roman"/>
          <w:lang w:val="pl-PL"/>
        </w:rPr>
        <w:t>odnosnodaulaga</w:t>
      </w:r>
      <w:r w:rsidRPr="00930E2B">
        <w:rPr>
          <w:rFonts w:ascii="Times New Roman" w:hAnsi="Times New Roman"/>
        </w:rPr>
        <w:t xml:space="preserve">č </w:t>
      </w:r>
      <w:r w:rsidRPr="00930E2B">
        <w:rPr>
          <w:rFonts w:ascii="Times New Roman" w:hAnsi="Times New Roman"/>
          <w:lang w:val="pl-PL"/>
        </w:rPr>
        <w:t>pla</w:t>
      </w:r>
      <w:r w:rsidRPr="00930E2B">
        <w:rPr>
          <w:rFonts w:ascii="Times New Roman" w:hAnsi="Times New Roman"/>
        </w:rPr>
        <w:t>ć</w:t>
      </w:r>
      <w:r w:rsidRPr="00930E2B">
        <w:rPr>
          <w:rFonts w:ascii="Times New Roman" w:hAnsi="Times New Roman"/>
          <w:lang w:val="pl-PL"/>
        </w:rPr>
        <w:t>apremijskucijenudabido</w:t>
      </w:r>
      <w:r w:rsidRPr="00930E2B">
        <w:rPr>
          <w:rFonts w:ascii="Times New Roman" w:hAnsi="Times New Roman"/>
        </w:rPr>
        <w:t>š</w:t>
      </w:r>
      <w:r w:rsidRPr="00930E2B">
        <w:rPr>
          <w:rFonts w:ascii="Times New Roman" w:hAnsi="Times New Roman"/>
          <w:lang w:val="pl-PL"/>
        </w:rPr>
        <w:t>aodoobveznice</w:t>
      </w:r>
    </w:p>
    <w:p w:rsidR="00C018D4" w:rsidRPr="00930E2B" w:rsidRDefault="00C018D4" w:rsidP="00C018D4">
      <w:pPr>
        <w:jc w:val="both"/>
        <w:rPr>
          <w:rFonts w:ascii="Times New Roman" w:hAnsi="Times New Roman"/>
          <w:vanish/>
          <w:lang w:val="pl-PL"/>
        </w:rPr>
      </w:pPr>
    </w:p>
    <w:p w:rsidR="00C018D4" w:rsidRPr="00930E2B" w:rsidRDefault="00C018D4" w:rsidP="00C018D4">
      <w:pPr>
        <w:jc w:val="both"/>
        <w:rPr>
          <w:rFonts w:ascii="Times New Roman" w:hAnsi="Times New Roman"/>
          <w:lang w:val="it-IT"/>
        </w:rPr>
      </w:pPr>
      <w:r w:rsidRPr="00930E2B">
        <w:rPr>
          <w:rFonts w:ascii="Times New Roman" w:hAnsi="Times New Roman"/>
          <w:lang w:val="it-IT"/>
        </w:rPr>
        <w:t>2.cijena može na tržištu biti ista kao nominalna cijena, pa se onda naziva Al pari cijena</w:t>
      </w:r>
    </w:p>
    <w:p w:rsidR="00C018D4" w:rsidRPr="00930E2B" w:rsidRDefault="00C018D4" w:rsidP="00C018D4">
      <w:pPr>
        <w:jc w:val="both"/>
        <w:rPr>
          <w:rFonts w:ascii="Times New Roman" w:hAnsi="Times New Roman"/>
          <w:lang w:val="it-IT"/>
        </w:rPr>
      </w:pPr>
      <w:r w:rsidRPr="00930E2B">
        <w:rPr>
          <w:rFonts w:ascii="Times New Roman" w:hAnsi="Times New Roman"/>
          <w:lang w:val="it-IT"/>
        </w:rPr>
        <w:t>3.cijena obveznice može biti i manja od nominalno istaknute na obveznici, što znači da se radi o diskontnoj obveznici</w:t>
      </w:r>
    </w:p>
    <w:p w:rsidR="00C018D4" w:rsidRPr="00930E2B" w:rsidRDefault="00C018D4" w:rsidP="00C018D4">
      <w:pPr>
        <w:rPr>
          <w:rFonts w:ascii="Times New Roman" w:hAnsi="Times New Roman"/>
        </w:rPr>
      </w:pPr>
      <w:r w:rsidRPr="00930E2B">
        <w:rPr>
          <w:rFonts w:ascii="Times New Roman" w:hAnsi="Times New Roman"/>
        </w:rPr>
        <w:t xml:space="preserve">Cijena obveznice ne iskazuje se izravno kao cijena koštanja u novčanim jedinicama, već u postotku nominalnog iznosa na koji obveznica glasi. </w:t>
      </w:r>
    </w:p>
    <w:p w:rsidR="00C018D4" w:rsidRPr="00930E2B" w:rsidRDefault="00C018D4" w:rsidP="00C018D4">
      <w:pPr>
        <w:jc w:val="both"/>
        <w:rPr>
          <w:rFonts w:ascii="Times New Roman" w:eastAsia="Arial Unicode MS" w:hAnsi="Times New Roman"/>
        </w:rPr>
      </w:pPr>
      <w:r w:rsidRPr="00930E2B">
        <w:rPr>
          <w:rFonts w:ascii="Times New Roman" w:hAnsi="Times New Roman"/>
        </w:rPr>
        <w:t>Cijena obveznice prvenstveno ovisi o :</w:t>
      </w:r>
    </w:p>
    <w:p w:rsidR="00C018D4" w:rsidRPr="00930E2B" w:rsidRDefault="00C018D4" w:rsidP="00C018D4">
      <w:pPr>
        <w:jc w:val="both"/>
        <w:rPr>
          <w:rFonts w:ascii="Times New Roman" w:hAnsi="Times New Roman"/>
        </w:rPr>
      </w:pPr>
      <w:r w:rsidRPr="00930E2B">
        <w:rPr>
          <w:rFonts w:ascii="Times New Roman" w:hAnsi="Times New Roman"/>
        </w:rPr>
        <w:tab/>
        <w:t xml:space="preserve">-sposobnosti izdavatelja da podmiruje svoju obvezu po kamatama i glavnici </w:t>
      </w:r>
    </w:p>
    <w:p w:rsidR="00C018D4" w:rsidRPr="00930E2B" w:rsidRDefault="00C018D4" w:rsidP="00C018D4">
      <w:pPr>
        <w:jc w:val="both"/>
        <w:rPr>
          <w:rFonts w:ascii="Times New Roman" w:hAnsi="Times New Roman"/>
        </w:rPr>
      </w:pPr>
      <w:r w:rsidRPr="00930E2B">
        <w:rPr>
          <w:rFonts w:ascii="Times New Roman" w:hAnsi="Times New Roman"/>
        </w:rPr>
        <w:lastRenderedPageBreak/>
        <w:tab/>
        <w:t xml:space="preserve">-ponudi i potražnji </w:t>
      </w:r>
    </w:p>
    <w:p w:rsidR="00C018D4" w:rsidRPr="00930E2B" w:rsidRDefault="00C018D4" w:rsidP="00C018D4">
      <w:pPr>
        <w:jc w:val="both"/>
        <w:rPr>
          <w:rFonts w:ascii="Times New Roman" w:hAnsi="Times New Roman"/>
        </w:rPr>
      </w:pPr>
      <w:r w:rsidRPr="00930E2B">
        <w:rPr>
          <w:rFonts w:ascii="Times New Roman" w:hAnsi="Times New Roman"/>
        </w:rPr>
        <w:tab/>
        <w:t xml:space="preserve">-tržišnim kamatnim stopama. </w:t>
      </w:r>
    </w:p>
    <w:p w:rsidR="00C018D4" w:rsidRPr="00930E2B" w:rsidRDefault="00C018D4" w:rsidP="00C018D4">
      <w:pPr>
        <w:jc w:val="both"/>
        <w:rPr>
          <w:rFonts w:ascii="Times New Roman" w:hAnsi="Times New Roman"/>
        </w:rPr>
      </w:pPr>
      <w:r w:rsidRPr="00930E2B">
        <w:rPr>
          <w:rFonts w:ascii="Times New Roman" w:hAnsi="Times New Roman"/>
        </w:rPr>
        <w:t>Cijena i prinos obveznice obrnuto su proporcionalne veličine: ako tržišna cijena pada, tekući prinos raste i obrnuto -tekući prinos pada kada raste tržišna cijena. Što je normalno samo on nezna objasniti.Prinos se računa kao ukupan iznos od kamata kroz cijenu .Pošto je cijena u nazivniku normalno je da će prinos biti manji ako je cijena veća.</w:t>
      </w:r>
    </w:p>
    <w:p w:rsidR="00C018D4" w:rsidRPr="00930E2B" w:rsidRDefault="00C018D4" w:rsidP="00C018D4">
      <w:pPr>
        <w:jc w:val="both"/>
        <w:rPr>
          <w:rFonts w:ascii="Times New Roman" w:hAnsi="Times New Roman"/>
        </w:rPr>
      </w:pPr>
      <w:r w:rsidRPr="00930E2B">
        <w:rPr>
          <w:rFonts w:ascii="Times New Roman" w:hAnsi="Times New Roman"/>
        </w:rPr>
        <w:t>Prinos=ukupan iznos od kamata / cijena obveznice</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p>
    <w:p w:rsidR="00C018D4" w:rsidRPr="00810BCE" w:rsidRDefault="00C018D4" w:rsidP="00C018D4">
      <w:pPr>
        <w:jc w:val="both"/>
        <w:rPr>
          <w:rFonts w:ascii="Times New Roman" w:eastAsia="Arial Unicode MS" w:hAnsi="Times New Roman"/>
          <w:color w:val="FF0000"/>
        </w:rPr>
      </w:pPr>
    </w:p>
    <w:p w:rsidR="00C018D4" w:rsidRPr="00810BCE" w:rsidRDefault="00C018D4" w:rsidP="002B7632">
      <w:pPr>
        <w:numPr>
          <w:ilvl w:val="0"/>
          <w:numId w:val="49"/>
        </w:numPr>
        <w:spacing w:after="0" w:line="240" w:lineRule="auto"/>
        <w:jc w:val="both"/>
        <w:rPr>
          <w:rFonts w:ascii="Times New Roman" w:hAnsi="Times New Roman"/>
          <w:b/>
          <w:color w:val="FF0000"/>
          <w:u w:val="single"/>
        </w:rPr>
      </w:pPr>
      <w:r w:rsidRPr="00810BCE">
        <w:rPr>
          <w:rFonts w:ascii="Times New Roman" w:hAnsi="Times New Roman"/>
          <w:b/>
          <w:color w:val="FF0000"/>
          <w:u w:val="single"/>
        </w:rPr>
        <w:t>95. Razlika između kreditnog fin. i  fin. putem obveznica Usporedite dugoročno kreditno financiranje poduzeća, sa financiranjem emisijom dionica i obveznica</w:t>
      </w:r>
    </w:p>
    <w:p w:rsidR="00C018D4" w:rsidRPr="00930E2B" w:rsidRDefault="00C018D4" w:rsidP="00C018D4">
      <w:pPr>
        <w:jc w:val="both"/>
        <w:rPr>
          <w:rFonts w:ascii="Times New Roman" w:eastAsia="Arial Unicode MS" w:hAnsi="Times New Roman"/>
          <w:b/>
          <w:u w:val="single"/>
        </w:rPr>
      </w:pPr>
    </w:p>
    <w:p w:rsidR="00C018D4" w:rsidRPr="00930E2B" w:rsidRDefault="00C018D4" w:rsidP="00C018D4">
      <w:pPr>
        <w:jc w:val="both"/>
        <w:rPr>
          <w:rFonts w:ascii="Times New Roman" w:hAnsi="Times New Roman"/>
          <w:b/>
        </w:rPr>
      </w:pPr>
      <w:r w:rsidRPr="00930E2B">
        <w:rPr>
          <w:rFonts w:ascii="Times New Roman" w:hAnsi="Times New Roman"/>
          <w:b/>
          <w:vanish/>
        </w:rPr>
        <w:t>.</w:t>
      </w:r>
      <w:r w:rsidRPr="00930E2B">
        <w:rPr>
          <w:rFonts w:ascii="Times New Roman" w:hAnsi="Times New Roman"/>
          <w:b/>
        </w:rPr>
        <w:t>.</w:t>
      </w:r>
      <w:r w:rsidRPr="00930E2B">
        <w:rPr>
          <w:rFonts w:ascii="Times New Roman" w:hAnsi="Times New Roman"/>
          <w:b/>
          <w:lang w:val="en-GB"/>
        </w:rPr>
        <w:t>Razlikajeutomedasekodobveznicegodi</w:t>
      </w:r>
      <w:r w:rsidRPr="00930E2B">
        <w:rPr>
          <w:rFonts w:ascii="Times New Roman" w:hAnsi="Times New Roman"/>
          <w:b/>
        </w:rPr>
        <w:t>š</w:t>
      </w:r>
      <w:r w:rsidRPr="00930E2B">
        <w:rPr>
          <w:rFonts w:ascii="Times New Roman" w:hAnsi="Times New Roman"/>
          <w:b/>
          <w:lang w:val="en-GB"/>
        </w:rPr>
        <w:t>njepla</w:t>
      </w:r>
      <w:r w:rsidRPr="00930E2B">
        <w:rPr>
          <w:rFonts w:ascii="Times New Roman" w:hAnsi="Times New Roman"/>
          <w:b/>
        </w:rPr>
        <w:t>ć</w:t>
      </w:r>
      <w:r w:rsidRPr="00930E2B">
        <w:rPr>
          <w:rFonts w:ascii="Times New Roman" w:hAnsi="Times New Roman"/>
          <w:b/>
          <w:lang w:val="en-GB"/>
        </w:rPr>
        <w:t>asamofiksnakamata</w:t>
      </w:r>
      <w:r w:rsidRPr="00930E2B">
        <w:rPr>
          <w:rFonts w:ascii="Times New Roman" w:hAnsi="Times New Roman"/>
          <w:b/>
        </w:rPr>
        <w:t xml:space="preserve">, </w:t>
      </w:r>
      <w:r w:rsidRPr="00930E2B">
        <w:rPr>
          <w:rFonts w:ascii="Times New Roman" w:hAnsi="Times New Roman"/>
          <w:b/>
          <w:lang w:val="en-GB"/>
        </w:rPr>
        <w:t>aglavnicatekpodospije</w:t>
      </w:r>
      <w:r w:rsidRPr="00930E2B">
        <w:rPr>
          <w:rFonts w:ascii="Times New Roman" w:hAnsi="Times New Roman"/>
          <w:b/>
        </w:rPr>
        <w:t>ć</w:t>
      </w:r>
      <w:r w:rsidRPr="00930E2B">
        <w:rPr>
          <w:rFonts w:ascii="Times New Roman" w:hAnsi="Times New Roman"/>
          <w:b/>
          <w:lang w:val="en-GB"/>
        </w:rPr>
        <w:t>u</w:t>
      </w:r>
      <w:r w:rsidRPr="00930E2B">
        <w:rPr>
          <w:rFonts w:ascii="Times New Roman" w:hAnsi="Times New Roman"/>
          <w:b/>
        </w:rPr>
        <w:t>.</w:t>
      </w:r>
      <w:r w:rsidRPr="00930E2B">
        <w:rPr>
          <w:rFonts w:ascii="Times New Roman" w:hAnsi="Times New Roman"/>
          <w:b/>
          <w:lang w:val="en-GB"/>
        </w:rPr>
        <w:t>Drugavelikarazlikauodnosunabankovnikreditjedaseobveznicamo</w:t>
      </w:r>
      <w:r w:rsidRPr="00930E2B">
        <w:rPr>
          <w:rFonts w:ascii="Times New Roman" w:hAnsi="Times New Roman"/>
          <w:b/>
        </w:rPr>
        <w:t>ž</w:t>
      </w:r>
      <w:r w:rsidRPr="00930E2B">
        <w:rPr>
          <w:rFonts w:ascii="Times New Roman" w:hAnsi="Times New Roman"/>
          <w:b/>
          <w:lang w:val="en-GB"/>
        </w:rPr>
        <w:t>ejednostavnoprodati</w:t>
      </w:r>
      <w:r w:rsidRPr="00930E2B">
        <w:rPr>
          <w:rFonts w:ascii="Times New Roman" w:hAnsi="Times New Roman"/>
          <w:b/>
        </w:rPr>
        <w:t xml:space="preserve">, </w:t>
      </w:r>
      <w:r w:rsidRPr="00930E2B">
        <w:rPr>
          <w:rFonts w:ascii="Times New Roman" w:hAnsi="Times New Roman"/>
          <w:b/>
          <w:lang w:val="en-GB"/>
        </w:rPr>
        <w:t>istokaoidionica</w:t>
      </w:r>
      <w:r w:rsidRPr="00930E2B">
        <w:rPr>
          <w:rFonts w:ascii="Times New Roman" w:hAnsi="Times New Roman"/>
          <w:b/>
        </w:rPr>
        <w:t xml:space="preserve">. </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r w:rsidRPr="00930E2B">
        <w:rPr>
          <w:rFonts w:ascii="Times New Roman" w:hAnsi="Times New Roman"/>
        </w:rPr>
        <w:t xml:space="preserve"> •</w:t>
      </w:r>
      <w:r w:rsidRPr="00930E2B">
        <w:rPr>
          <w:rFonts w:ascii="Times New Roman" w:hAnsi="Times New Roman"/>
          <w:lang w:val="en-GB"/>
        </w:rPr>
        <w:t>Intencijakodizdavanjaobveznicajeupravilufinanciranjenekogkapitalnogprojektailirefinanciranjepostoje</w:t>
      </w:r>
      <w:r w:rsidRPr="00930E2B">
        <w:rPr>
          <w:rFonts w:ascii="Times New Roman" w:hAnsi="Times New Roman"/>
        </w:rPr>
        <w:t>ć</w:t>
      </w:r>
      <w:r w:rsidRPr="00930E2B">
        <w:rPr>
          <w:rFonts w:ascii="Times New Roman" w:hAnsi="Times New Roman"/>
          <w:lang w:val="en-GB"/>
        </w:rPr>
        <w:t>egduga</w:t>
      </w:r>
      <w:r w:rsidRPr="00930E2B">
        <w:rPr>
          <w:rFonts w:ascii="Times New Roman" w:hAnsi="Times New Roman"/>
        </w:rPr>
        <w:t>.</w:t>
      </w:r>
      <w:r w:rsidRPr="00930E2B">
        <w:rPr>
          <w:rFonts w:ascii="Times New Roman" w:eastAsia="Arial Unicode MS" w:hAnsi="Times New Roman"/>
        </w:rPr>
        <w:t xml:space="preserve">. </w:t>
      </w:r>
      <w:r w:rsidRPr="00930E2B">
        <w:rPr>
          <w:rFonts w:ascii="Times New Roman" w:hAnsi="Times New Roman"/>
          <w:lang w:val="en-GB"/>
        </w:rPr>
        <w:t>Zarazlikuoddionicakupovinomkojihsepostajesuvlasnikkompanije</w:t>
      </w:r>
      <w:r w:rsidRPr="00930E2B">
        <w:rPr>
          <w:rFonts w:ascii="Times New Roman" w:hAnsi="Times New Roman"/>
        </w:rPr>
        <w:t xml:space="preserve">, </w:t>
      </w:r>
      <w:r w:rsidRPr="00930E2B">
        <w:rPr>
          <w:rFonts w:ascii="Times New Roman" w:hAnsi="Times New Roman"/>
          <w:lang w:val="en-GB"/>
        </w:rPr>
        <w:t>pola</w:t>
      </w:r>
      <w:r w:rsidRPr="00930E2B">
        <w:rPr>
          <w:rFonts w:ascii="Times New Roman" w:hAnsi="Times New Roman"/>
        </w:rPr>
        <w:t>ž</w:t>
      </w:r>
      <w:r w:rsidRPr="00930E2B">
        <w:rPr>
          <w:rFonts w:ascii="Times New Roman" w:hAnsi="Times New Roman"/>
          <w:lang w:val="en-GB"/>
        </w:rPr>
        <w:t>epravonanjenuimovinu</w:t>
      </w:r>
      <w:r w:rsidRPr="00930E2B">
        <w:rPr>
          <w:rFonts w:ascii="Times New Roman" w:hAnsi="Times New Roman"/>
        </w:rPr>
        <w:t xml:space="preserve"> (</w:t>
      </w:r>
      <w:r w:rsidRPr="00930E2B">
        <w:rPr>
          <w:rFonts w:ascii="Times New Roman" w:hAnsi="Times New Roman"/>
          <w:lang w:val="en-GB"/>
        </w:rPr>
        <w:t>makolikobiorelativnomalitajsuvlasni</w:t>
      </w:r>
      <w:r w:rsidRPr="00930E2B">
        <w:rPr>
          <w:rFonts w:ascii="Times New Roman" w:hAnsi="Times New Roman"/>
        </w:rPr>
        <w:t>č</w:t>
      </w:r>
      <w:r w:rsidRPr="00930E2B">
        <w:rPr>
          <w:rFonts w:ascii="Times New Roman" w:hAnsi="Times New Roman"/>
          <w:lang w:val="en-GB"/>
        </w:rPr>
        <w:t>kiudjel</w:t>
      </w:r>
      <w:r w:rsidRPr="00930E2B">
        <w:rPr>
          <w:rFonts w:ascii="Times New Roman" w:hAnsi="Times New Roman"/>
        </w:rPr>
        <w:t xml:space="preserve">) </w:t>
      </w:r>
      <w:r w:rsidRPr="00930E2B">
        <w:rPr>
          <w:rFonts w:ascii="Times New Roman" w:hAnsi="Times New Roman"/>
          <w:lang w:val="en-GB"/>
        </w:rPr>
        <w:t>istje</w:t>
      </w:r>
      <w:r w:rsidRPr="00930E2B">
        <w:rPr>
          <w:rFonts w:ascii="Times New Roman" w:hAnsi="Times New Roman"/>
        </w:rPr>
        <w:t>č</w:t>
      </w:r>
      <w:r w:rsidRPr="00930E2B">
        <w:rPr>
          <w:rFonts w:ascii="Times New Roman" w:hAnsi="Times New Roman"/>
          <w:lang w:val="en-GB"/>
        </w:rPr>
        <w:t>epravoglasauupravljanjunjenimposlovanjem</w:t>
      </w:r>
      <w:r w:rsidRPr="00930E2B">
        <w:rPr>
          <w:rFonts w:ascii="Times New Roman" w:hAnsi="Times New Roman"/>
        </w:rPr>
        <w:t xml:space="preserve">, </w:t>
      </w:r>
      <w:r w:rsidRPr="00930E2B">
        <w:rPr>
          <w:rFonts w:ascii="Times New Roman" w:hAnsi="Times New Roman"/>
          <w:lang w:val="en-GB"/>
        </w:rPr>
        <w:t>kupovinomobveznicese</w:t>
      </w:r>
      <w:r w:rsidRPr="00930E2B">
        <w:rPr>
          <w:rFonts w:ascii="Times New Roman" w:hAnsi="Times New Roman"/>
        </w:rPr>
        <w:t xml:space="preserve"> «</w:t>
      </w:r>
      <w:r w:rsidRPr="00930E2B">
        <w:rPr>
          <w:rFonts w:ascii="Times New Roman" w:hAnsi="Times New Roman"/>
          <w:lang w:val="en-GB"/>
        </w:rPr>
        <w:t>nedira</w:t>
      </w:r>
      <w:r w:rsidRPr="00930E2B">
        <w:rPr>
          <w:rFonts w:ascii="Times New Roman" w:hAnsi="Times New Roman"/>
        </w:rPr>
        <w:t xml:space="preserve">» </w:t>
      </w:r>
      <w:r w:rsidRPr="00930E2B">
        <w:rPr>
          <w:rFonts w:ascii="Times New Roman" w:hAnsi="Times New Roman"/>
          <w:lang w:val="en-GB"/>
        </w:rPr>
        <w:t>vlasni</w:t>
      </w:r>
      <w:r w:rsidRPr="00930E2B">
        <w:rPr>
          <w:rFonts w:ascii="Times New Roman" w:hAnsi="Times New Roman"/>
        </w:rPr>
        <w:t>č</w:t>
      </w:r>
      <w:r w:rsidRPr="00930E2B">
        <w:rPr>
          <w:rFonts w:ascii="Times New Roman" w:hAnsi="Times New Roman"/>
          <w:lang w:val="en-GB"/>
        </w:rPr>
        <w:t>kastrukturaizdavatelja</w:t>
      </w:r>
      <w:r w:rsidRPr="00930E2B">
        <w:rPr>
          <w:rFonts w:ascii="Times New Roman" w:hAnsi="Times New Roman"/>
        </w:rPr>
        <w:t xml:space="preserve">. </w:t>
      </w:r>
      <w:r w:rsidRPr="00930E2B">
        <w:rPr>
          <w:rFonts w:ascii="Times New Roman" w:hAnsi="Times New Roman"/>
          <w:lang w:val="en-GB"/>
        </w:rPr>
        <w:t>Njenomkupnjomsedaklepostaje</w:t>
      </w:r>
      <w:r w:rsidRPr="00930E2B">
        <w:rPr>
          <w:rFonts w:ascii="Times New Roman" w:hAnsi="Times New Roman"/>
        </w:rPr>
        <w:t xml:space="preserve"> «</w:t>
      </w:r>
      <w:r w:rsidRPr="00930E2B">
        <w:rPr>
          <w:rFonts w:ascii="Times New Roman" w:hAnsi="Times New Roman"/>
          <w:lang w:val="en-GB"/>
        </w:rPr>
        <w:t>samo</w:t>
      </w:r>
      <w:r w:rsidRPr="00930E2B">
        <w:rPr>
          <w:rFonts w:ascii="Times New Roman" w:hAnsi="Times New Roman"/>
        </w:rPr>
        <w:t xml:space="preserve">» </w:t>
      </w:r>
      <w:r w:rsidRPr="00930E2B">
        <w:rPr>
          <w:rFonts w:ascii="Times New Roman" w:hAnsi="Times New Roman"/>
          <w:lang w:val="en-GB"/>
        </w:rPr>
        <w:t>kreditorizdavatelja</w:t>
      </w:r>
      <w:r w:rsidRPr="00930E2B">
        <w:rPr>
          <w:rFonts w:ascii="Times New Roman" w:hAnsi="Times New Roman"/>
        </w:rPr>
        <w:t xml:space="preserve"> – </w:t>
      </w:r>
      <w:r w:rsidRPr="00930E2B">
        <w:rPr>
          <w:rFonts w:ascii="Times New Roman" w:hAnsi="Times New Roman"/>
          <w:lang w:val="en-GB"/>
        </w:rPr>
        <w:t>onadakle</w:t>
      </w:r>
      <w:r w:rsidRPr="00930E2B">
        <w:rPr>
          <w:rFonts w:ascii="Times New Roman" w:hAnsi="Times New Roman"/>
        </w:rPr>
        <w:t xml:space="preserve">, </w:t>
      </w:r>
      <w:r w:rsidRPr="00930E2B">
        <w:rPr>
          <w:rFonts w:ascii="Times New Roman" w:hAnsi="Times New Roman"/>
          <w:lang w:val="en-GB"/>
        </w:rPr>
        <w:t>kadasuupitanjukorporativneobveznice</w:t>
      </w:r>
      <w:r w:rsidRPr="00930E2B">
        <w:rPr>
          <w:rFonts w:ascii="Times New Roman" w:hAnsi="Times New Roman"/>
        </w:rPr>
        <w:t xml:space="preserve">, </w:t>
      </w:r>
      <w:r w:rsidRPr="00930E2B">
        <w:rPr>
          <w:rFonts w:ascii="Times New Roman" w:hAnsi="Times New Roman"/>
          <w:lang w:val="en-GB"/>
        </w:rPr>
        <w:t>nedonosiautomatskopravosuodlu</w:t>
      </w:r>
      <w:r w:rsidRPr="00930E2B">
        <w:rPr>
          <w:rFonts w:ascii="Times New Roman" w:hAnsi="Times New Roman"/>
        </w:rPr>
        <w:t>č</w:t>
      </w:r>
      <w:r w:rsidRPr="00930E2B">
        <w:rPr>
          <w:rFonts w:ascii="Times New Roman" w:hAnsi="Times New Roman"/>
          <w:lang w:val="en-GB"/>
        </w:rPr>
        <w:t>ivanjauupravljanjukompanijom</w:t>
      </w:r>
      <w:r w:rsidRPr="00930E2B">
        <w:rPr>
          <w:rFonts w:ascii="Times New Roman" w:hAnsi="Times New Roman"/>
        </w:rPr>
        <w:t xml:space="preserve">. </w:t>
      </w:r>
      <w:r w:rsidRPr="00930E2B">
        <w:rPr>
          <w:rFonts w:ascii="Times New Roman" w:hAnsi="Times New Roman"/>
          <w:lang w:val="en-GB"/>
        </w:rPr>
        <w:t>Obveznicekojesekoristezakorporativnofinanciranjenaj</w:t>
      </w:r>
      <w:r w:rsidRPr="00930E2B">
        <w:rPr>
          <w:rFonts w:ascii="Times New Roman" w:hAnsi="Times New Roman"/>
        </w:rPr>
        <w:t>č</w:t>
      </w:r>
      <w:r w:rsidRPr="00930E2B">
        <w:rPr>
          <w:rFonts w:ascii="Times New Roman" w:hAnsi="Times New Roman"/>
          <w:lang w:val="en-GB"/>
        </w:rPr>
        <w:t>e</w:t>
      </w:r>
      <w:r w:rsidRPr="00930E2B">
        <w:rPr>
          <w:rFonts w:ascii="Times New Roman" w:hAnsi="Times New Roman"/>
        </w:rPr>
        <w:t>šć</w:t>
      </w:r>
      <w:r w:rsidRPr="00930E2B">
        <w:rPr>
          <w:rFonts w:ascii="Times New Roman" w:hAnsi="Times New Roman"/>
          <w:lang w:val="en-GB"/>
        </w:rPr>
        <w:t>eseizdajusrokomdospije</w:t>
      </w:r>
      <w:r w:rsidRPr="00930E2B">
        <w:rPr>
          <w:rFonts w:ascii="Times New Roman" w:hAnsi="Times New Roman"/>
        </w:rPr>
        <w:t>ć</w:t>
      </w:r>
      <w:r w:rsidRPr="00930E2B">
        <w:rPr>
          <w:rFonts w:ascii="Times New Roman" w:hAnsi="Times New Roman"/>
          <w:lang w:val="en-GB"/>
        </w:rPr>
        <w:t>aprekogodinudana</w:t>
      </w:r>
      <w:r w:rsidRPr="00930E2B">
        <w:rPr>
          <w:rFonts w:ascii="Times New Roman" w:hAnsi="Times New Roman"/>
        </w:rPr>
        <w:t xml:space="preserve">, </w:t>
      </w:r>
      <w:r w:rsidRPr="00930E2B">
        <w:rPr>
          <w:rFonts w:ascii="Times New Roman" w:hAnsi="Times New Roman"/>
          <w:lang w:val="en-GB"/>
        </w:rPr>
        <w:t>aprilikomnjihoveemisijekuponskastopaodgovaratr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nojkamatnojstopi</w:t>
      </w:r>
      <w:r w:rsidRPr="00930E2B">
        <w:rPr>
          <w:rFonts w:ascii="Times New Roman" w:hAnsi="Times New Roman"/>
        </w:rPr>
        <w:t>.</w:t>
      </w:r>
    </w:p>
    <w:p w:rsidR="00C018D4" w:rsidRPr="00930E2B" w:rsidRDefault="00C018D4" w:rsidP="00C018D4">
      <w:pPr>
        <w:rPr>
          <w:rFonts w:ascii="Times New Roman" w:hAnsi="Times New Roman"/>
        </w:rPr>
      </w:pPr>
    </w:p>
    <w:p w:rsidR="00C018D4" w:rsidRPr="00810BCE" w:rsidRDefault="00C018D4" w:rsidP="00C018D4">
      <w:pPr>
        <w:jc w:val="both"/>
        <w:rPr>
          <w:rFonts w:ascii="Times New Roman" w:hAnsi="Times New Roman"/>
          <w:b/>
          <w:color w:val="FF0000"/>
          <w:u w:val="single"/>
        </w:rPr>
      </w:pPr>
      <w:r w:rsidRPr="00810BCE">
        <w:rPr>
          <w:rFonts w:ascii="Times New Roman" w:hAnsi="Times New Roman"/>
          <w:b/>
          <w:color w:val="FF0000"/>
          <w:u w:val="single"/>
        </w:rPr>
        <w:t>96. Opcije, konvertibilije, waranti i prava</w:t>
      </w:r>
    </w:p>
    <w:p w:rsidR="00C018D4" w:rsidRPr="00930E2B" w:rsidRDefault="00C018D4" w:rsidP="00C018D4">
      <w:pPr>
        <w:rPr>
          <w:rFonts w:ascii="Times New Roman" w:hAnsi="Times New Roman"/>
        </w:rPr>
      </w:pPr>
      <w:r w:rsidRPr="00930E2B">
        <w:rPr>
          <w:rFonts w:ascii="Times New Roman" w:hAnsi="Times New Roman"/>
        </w:rPr>
        <w:t xml:space="preserve">Iz emisije i prometa vrijednosnim papirima  razvile su se  određene  mogućnosti  i posebne vrste vrijednosnih papira, kao što su : </w:t>
      </w:r>
    </w:p>
    <w:p w:rsidR="00C018D4" w:rsidRPr="00930E2B" w:rsidRDefault="00C018D4" w:rsidP="00C018D4">
      <w:pPr>
        <w:rPr>
          <w:rFonts w:ascii="Times New Roman" w:hAnsi="Times New Roman"/>
          <w:b/>
          <w:bCs/>
        </w:rPr>
      </w:pPr>
      <w:r w:rsidRPr="00930E2B">
        <w:rPr>
          <w:rFonts w:ascii="Times New Roman" w:hAnsi="Times New Roman"/>
          <w:b/>
          <w:bCs/>
        </w:rPr>
        <w:t>O p c i je,  k o n v e r t i b i l i j e ,  v a r a n t i  i    p r a v a,</w:t>
      </w:r>
    </w:p>
    <w:p w:rsidR="00C018D4" w:rsidRPr="00930E2B" w:rsidRDefault="00C018D4" w:rsidP="00C018D4">
      <w:pPr>
        <w:jc w:val="both"/>
        <w:rPr>
          <w:rFonts w:ascii="Times New Roman" w:hAnsi="Times New Roman"/>
        </w:rPr>
      </w:pPr>
      <w:r w:rsidRPr="00930E2B">
        <w:rPr>
          <w:rFonts w:ascii="Times New Roman" w:hAnsi="Times New Roman"/>
          <w:b/>
          <w:bCs/>
        </w:rPr>
        <w:t>Stavljaju vlasnika u povoljniji položaj od vlasnika drugih vrijednosnih papira.</w:t>
      </w:r>
    </w:p>
    <w:p w:rsidR="00C018D4" w:rsidRPr="00930E2B" w:rsidRDefault="00C018D4" w:rsidP="00C018D4">
      <w:pPr>
        <w:jc w:val="both"/>
        <w:rPr>
          <w:rFonts w:ascii="Times New Roman" w:hAnsi="Times New Roman"/>
        </w:rPr>
      </w:pPr>
      <w:r w:rsidRPr="00930E2B">
        <w:rPr>
          <w:rFonts w:ascii="Times New Roman" w:hAnsi="Times New Roman"/>
          <w:b/>
          <w:lang w:val="en-GB"/>
        </w:rPr>
        <w:t>OPCIJE</w:t>
      </w:r>
      <w:r w:rsidRPr="00930E2B">
        <w:rPr>
          <w:rFonts w:ascii="Times New Roman" w:hAnsi="Times New Roman"/>
          <w:b/>
        </w:rPr>
        <w:t>:</w:t>
      </w:r>
      <w:r w:rsidRPr="00930E2B">
        <w:rPr>
          <w:rFonts w:ascii="Times New Roman" w:hAnsi="Times New Roman"/>
          <w:lang w:val="en-GB"/>
        </w:rPr>
        <w:t>sufleksibilniizvedenivrij</w:t>
      </w:r>
      <w:r w:rsidRPr="00930E2B">
        <w:rPr>
          <w:rFonts w:ascii="Times New Roman" w:hAnsi="Times New Roman"/>
        </w:rPr>
        <w:t xml:space="preserve">. </w:t>
      </w:r>
      <w:r w:rsidRPr="00930E2B">
        <w:rPr>
          <w:rFonts w:ascii="Times New Roman" w:hAnsi="Times New Roman"/>
          <w:lang w:val="en-GB"/>
        </w:rPr>
        <w:t>papiriuoblikupisanogugovorakojimvlasnikopcijeostvarujeodre</w:t>
      </w:r>
      <w:r w:rsidRPr="00930E2B">
        <w:rPr>
          <w:rFonts w:ascii="Times New Roman" w:hAnsi="Times New Roman"/>
        </w:rPr>
        <w:t>đ</w:t>
      </w:r>
      <w:r w:rsidRPr="00930E2B">
        <w:rPr>
          <w:rFonts w:ascii="Times New Roman" w:hAnsi="Times New Roman"/>
          <w:lang w:val="en-GB"/>
        </w:rPr>
        <w:t>enopravonakupnju</w:t>
      </w:r>
      <w:r w:rsidRPr="00930E2B">
        <w:rPr>
          <w:rFonts w:ascii="Times New Roman" w:hAnsi="Times New Roman"/>
        </w:rPr>
        <w:t xml:space="preserve">, </w:t>
      </w:r>
      <w:r w:rsidRPr="00930E2B">
        <w:rPr>
          <w:rFonts w:ascii="Times New Roman" w:hAnsi="Times New Roman"/>
          <w:lang w:val="en-GB"/>
        </w:rPr>
        <w:t>tj</w:t>
      </w:r>
      <w:r w:rsidRPr="00930E2B">
        <w:rPr>
          <w:rFonts w:ascii="Times New Roman" w:hAnsi="Times New Roman"/>
        </w:rPr>
        <w:t xml:space="preserve">. </w:t>
      </w:r>
      <w:r w:rsidRPr="00930E2B">
        <w:rPr>
          <w:rFonts w:ascii="Times New Roman" w:hAnsi="Times New Roman"/>
          <w:lang w:val="en-GB"/>
        </w:rPr>
        <w:t>prodajuVPuunaprijedodre</w:t>
      </w:r>
      <w:r w:rsidRPr="00930E2B">
        <w:rPr>
          <w:rFonts w:ascii="Times New Roman" w:hAnsi="Times New Roman"/>
        </w:rPr>
        <w:t>đ</w:t>
      </w:r>
      <w:r w:rsidRPr="00930E2B">
        <w:rPr>
          <w:rFonts w:ascii="Times New Roman" w:hAnsi="Times New Roman"/>
          <w:lang w:val="en-GB"/>
        </w:rPr>
        <w:t>enomreazdobljuipounaprijedodre</w:t>
      </w:r>
      <w:r w:rsidRPr="00930E2B">
        <w:rPr>
          <w:rFonts w:ascii="Times New Roman" w:hAnsi="Times New Roman"/>
        </w:rPr>
        <w:t>đ</w:t>
      </w:r>
      <w:r w:rsidRPr="00930E2B">
        <w:rPr>
          <w:rFonts w:ascii="Times New Roman" w:hAnsi="Times New Roman"/>
          <w:lang w:val="en-GB"/>
        </w:rPr>
        <w:t>enojcijeni</w:t>
      </w:r>
      <w:r w:rsidRPr="00930E2B">
        <w:rPr>
          <w:rFonts w:ascii="Times New Roman" w:hAnsi="Times New Roman"/>
        </w:rPr>
        <w:t>.</w:t>
      </w:r>
      <w:r w:rsidRPr="00930E2B">
        <w:rPr>
          <w:rFonts w:ascii="Times New Roman" w:eastAsia="Arial Unicode MS" w:hAnsi="Times New Roman"/>
        </w:rPr>
        <w:t xml:space="preserve">. </w:t>
      </w:r>
      <w:r w:rsidRPr="00930E2B">
        <w:rPr>
          <w:rFonts w:ascii="Times New Roman" w:hAnsi="Times New Roman"/>
        </w:rPr>
        <w:t>Ovo pravo traje do istjeka o p c i j e  uz određenu premiju.</w:t>
      </w:r>
    </w:p>
    <w:p w:rsidR="00C018D4" w:rsidRPr="00930E2B" w:rsidRDefault="00C018D4" w:rsidP="00C018D4">
      <w:pPr>
        <w:rPr>
          <w:rFonts w:ascii="Times New Roman" w:hAnsi="Times New Roman"/>
          <w:b/>
          <w:bCs/>
        </w:rPr>
      </w:pPr>
      <w:r w:rsidRPr="00930E2B">
        <w:rPr>
          <w:rFonts w:ascii="Times New Roman" w:hAnsi="Times New Roman"/>
          <w:b/>
          <w:bCs/>
        </w:rPr>
        <w:t xml:space="preserve">Opcija poziva (call option) </w:t>
      </w:r>
    </w:p>
    <w:p w:rsidR="00C018D4" w:rsidRPr="00930E2B" w:rsidRDefault="00C018D4" w:rsidP="002B7632">
      <w:pPr>
        <w:numPr>
          <w:ilvl w:val="1"/>
          <w:numId w:val="64"/>
        </w:numPr>
        <w:spacing w:after="0" w:line="240" w:lineRule="auto"/>
        <w:rPr>
          <w:rFonts w:ascii="Times New Roman" w:hAnsi="Times New Roman"/>
        </w:rPr>
      </w:pPr>
      <w:r w:rsidRPr="00930E2B">
        <w:rPr>
          <w:rFonts w:ascii="Times New Roman" w:hAnsi="Times New Roman"/>
        </w:rPr>
        <w:t>Pravo kupnje vp po unaprijed ugovorenoj cijeni (cijena realizacije opcije)</w:t>
      </w:r>
    </w:p>
    <w:p w:rsidR="00C018D4" w:rsidRPr="00930E2B" w:rsidRDefault="00C018D4" w:rsidP="002B7632">
      <w:pPr>
        <w:numPr>
          <w:ilvl w:val="1"/>
          <w:numId w:val="64"/>
        </w:numPr>
        <w:spacing w:after="0" w:line="240" w:lineRule="auto"/>
        <w:rPr>
          <w:rFonts w:ascii="Times New Roman" w:hAnsi="Times New Roman"/>
        </w:rPr>
      </w:pPr>
      <w:r w:rsidRPr="00930E2B">
        <w:rPr>
          <w:rFonts w:ascii="Times New Roman" w:hAnsi="Times New Roman"/>
        </w:rPr>
        <w:t xml:space="preserve">Isplativo: </w:t>
      </w:r>
    </w:p>
    <w:p w:rsidR="00C018D4" w:rsidRPr="00930E2B" w:rsidRDefault="00C018D4" w:rsidP="00C018D4">
      <w:pPr>
        <w:rPr>
          <w:rFonts w:ascii="Times New Roman" w:hAnsi="Times New Roman"/>
        </w:rPr>
      </w:pPr>
      <w:r w:rsidRPr="00930E2B">
        <w:rPr>
          <w:rFonts w:ascii="Times New Roman" w:hAnsi="Times New Roman"/>
        </w:rPr>
        <w:t>Tržišna vrijednost vp &gt; cijene realizacije</w:t>
      </w:r>
    </w:p>
    <w:p w:rsidR="00C018D4" w:rsidRPr="00930E2B" w:rsidRDefault="00C018D4" w:rsidP="00C018D4">
      <w:pPr>
        <w:rPr>
          <w:rFonts w:ascii="Times New Roman" w:hAnsi="Times New Roman"/>
          <w:b/>
          <w:bCs/>
        </w:rPr>
      </w:pPr>
      <w:r w:rsidRPr="00930E2B">
        <w:rPr>
          <w:rFonts w:ascii="Times New Roman" w:hAnsi="Times New Roman"/>
          <w:b/>
          <w:bCs/>
        </w:rPr>
        <w:t>Opcija ponude (put option)</w:t>
      </w:r>
    </w:p>
    <w:p w:rsidR="00C018D4" w:rsidRPr="00930E2B" w:rsidRDefault="00C018D4" w:rsidP="002B7632">
      <w:pPr>
        <w:numPr>
          <w:ilvl w:val="1"/>
          <w:numId w:val="65"/>
        </w:numPr>
        <w:spacing w:after="0" w:line="240" w:lineRule="auto"/>
        <w:rPr>
          <w:rFonts w:ascii="Times New Roman" w:hAnsi="Times New Roman"/>
        </w:rPr>
      </w:pPr>
      <w:r w:rsidRPr="00930E2B">
        <w:rPr>
          <w:rFonts w:ascii="Times New Roman" w:hAnsi="Times New Roman"/>
        </w:rPr>
        <w:t>Pravo prodaje vp po unaprijed ugovorenoj cijeni</w:t>
      </w:r>
    </w:p>
    <w:p w:rsidR="00C018D4" w:rsidRPr="00930E2B" w:rsidRDefault="00C018D4" w:rsidP="002B7632">
      <w:pPr>
        <w:numPr>
          <w:ilvl w:val="1"/>
          <w:numId w:val="65"/>
        </w:numPr>
        <w:spacing w:after="0" w:line="240" w:lineRule="auto"/>
        <w:rPr>
          <w:rFonts w:ascii="Times New Roman" w:hAnsi="Times New Roman"/>
        </w:rPr>
      </w:pPr>
      <w:r w:rsidRPr="00930E2B">
        <w:rPr>
          <w:rFonts w:ascii="Times New Roman" w:hAnsi="Times New Roman"/>
        </w:rPr>
        <w:lastRenderedPageBreak/>
        <w:t>Isplativo</w:t>
      </w:r>
    </w:p>
    <w:p w:rsidR="00C018D4" w:rsidRPr="00930E2B" w:rsidRDefault="00C018D4" w:rsidP="00C018D4">
      <w:pPr>
        <w:rPr>
          <w:rFonts w:ascii="Times New Roman" w:hAnsi="Times New Roman"/>
          <w:lang w:val="en-US"/>
        </w:rPr>
      </w:pPr>
      <w:r w:rsidRPr="00930E2B">
        <w:rPr>
          <w:rFonts w:ascii="Times New Roman" w:hAnsi="Times New Roman"/>
        </w:rPr>
        <w:t>Tržišna vrijednost vp &lt; cijene realizacije</w:t>
      </w:r>
    </w:p>
    <w:p w:rsidR="00C018D4" w:rsidRPr="00930E2B" w:rsidRDefault="00C018D4" w:rsidP="00C018D4">
      <w:pPr>
        <w:jc w:val="both"/>
        <w:rPr>
          <w:rFonts w:ascii="Times New Roman" w:hAnsi="Times New Roman"/>
        </w:rPr>
      </w:pPr>
    </w:p>
    <w:p w:rsidR="00C018D4" w:rsidRPr="00930E2B" w:rsidRDefault="00C018D4" w:rsidP="00C018D4">
      <w:pPr>
        <w:jc w:val="both"/>
        <w:rPr>
          <w:rFonts w:ascii="Times New Roman" w:hAnsi="Times New Roman"/>
        </w:rPr>
      </w:pPr>
      <w:r w:rsidRPr="00930E2B">
        <w:rPr>
          <w:rFonts w:ascii="Times New Roman" w:hAnsi="Times New Roman"/>
          <w:b/>
          <w:lang w:val="en-GB"/>
        </w:rPr>
        <w:t>WARANTI</w:t>
      </w:r>
      <w:r w:rsidRPr="00930E2B">
        <w:rPr>
          <w:rFonts w:ascii="Times New Roman" w:hAnsi="Times New Roman"/>
        </w:rPr>
        <w:t xml:space="preserve">: </w:t>
      </w:r>
      <w:r w:rsidRPr="00930E2B">
        <w:rPr>
          <w:rFonts w:ascii="Times New Roman" w:hAnsi="Times New Roman"/>
          <w:lang w:val="en-GB"/>
        </w:rPr>
        <w:t>suizvedeniVP</w:t>
      </w:r>
      <w:r w:rsidRPr="00930E2B">
        <w:rPr>
          <w:rFonts w:ascii="Times New Roman" w:hAnsi="Times New Roman"/>
        </w:rPr>
        <w:t xml:space="preserve">, </w:t>
      </w:r>
      <w:r w:rsidRPr="00930E2B">
        <w:rPr>
          <w:rFonts w:ascii="Times New Roman" w:hAnsi="Times New Roman"/>
          <w:lang w:val="en-GB"/>
        </w:rPr>
        <w:t>upraksip</w:t>
      </w:r>
      <w:r w:rsidRPr="00930E2B">
        <w:rPr>
          <w:rFonts w:ascii="Times New Roman" w:hAnsi="Times New Roman"/>
        </w:rPr>
        <w:t xml:space="preserve">ismena punomoć, </w:t>
      </w:r>
      <w:r w:rsidRPr="00930E2B">
        <w:rPr>
          <w:rFonts w:ascii="Times New Roman" w:hAnsi="Times New Roman"/>
          <w:lang w:val="en-GB"/>
        </w:rPr>
        <w:t>dugoro</w:t>
      </w:r>
      <w:r w:rsidRPr="00930E2B">
        <w:rPr>
          <w:rFonts w:ascii="Times New Roman" w:hAnsi="Times New Roman"/>
        </w:rPr>
        <w:t>č</w:t>
      </w:r>
      <w:r w:rsidRPr="00930E2B">
        <w:rPr>
          <w:rFonts w:ascii="Times New Roman" w:hAnsi="Times New Roman"/>
          <w:lang w:val="en-GB"/>
        </w:rPr>
        <w:t>na</w:t>
      </w:r>
      <w:r w:rsidRPr="00930E2B">
        <w:rPr>
          <w:rFonts w:ascii="Times New Roman" w:hAnsi="Times New Roman"/>
        </w:rPr>
        <w:t xml:space="preserve"> opcija kupnje određenog broja vp u određenom roku po unaprijed utvrđenoj cijeni realizacije. </w:t>
      </w:r>
    </w:p>
    <w:p w:rsidR="00C018D4" w:rsidRPr="00930E2B" w:rsidRDefault="00C018D4" w:rsidP="00C018D4">
      <w:pPr>
        <w:rPr>
          <w:rFonts w:ascii="Times New Roman" w:hAnsi="Times New Roman"/>
        </w:rPr>
      </w:pPr>
      <w:r w:rsidRPr="00930E2B">
        <w:rPr>
          <w:rFonts w:ascii="Times New Roman" w:hAnsi="Times New Roman"/>
          <w:bCs/>
          <w:lang w:val="en-GB"/>
        </w:rPr>
        <w:t>Vrste</w:t>
      </w:r>
      <w:r w:rsidRPr="00930E2B">
        <w:rPr>
          <w:rFonts w:ascii="Times New Roman" w:hAnsi="Times New Roman"/>
          <w:b/>
          <w:bCs/>
        </w:rPr>
        <w:t>:</w:t>
      </w:r>
      <w:r w:rsidRPr="00930E2B">
        <w:rPr>
          <w:rFonts w:ascii="Times New Roman" w:hAnsi="Times New Roman"/>
          <w:lang w:val="en-GB"/>
        </w:rPr>
        <w:t>kupovnivarantikojiimateljimaosiguravajupravokupnje</w:t>
      </w:r>
      <w:r w:rsidRPr="00930E2B">
        <w:rPr>
          <w:rFonts w:ascii="Times New Roman" w:hAnsi="Times New Roman"/>
        </w:rPr>
        <w:t xml:space="preserve">, </w:t>
      </w:r>
      <w:r w:rsidRPr="00930E2B">
        <w:rPr>
          <w:rFonts w:ascii="Times New Roman" w:hAnsi="Times New Roman"/>
          <w:lang w:val="en-GB"/>
        </w:rPr>
        <w:t>prodajnivarantikojiimateljimaosiguravajupravoprodaje</w:t>
      </w:r>
      <w:r w:rsidRPr="00930E2B">
        <w:rPr>
          <w:rFonts w:ascii="Times New Roman" w:hAnsi="Times New Roman"/>
        </w:rPr>
        <w:t>.</w:t>
      </w:r>
    </w:p>
    <w:p w:rsidR="00C018D4" w:rsidRPr="00930E2B" w:rsidRDefault="00C018D4" w:rsidP="00C018D4">
      <w:pPr>
        <w:rPr>
          <w:rFonts w:ascii="Times New Roman" w:hAnsi="Times New Roman"/>
        </w:rPr>
      </w:pPr>
      <w:r w:rsidRPr="00930E2B">
        <w:rPr>
          <w:rFonts w:ascii="Times New Roman" w:hAnsi="Times New Roman"/>
          <w:b/>
        </w:rPr>
        <w:t>KONVERTIBILIJE</w:t>
      </w:r>
      <w:r w:rsidRPr="00930E2B">
        <w:rPr>
          <w:rFonts w:ascii="Times New Roman" w:hAnsi="Times New Roman"/>
        </w:rPr>
        <w:t>: Vlasnik  ovog vrijednosnog papira  ima pravo zamjene  za neki drugi  vrijednosni papir od istog izdavatelja po naprijed utvrđenim uvjetima i vremenu</w:t>
      </w:r>
    </w:p>
    <w:p w:rsidR="00C018D4" w:rsidRPr="00930E2B" w:rsidRDefault="00C018D4" w:rsidP="00C018D4">
      <w:pPr>
        <w:jc w:val="both"/>
        <w:rPr>
          <w:rFonts w:ascii="Times New Roman" w:eastAsia="Arial Unicode MS" w:hAnsi="Times New Roman"/>
        </w:rPr>
      </w:pPr>
      <w:r w:rsidRPr="00930E2B">
        <w:rPr>
          <w:rFonts w:ascii="Times New Roman" w:hAnsi="Times New Roman"/>
          <w:b/>
        </w:rPr>
        <w:t>•</w:t>
      </w:r>
      <w:r w:rsidRPr="00930E2B">
        <w:rPr>
          <w:rFonts w:ascii="Times New Roman" w:hAnsi="Times New Roman"/>
          <w:b/>
          <w:lang w:val="en-GB"/>
        </w:rPr>
        <w:t>PRAVA</w:t>
      </w:r>
      <w:r w:rsidRPr="00930E2B">
        <w:rPr>
          <w:rFonts w:ascii="Times New Roman" w:hAnsi="Times New Roman"/>
        </w:rPr>
        <w:t xml:space="preserve">: </w:t>
      </w:r>
      <w:r w:rsidRPr="00930E2B">
        <w:rPr>
          <w:rFonts w:ascii="Times New Roman" w:hAnsi="Times New Roman"/>
          <w:lang w:val="en-GB"/>
        </w:rPr>
        <w:t>suizvedenivrij</w:t>
      </w:r>
      <w:r w:rsidRPr="00930E2B">
        <w:rPr>
          <w:rFonts w:ascii="Times New Roman" w:hAnsi="Times New Roman"/>
        </w:rPr>
        <w:t xml:space="preserve">. </w:t>
      </w:r>
      <w:r w:rsidRPr="00930E2B">
        <w:rPr>
          <w:rFonts w:ascii="Times New Roman" w:hAnsi="Times New Roman"/>
          <w:lang w:val="en-GB"/>
        </w:rPr>
        <w:t>papirikojimasetrgujenasekund</w:t>
      </w:r>
      <w:r w:rsidRPr="00930E2B">
        <w:rPr>
          <w:rFonts w:ascii="Times New Roman" w:hAnsi="Times New Roman"/>
        </w:rPr>
        <w:t xml:space="preserve">. </w:t>
      </w:r>
      <w:r w:rsidRPr="00930E2B">
        <w:rPr>
          <w:rFonts w:ascii="Times New Roman" w:hAnsi="Times New Roman"/>
          <w:lang w:val="en-GB"/>
        </w:rPr>
        <w:t>tr</w:t>
      </w:r>
      <w:r w:rsidRPr="00930E2B">
        <w:rPr>
          <w:rFonts w:ascii="Times New Roman" w:hAnsi="Times New Roman"/>
        </w:rPr>
        <w:t>ž</w:t>
      </w:r>
      <w:r w:rsidRPr="00930E2B">
        <w:rPr>
          <w:rFonts w:ascii="Times New Roman" w:hAnsi="Times New Roman"/>
          <w:lang w:val="en-GB"/>
        </w:rPr>
        <w:t>i</w:t>
      </w:r>
      <w:r w:rsidRPr="00930E2B">
        <w:rPr>
          <w:rFonts w:ascii="Times New Roman" w:hAnsi="Times New Roman"/>
        </w:rPr>
        <w:t>š</w:t>
      </w:r>
      <w:r w:rsidRPr="00930E2B">
        <w:rPr>
          <w:rFonts w:ascii="Times New Roman" w:hAnsi="Times New Roman"/>
          <w:lang w:val="en-GB"/>
        </w:rPr>
        <w:t>timakapitala</w:t>
      </w:r>
      <w:r w:rsidRPr="00930E2B">
        <w:rPr>
          <w:rFonts w:ascii="Times New Roman" w:hAnsi="Times New Roman"/>
        </w:rPr>
        <w:t xml:space="preserve">. </w:t>
      </w:r>
      <w:r w:rsidRPr="00930E2B">
        <w:rPr>
          <w:rFonts w:ascii="Times New Roman" w:hAnsi="Times New Roman"/>
          <w:lang w:val="en-GB"/>
        </w:rPr>
        <w:t>Njihovimseposjedovanjemstje</w:t>
      </w:r>
      <w:r w:rsidRPr="00930E2B">
        <w:rPr>
          <w:rFonts w:ascii="Times New Roman" w:hAnsi="Times New Roman"/>
        </w:rPr>
        <w:t>č</w:t>
      </w:r>
      <w:r w:rsidRPr="00930E2B">
        <w:rPr>
          <w:rFonts w:ascii="Times New Roman" w:hAnsi="Times New Roman"/>
          <w:lang w:val="en-GB"/>
        </w:rPr>
        <w:t>emogu</w:t>
      </w:r>
      <w:r w:rsidRPr="00930E2B">
        <w:rPr>
          <w:rFonts w:ascii="Times New Roman" w:hAnsi="Times New Roman"/>
        </w:rPr>
        <w:t>ć</w:t>
      </w:r>
      <w:r w:rsidRPr="00930E2B">
        <w:rPr>
          <w:rFonts w:ascii="Times New Roman" w:hAnsi="Times New Roman"/>
          <w:lang w:val="en-GB"/>
        </w:rPr>
        <w:t>nostprvokupnjenovoemitiranihdionicanekogpoduze</w:t>
      </w:r>
      <w:r w:rsidRPr="00930E2B">
        <w:rPr>
          <w:rFonts w:ascii="Times New Roman" w:hAnsi="Times New Roman"/>
        </w:rPr>
        <w:t>ć</w:t>
      </w:r>
      <w:r w:rsidRPr="00930E2B">
        <w:rPr>
          <w:rFonts w:ascii="Times New Roman" w:hAnsi="Times New Roman"/>
          <w:lang w:val="en-GB"/>
        </w:rPr>
        <w:t>aisklju</w:t>
      </w:r>
      <w:r w:rsidRPr="00930E2B">
        <w:rPr>
          <w:rFonts w:ascii="Times New Roman" w:hAnsi="Times New Roman"/>
        </w:rPr>
        <w:t>č</w:t>
      </w:r>
      <w:r w:rsidRPr="00930E2B">
        <w:rPr>
          <w:rFonts w:ascii="Times New Roman" w:hAnsi="Times New Roman"/>
          <w:lang w:val="en-GB"/>
        </w:rPr>
        <w:t>ivouzprivilegiranucijenu</w:t>
      </w:r>
      <w:r w:rsidRPr="00930E2B">
        <w:rPr>
          <w:rFonts w:ascii="Times New Roman" w:hAnsi="Times New Roman"/>
        </w:rPr>
        <w:t xml:space="preserve">, </w:t>
      </w:r>
    </w:p>
    <w:p w:rsidR="00C018D4" w:rsidRPr="00810BCE" w:rsidRDefault="00C018D4" w:rsidP="00C018D4">
      <w:pPr>
        <w:jc w:val="both"/>
        <w:rPr>
          <w:rFonts w:ascii="Times New Roman" w:eastAsia="Arial Unicode MS" w:hAnsi="Times New Roman"/>
          <w:b/>
          <w:color w:val="FF0000"/>
          <w:u w:val="single"/>
        </w:rPr>
      </w:pPr>
      <w:r w:rsidRPr="00810BCE">
        <w:rPr>
          <w:rFonts w:ascii="Times New Roman" w:hAnsi="Times New Roman"/>
          <w:b/>
          <w:color w:val="FF0000"/>
          <w:u w:val="single"/>
        </w:rPr>
        <w:t>97. Financijska obilježja, definicija i podjela dionica</w:t>
      </w:r>
    </w:p>
    <w:p w:rsidR="00C018D4" w:rsidRPr="00930E2B" w:rsidRDefault="00C018D4" w:rsidP="00C018D4">
      <w:pPr>
        <w:rPr>
          <w:rFonts w:ascii="Times New Roman" w:hAnsi="Times New Roman"/>
          <w:b/>
        </w:rPr>
      </w:pPr>
      <w:r w:rsidRPr="00930E2B">
        <w:rPr>
          <w:rFonts w:ascii="Times New Roman" w:hAnsi="Times New Roman"/>
        </w:rPr>
        <w:t>. Dugoročni, vlasnički vrijednosni papiri bez unaprijed određenog roka dospijeća / za razliku od obveznica koje imaju fiksno dospijeće i fiksnu kamatnu stopu/</w:t>
      </w:r>
      <w:r w:rsidRPr="00930E2B">
        <w:rPr>
          <w:rFonts w:ascii="Times New Roman" w:hAnsi="Times New Roman"/>
          <w:b/>
        </w:rPr>
        <w:t xml:space="preserve">  Dionica = vlasnička vrijednosnica </w:t>
      </w:r>
      <w:r w:rsidRPr="00930E2B">
        <w:rPr>
          <w:rFonts w:ascii="Times New Roman" w:hAnsi="Times New Roman"/>
        </w:rPr>
        <w:t xml:space="preserve">Dionica ovlašćuje njenog imatelja da sudjeluje u vođenju društva i da ima korist od zarade u skladu s važećim zakonom i u skladu sa statutom društva </w:t>
      </w:r>
    </w:p>
    <w:p w:rsidR="00C018D4" w:rsidRPr="00930E2B" w:rsidRDefault="00C018D4" w:rsidP="00C018D4">
      <w:pPr>
        <w:jc w:val="both"/>
        <w:rPr>
          <w:rFonts w:ascii="Times New Roman" w:hAnsi="Times New Roman"/>
          <w:vanish/>
        </w:rPr>
      </w:pPr>
    </w:p>
    <w:p w:rsidR="00C018D4" w:rsidRPr="00930E2B" w:rsidRDefault="00C018D4" w:rsidP="00C018D4">
      <w:pPr>
        <w:jc w:val="both"/>
        <w:rPr>
          <w:rFonts w:ascii="Times New Roman" w:eastAsia="Arial Unicode MS" w:hAnsi="Times New Roman"/>
        </w:rPr>
      </w:pPr>
      <w:r w:rsidRPr="00930E2B">
        <w:rPr>
          <w:rFonts w:ascii="Times New Roman" w:hAnsi="Times New Roman"/>
        </w:rPr>
        <w:t>Prednost dionice  u odnosu na bankarski kredit:</w:t>
      </w:r>
    </w:p>
    <w:p w:rsidR="00C018D4" w:rsidRPr="00930E2B" w:rsidRDefault="00C018D4" w:rsidP="00C018D4">
      <w:pPr>
        <w:jc w:val="both"/>
        <w:rPr>
          <w:rFonts w:ascii="Times New Roman" w:hAnsi="Times New Roman"/>
        </w:rPr>
      </w:pPr>
      <w:r w:rsidRPr="00930E2B">
        <w:rPr>
          <w:rFonts w:ascii="Times New Roman" w:hAnsi="Times New Roman"/>
        </w:rPr>
        <w:tab/>
        <w:t>-nema fiksnih rokova otplate</w:t>
      </w:r>
    </w:p>
    <w:p w:rsidR="00C018D4" w:rsidRPr="00930E2B" w:rsidRDefault="00C018D4" w:rsidP="00C018D4">
      <w:pPr>
        <w:jc w:val="both"/>
        <w:rPr>
          <w:rFonts w:ascii="Times New Roman" w:hAnsi="Times New Roman"/>
        </w:rPr>
      </w:pPr>
      <w:r w:rsidRPr="00930E2B">
        <w:rPr>
          <w:rFonts w:ascii="Times New Roman" w:hAnsi="Times New Roman"/>
        </w:rPr>
        <w:tab/>
        <w:t>-nema kamata</w:t>
      </w:r>
    </w:p>
    <w:p w:rsidR="00C018D4" w:rsidRPr="00930E2B" w:rsidRDefault="00C018D4" w:rsidP="00C018D4">
      <w:pPr>
        <w:jc w:val="both"/>
        <w:rPr>
          <w:rFonts w:ascii="Times New Roman" w:hAnsi="Times New Roman"/>
        </w:rPr>
      </w:pPr>
      <w:r w:rsidRPr="00930E2B">
        <w:rPr>
          <w:rFonts w:ascii="Times New Roman" w:hAnsi="Times New Roman"/>
        </w:rPr>
        <w:t>Nedostatak: mogućnost promjene vlasničke strukture</w:t>
      </w:r>
    </w:p>
    <w:p w:rsidR="00C018D4" w:rsidRPr="00930E2B" w:rsidRDefault="00C018D4" w:rsidP="00C018D4">
      <w:pPr>
        <w:jc w:val="both"/>
        <w:rPr>
          <w:rFonts w:ascii="Times New Roman" w:eastAsia="Arial Unicode MS" w:hAnsi="Times New Roman"/>
        </w:rPr>
      </w:pPr>
      <w:r w:rsidRPr="00930E2B">
        <w:rPr>
          <w:rFonts w:ascii="Times New Roman" w:hAnsi="Times New Roman"/>
        </w:rPr>
        <w:t xml:space="preserve">a) Prema sadržaju prava razlikujemo </w:t>
      </w:r>
    </w:p>
    <w:p w:rsidR="00C018D4" w:rsidRPr="00930E2B" w:rsidRDefault="00C018D4" w:rsidP="00C018D4">
      <w:pPr>
        <w:jc w:val="both"/>
        <w:rPr>
          <w:rFonts w:ascii="Times New Roman" w:hAnsi="Times New Roman"/>
          <w:b/>
        </w:rPr>
      </w:pPr>
      <w:r w:rsidRPr="00930E2B">
        <w:rPr>
          <w:rFonts w:ascii="Times New Roman" w:hAnsi="Times New Roman"/>
          <w:b/>
        </w:rPr>
        <w:t xml:space="preserve">Redovne dionice </w:t>
      </w:r>
    </w:p>
    <w:p w:rsidR="00C018D4" w:rsidRPr="00930E2B" w:rsidRDefault="00C018D4" w:rsidP="00C018D4">
      <w:pPr>
        <w:ind w:right="-518"/>
        <w:rPr>
          <w:rFonts w:ascii="Times New Roman" w:hAnsi="Times New Roman"/>
        </w:rPr>
      </w:pPr>
      <w:r w:rsidRPr="00930E2B">
        <w:rPr>
          <w:rFonts w:ascii="Times New Roman" w:hAnsi="Times New Roman"/>
          <w:b/>
        </w:rPr>
        <w:t>Povlaštene dionice</w:t>
      </w:r>
    </w:p>
    <w:p w:rsidR="00C018D4" w:rsidRPr="00930E2B" w:rsidRDefault="00C018D4" w:rsidP="00C018D4">
      <w:pPr>
        <w:jc w:val="both"/>
        <w:rPr>
          <w:rFonts w:ascii="Times New Roman" w:eastAsia="Arial Unicode MS" w:hAnsi="Times New Roman"/>
        </w:rPr>
      </w:pPr>
      <w:r w:rsidRPr="00930E2B">
        <w:rPr>
          <w:rFonts w:ascii="Times New Roman" w:hAnsi="Times New Roman"/>
        </w:rPr>
        <w:t xml:space="preserve">b) Prema redoslijedu izdavanja: </w:t>
      </w:r>
    </w:p>
    <w:p w:rsidR="00C018D4" w:rsidRPr="00930E2B" w:rsidRDefault="00C018D4" w:rsidP="00C018D4">
      <w:pPr>
        <w:jc w:val="both"/>
        <w:rPr>
          <w:rFonts w:ascii="Times New Roman" w:hAnsi="Times New Roman"/>
          <w:b/>
        </w:rPr>
      </w:pPr>
      <w:r w:rsidRPr="00930E2B">
        <w:rPr>
          <w:rFonts w:ascii="Times New Roman" w:hAnsi="Times New Roman"/>
        </w:rPr>
        <w:tab/>
      </w:r>
      <w:r w:rsidRPr="00930E2B">
        <w:rPr>
          <w:rFonts w:ascii="Times New Roman" w:hAnsi="Times New Roman"/>
          <w:b/>
        </w:rPr>
        <w:t xml:space="preserve">-osnivačke (prva emisija) i </w:t>
      </w:r>
    </w:p>
    <w:p w:rsidR="00C018D4" w:rsidRPr="00930E2B" w:rsidRDefault="00C018D4" w:rsidP="00C018D4">
      <w:pPr>
        <w:jc w:val="both"/>
        <w:rPr>
          <w:rFonts w:ascii="Times New Roman" w:hAnsi="Times New Roman"/>
          <w:b/>
        </w:rPr>
      </w:pPr>
      <w:r w:rsidRPr="00930E2B">
        <w:rPr>
          <w:rFonts w:ascii="Times New Roman" w:hAnsi="Times New Roman"/>
          <w:b/>
        </w:rPr>
        <w:tab/>
        <w:t xml:space="preserve">-dionice novih emisija. </w:t>
      </w:r>
    </w:p>
    <w:p w:rsidR="00C018D4" w:rsidRPr="00930E2B" w:rsidRDefault="00C018D4" w:rsidP="00C018D4">
      <w:pPr>
        <w:jc w:val="both"/>
        <w:rPr>
          <w:rFonts w:ascii="Times New Roman" w:hAnsi="Times New Roman"/>
        </w:rPr>
      </w:pPr>
      <w:r w:rsidRPr="00930E2B">
        <w:rPr>
          <w:rFonts w:ascii="Times New Roman" w:hAnsi="Times New Roman"/>
        </w:rPr>
        <w:t xml:space="preserve">c) Prema pravu glasa: </w:t>
      </w:r>
    </w:p>
    <w:p w:rsidR="00C018D4" w:rsidRPr="00930E2B" w:rsidRDefault="00C018D4" w:rsidP="00C018D4">
      <w:pPr>
        <w:jc w:val="both"/>
        <w:rPr>
          <w:rFonts w:ascii="Times New Roman" w:hAnsi="Times New Roman"/>
          <w:b/>
        </w:rPr>
      </w:pPr>
      <w:r w:rsidRPr="00930E2B">
        <w:rPr>
          <w:rFonts w:ascii="Times New Roman" w:hAnsi="Times New Roman"/>
        </w:rPr>
        <w:tab/>
      </w:r>
      <w:r w:rsidRPr="00930E2B">
        <w:rPr>
          <w:rFonts w:ascii="Times New Roman" w:hAnsi="Times New Roman"/>
          <w:b/>
        </w:rPr>
        <w:t xml:space="preserve">-dionice bez prava glasa, </w:t>
      </w:r>
    </w:p>
    <w:p w:rsidR="00C018D4" w:rsidRPr="00930E2B" w:rsidRDefault="00C018D4" w:rsidP="00C018D4">
      <w:pPr>
        <w:jc w:val="both"/>
        <w:rPr>
          <w:rFonts w:ascii="Times New Roman" w:hAnsi="Times New Roman"/>
          <w:b/>
        </w:rPr>
      </w:pPr>
      <w:r w:rsidRPr="00930E2B">
        <w:rPr>
          <w:rFonts w:ascii="Times New Roman" w:hAnsi="Times New Roman"/>
          <w:b/>
        </w:rPr>
        <w:tab/>
        <w:t xml:space="preserve">-s pravom na 1 glas i </w:t>
      </w:r>
    </w:p>
    <w:p w:rsidR="00C018D4" w:rsidRPr="00930E2B" w:rsidRDefault="00C018D4" w:rsidP="00C018D4">
      <w:pPr>
        <w:jc w:val="both"/>
        <w:rPr>
          <w:rFonts w:ascii="Times New Roman" w:hAnsi="Times New Roman"/>
          <w:b/>
        </w:rPr>
      </w:pPr>
      <w:r w:rsidRPr="00930E2B">
        <w:rPr>
          <w:rFonts w:ascii="Times New Roman" w:hAnsi="Times New Roman"/>
          <w:b/>
        </w:rPr>
        <w:tab/>
        <w:t xml:space="preserve">-s pravom na više glasova. </w:t>
      </w:r>
    </w:p>
    <w:p w:rsidR="00C018D4" w:rsidRPr="00930E2B" w:rsidRDefault="00C018D4" w:rsidP="00C018D4">
      <w:pPr>
        <w:jc w:val="both"/>
        <w:rPr>
          <w:rFonts w:ascii="Times New Roman" w:hAnsi="Times New Roman"/>
        </w:rPr>
      </w:pPr>
      <w:r w:rsidRPr="00930E2B">
        <w:rPr>
          <w:rFonts w:ascii="Times New Roman" w:hAnsi="Times New Roman"/>
        </w:rPr>
        <w:t xml:space="preserve">d) Prema tome da li su: </w:t>
      </w:r>
    </w:p>
    <w:p w:rsidR="00C018D4" w:rsidRPr="00930E2B" w:rsidRDefault="00C018D4" w:rsidP="00C018D4">
      <w:pPr>
        <w:jc w:val="both"/>
        <w:rPr>
          <w:rFonts w:ascii="Times New Roman" w:hAnsi="Times New Roman"/>
          <w:b/>
        </w:rPr>
      </w:pPr>
      <w:r w:rsidRPr="00930E2B">
        <w:rPr>
          <w:rFonts w:ascii="Times New Roman" w:hAnsi="Times New Roman"/>
        </w:rPr>
        <w:tab/>
      </w:r>
      <w:r w:rsidRPr="00930E2B">
        <w:rPr>
          <w:rFonts w:ascii="Times New Roman" w:hAnsi="Times New Roman"/>
          <w:b/>
        </w:rPr>
        <w:t xml:space="preserve">-dionice na ime ili </w:t>
      </w:r>
    </w:p>
    <w:p w:rsidR="00C018D4" w:rsidRPr="00930E2B" w:rsidRDefault="00C018D4" w:rsidP="00C018D4">
      <w:pPr>
        <w:jc w:val="both"/>
        <w:rPr>
          <w:rFonts w:ascii="Times New Roman" w:hAnsi="Times New Roman"/>
        </w:rPr>
      </w:pPr>
      <w:r w:rsidRPr="00930E2B">
        <w:rPr>
          <w:rFonts w:ascii="Times New Roman" w:hAnsi="Times New Roman"/>
          <w:b/>
        </w:rPr>
        <w:tab/>
        <w:t>-na donositelja</w:t>
      </w:r>
      <w:r w:rsidRPr="00930E2B">
        <w:rPr>
          <w:rFonts w:ascii="Times New Roman" w:hAnsi="Times New Roman"/>
        </w:rPr>
        <w:t>.</w:t>
      </w:r>
    </w:p>
    <w:p w:rsidR="00C018D4" w:rsidRPr="00930E2B" w:rsidRDefault="00C018D4" w:rsidP="00C018D4">
      <w:pPr>
        <w:jc w:val="both"/>
        <w:rPr>
          <w:rFonts w:ascii="Times New Roman" w:hAnsi="Times New Roman"/>
        </w:rPr>
      </w:pPr>
      <w:r w:rsidRPr="00930E2B">
        <w:rPr>
          <w:rFonts w:ascii="Times New Roman" w:hAnsi="Times New Roman"/>
        </w:rPr>
        <w:t>e)Dodatna podjela dionica:</w:t>
      </w:r>
    </w:p>
    <w:p w:rsidR="00C018D4" w:rsidRPr="00930E2B" w:rsidRDefault="00C018D4" w:rsidP="00C018D4">
      <w:pPr>
        <w:jc w:val="both"/>
        <w:rPr>
          <w:rFonts w:ascii="Times New Roman" w:hAnsi="Times New Roman"/>
          <w:b/>
        </w:rPr>
      </w:pPr>
    </w:p>
    <w:p w:rsidR="00C018D4" w:rsidRPr="00930E2B" w:rsidRDefault="00C018D4" w:rsidP="00C018D4">
      <w:pPr>
        <w:jc w:val="both"/>
        <w:rPr>
          <w:rFonts w:ascii="Times New Roman" w:eastAsia="Arial Unicode MS" w:hAnsi="Times New Roman"/>
        </w:rPr>
      </w:pPr>
      <w:r w:rsidRPr="00930E2B">
        <w:rPr>
          <w:rFonts w:ascii="Times New Roman" w:hAnsi="Times New Roman"/>
          <w:b/>
          <w:u w:val="single"/>
        </w:rPr>
        <w:t>98. Razlika između nominalne, knjigovodstvene tržišne cijene dionica, motivi za ulaganjem u</w:t>
      </w:r>
      <w:r w:rsidRPr="00930E2B">
        <w:rPr>
          <w:rFonts w:ascii="Times New Roman" w:hAnsi="Times New Roman"/>
        </w:rPr>
        <w:t xml:space="preserve"> dionice</w:t>
      </w:r>
    </w:p>
    <w:p w:rsidR="00C018D4" w:rsidRPr="00930E2B" w:rsidRDefault="00C018D4" w:rsidP="00C018D4">
      <w:pPr>
        <w:ind w:right="-338"/>
        <w:rPr>
          <w:rFonts w:ascii="Times New Roman" w:hAnsi="Times New Roman"/>
        </w:rPr>
      </w:pPr>
      <w:r w:rsidRPr="00930E2B">
        <w:rPr>
          <w:rFonts w:ascii="Times New Roman" w:hAnsi="Times New Roman"/>
        </w:rPr>
        <w:lastRenderedPageBreak/>
        <w:t xml:space="preserve">Nominalna vrijednost dionice </w:t>
      </w:r>
    </w:p>
    <w:p w:rsidR="00C018D4" w:rsidRPr="00930E2B" w:rsidRDefault="00C018D4" w:rsidP="00C018D4">
      <w:pPr>
        <w:ind w:right="-338"/>
        <w:rPr>
          <w:rFonts w:ascii="Times New Roman" w:eastAsia="Arial Unicode MS" w:hAnsi="Times New Roman"/>
        </w:rPr>
      </w:pPr>
      <w:r w:rsidRPr="00930E2B">
        <w:rPr>
          <w:rFonts w:ascii="Times New Roman" w:hAnsi="Times New Roman"/>
        </w:rPr>
        <w:t>-Knjigovodstvena vrijednost u trenutku njenog izdavanja</w:t>
      </w:r>
      <w:r w:rsidRPr="00930E2B">
        <w:rPr>
          <w:rFonts w:ascii="Times New Roman" w:eastAsia="Arial Unicode MS" w:hAnsi="Times New Roman"/>
        </w:rPr>
        <w:t>.</w:t>
      </w:r>
    </w:p>
    <w:p w:rsidR="00C018D4" w:rsidRPr="00930E2B" w:rsidRDefault="00C018D4" w:rsidP="00C018D4">
      <w:pPr>
        <w:ind w:right="-338"/>
        <w:rPr>
          <w:rFonts w:ascii="Times New Roman" w:hAnsi="Times New Roman"/>
        </w:rPr>
      </w:pPr>
      <w:r w:rsidRPr="00930E2B">
        <w:rPr>
          <w:rFonts w:ascii="Times New Roman" w:eastAsia="Arial Unicode MS" w:hAnsi="Times New Roman"/>
        </w:rPr>
        <w:t xml:space="preserve">- </w:t>
      </w:r>
      <w:r w:rsidRPr="00930E2B">
        <w:rPr>
          <w:rFonts w:ascii="Times New Roman" w:hAnsi="Times New Roman"/>
        </w:rPr>
        <w:t>Koristi se za izračun udjela pojedinog dioničara i broja glasova koje ima</w:t>
      </w:r>
    </w:p>
    <w:p w:rsidR="00C018D4" w:rsidRPr="00930E2B" w:rsidRDefault="00C018D4" w:rsidP="00C018D4">
      <w:pPr>
        <w:ind w:right="-338"/>
        <w:rPr>
          <w:rFonts w:ascii="Times New Roman" w:hAnsi="Times New Roman"/>
        </w:rPr>
      </w:pPr>
      <w:r w:rsidRPr="00930E2B">
        <w:rPr>
          <w:rFonts w:ascii="Times New Roman" w:hAnsi="Times New Roman"/>
        </w:rPr>
        <w:t xml:space="preserve">Nominalni iznos dionice ne može biti manji od 10,00 kuna   </w:t>
      </w:r>
    </w:p>
    <w:p w:rsidR="00C018D4" w:rsidRPr="00930E2B" w:rsidRDefault="00C018D4" w:rsidP="00C018D4">
      <w:pPr>
        <w:ind w:right="-338"/>
        <w:rPr>
          <w:rFonts w:ascii="Times New Roman" w:hAnsi="Times New Roman"/>
        </w:rPr>
      </w:pPr>
      <w:r w:rsidRPr="00930E2B">
        <w:rPr>
          <w:rFonts w:ascii="Times New Roman" w:hAnsi="Times New Roman"/>
        </w:rPr>
        <w:t xml:space="preserve">Dividenda – prema nominalnoj vrijednosti   </w:t>
      </w:r>
    </w:p>
    <w:p w:rsidR="00C018D4" w:rsidRPr="00930E2B" w:rsidRDefault="00C018D4" w:rsidP="00C018D4">
      <w:pPr>
        <w:jc w:val="both"/>
        <w:rPr>
          <w:rFonts w:ascii="Times New Roman" w:hAnsi="Times New Roman"/>
        </w:rPr>
      </w:pPr>
      <w:r w:rsidRPr="00930E2B">
        <w:rPr>
          <w:rFonts w:ascii="Times New Roman" w:hAnsi="Times New Roman"/>
        </w:rPr>
        <w:t xml:space="preserve">Tržišna vrijednost dionice </w:t>
      </w:r>
    </w:p>
    <w:p w:rsidR="00C018D4" w:rsidRPr="00930E2B" w:rsidRDefault="00C018D4" w:rsidP="00C018D4">
      <w:pPr>
        <w:jc w:val="both"/>
        <w:rPr>
          <w:rFonts w:ascii="Times New Roman" w:eastAsia="Arial Unicode MS" w:hAnsi="Times New Roman"/>
        </w:rPr>
      </w:pPr>
      <w:r w:rsidRPr="00930E2B">
        <w:rPr>
          <w:rFonts w:ascii="Times New Roman" w:hAnsi="Times New Roman"/>
        </w:rPr>
        <w:t>-Vrijednost ostvarena njihovom kupoprodajom na tržištu vrijednosnih papira</w:t>
      </w:r>
      <w:r w:rsidRPr="00930E2B">
        <w:rPr>
          <w:rFonts w:ascii="Times New Roman" w:eastAsia="Arial Unicode MS" w:hAnsi="Times New Roman"/>
        </w:rPr>
        <w:t>.</w:t>
      </w:r>
    </w:p>
    <w:p w:rsidR="00C018D4" w:rsidRPr="00930E2B" w:rsidRDefault="00C018D4" w:rsidP="00C018D4">
      <w:pPr>
        <w:jc w:val="both"/>
        <w:rPr>
          <w:rFonts w:ascii="Times New Roman" w:hAnsi="Times New Roman"/>
        </w:rPr>
      </w:pPr>
      <w:r w:rsidRPr="00930E2B">
        <w:rPr>
          <w:rFonts w:ascii="Times New Roman" w:eastAsia="Arial Unicode MS" w:hAnsi="Times New Roman"/>
        </w:rPr>
        <w:t>-</w:t>
      </w:r>
      <w:r w:rsidRPr="00930E2B">
        <w:rPr>
          <w:rFonts w:ascii="Times New Roman" w:hAnsi="Times New Roman"/>
        </w:rPr>
        <w:t>Dionice se kupuju/prodaju iznad ili ispod nominalne vrijednosti.</w:t>
      </w:r>
    </w:p>
    <w:p w:rsidR="00C018D4" w:rsidRPr="00930E2B" w:rsidRDefault="00C018D4" w:rsidP="00C018D4">
      <w:pPr>
        <w:jc w:val="both"/>
        <w:rPr>
          <w:rFonts w:ascii="Times New Roman" w:hAnsi="Times New Roman"/>
        </w:rPr>
      </w:pPr>
      <w:r w:rsidRPr="00930E2B">
        <w:rPr>
          <w:rFonts w:ascii="Times New Roman" w:hAnsi="Times New Roman"/>
        </w:rPr>
        <w:t xml:space="preserve">-Određuje se odnosom ponude i potražnje. </w:t>
      </w:r>
    </w:p>
    <w:p w:rsidR="00C018D4" w:rsidRPr="00930E2B" w:rsidRDefault="00C018D4" w:rsidP="00C018D4">
      <w:pPr>
        <w:jc w:val="both"/>
        <w:rPr>
          <w:rFonts w:ascii="Times New Roman" w:hAnsi="Times New Roman"/>
        </w:rPr>
      </w:pPr>
      <w:r w:rsidRPr="00930E2B">
        <w:rPr>
          <w:rFonts w:ascii="Times New Roman" w:hAnsi="Times New Roman"/>
        </w:rPr>
        <w:t xml:space="preserve">Knjigovodstvena vrijednost – </w:t>
      </w:r>
    </w:p>
    <w:p w:rsidR="00C018D4" w:rsidRPr="00930E2B" w:rsidRDefault="00C018D4" w:rsidP="00C018D4">
      <w:pPr>
        <w:jc w:val="both"/>
        <w:rPr>
          <w:rFonts w:ascii="Times New Roman" w:hAnsi="Times New Roman"/>
        </w:rPr>
      </w:pPr>
      <w:r w:rsidRPr="00930E2B">
        <w:rPr>
          <w:rFonts w:ascii="Times New Roman" w:hAnsi="Times New Roman"/>
        </w:rPr>
        <w:t>-Vlasnička glavnica / broj emitiranih dionica.</w:t>
      </w:r>
    </w:p>
    <w:p w:rsidR="00C018D4" w:rsidRPr="00930E2B" w:rsidRDefault="00C018D4" w:rsidP="00C018D4">
      <w:pPr>
        <w:jc w:val="both"/>
        <w:rPr>
          <w:rFonts w:ascii="Times New Roman" w:hAnsi="Times New Roman"/>
        </w:rPr>
      </w:pPr>
      <w:r w:rsidRPr="00930E2B">
        <w:rPr>
          <w:rFonts w:ascii="Times New Roman" w:hAnsi="Times New Roman"/>
        </w:rPr>
        <w:t>- Bolje poslovanje poduzeća - raste vlasnička glavnica - raste i knjigovodstvena cijena.</w:t>
      </w:r>
    </w:p>
    <w:p w:rsidR="00C018D4" w:rsidRPr="00930E2B" w:rsidRDefault="00C018D4" w:rsidP="00C018D4">
      <w:pPr>
        <w:ind w:left="360" w:hanging="360"/>
        <w:rPr>
          <w:rFonts w:ascii="Times New Roman" w:hAnsi="Times New Roman"/>
        </w:rPr>
      </w:pPr>
      <w:r w:rsidRPr="00930E2B">
        <w:rPr>
          <w:rFonts w:ascii="Times New Roman" w:hAnsi="Times New Roman"/>
        </w:rPr>
        <w:t>Motivi za ulaganje u dionice:</w:t>
      </w:r>
    </w:p>
    <w:p w:rsidR="00C018D4" w:rsidRPr="00930E2B" w:rsidRDefault="00C018D4" w:rsidP="00C018D4">
      <w:pPr>
        <w:rPr>
          <w:rFonts w:ascii="Times New Roman" w:hAnsi="Times New Roman"/>
        </w:rPr>
      </w:pPr>
      <w:r w:rsidRPr="00930E2B">
        <w:rPr>
          <w:rFonts w:ascii="Times New Roman" w:hAnsi="Times New Roman"/>
        </w:rPr>
        <w:t>1. očekivane  zarade putem buduće dividende</w:t>
      </w:r>
    </w:p>
    <w:p w:rsidR="00C018D4" w:rsidRPr="00930E2B" w:rsidRDefault="00C018D4" w:rsidP="00C018D4">
      <w:pPr>
        <w:rPr>
          <w:rFonts w:ascii="Times New Roman" w:hAnsi="Times New Roman"/>
        </w:rPr>
      </w:pPr>
      <w:r w:rsidRPr="00930E2B">
        <w:rPr>
          <w:rFonts w:ascii="Times New Roman" w:hAnsi="Times New Roman"/>
        </w:rPr>
        <w:t xml:space="preserve">2. želja za posjedovanjem dijela poduzeća i utjecaj na poslovnu politiku </w:t>
      </w:r>
    </w:p>
    <w:p w:rsidR="00C018D4" w:rsidRPr="00930E2B" w:rsidRDefault="00C018D4" w:rsidP="00C018D4">
      <w:pPr>
        <w:tabs>
          <w:tab w:val="left" w:pos="180"/>
        </w:tabs>
        <w:ind w:left="180" w:hanging="180"/>
        <w:rPr>
          <w:rFonts w:ascii="Times New Roman" w:hAnsi="Times New Roman"/>
        </w:rPr>
      </w:pPr>
      <w:r w:rsidRPr="00930E2B">
        <w:rPr>
          <w:rFonts w:ascii="Times New Roman" w:hAnsi="Times New Roman"/>
        </w:rPr>
        <w:t>3. očekivani porast tržišne vrijednosti dionica - potencijalni kapitalni dobitak-ostvarivanje zarade na razlici u cijeni dionica</w:t>
      </w:r>
    </w:p>
    <w:p w:rsidR="004A1A23" w:rsidRDefault="004A1A23"/>
    <w:sectPr w:rsidR="004A1A23" w:rsidSect="00E10C56">
      <w:pgSz w:w="11906" w:h="16838"/>
      <w:pgMar w:top="360" w:right="386" w:bottom="360" w:left="3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39C" w:rsidRDefault="0002039C">
      <w:pPr>
        <w:spacing w:after="0" w:line="240" w:lineRule="auto"/>
      </w:pPr>
      <w:r>
        <w:separator/>
      </w:r>
    </w:p>
  </w:endnote>
  <w:endnote w:type="continuationSeparator" w:id="1">
    <w:p w:rsidR="0002039C" w:rsidRDefault="000203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09C" w:rsidRDefault="00570C19" w:rsidP="0035709C">
    <w:pPr>
      <w:pStyle w:val="Podnoje"/>
      <w:framePr w:wrap="around" w:vAnchor="text" w:hAnchor="margin" w:xAlign="right" w:y="1"/>
      <w:rPr>
        <w:rStyle w:val="Brojstranice"/>
      </w:rPr>
    </w:pPr>
    <w:r>
      <w:rPr>
        <w:rStyle w:val="Brojstranice"/>
      </w:rPr>
      <w:fldChar w:fldCharType="begin"/>
    </w:r>
    <w:r w:rsidR="002B7632">
      <w:rPr>
        <w:rStyle w:val="Brojstranice"/>
      </w:rPr>
      <w:instrText xml:space="preserve">PAGE  </w:instrText>
    </w:r>
    <w:r>
      <w:rPr>
        <w:rStyle w:val="Brojstranice"/>
      </w:rPr>
      <w:fldChar w:fldCharType="end"/>
    </w:r>
  </w:p>
  <w:p w:rsidR="0035709C" w:rsidRDefault="0002039C" w:rsidP="0035709C">
    <w:pPr>
      <w:pStyle w:val="Podnoj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09C" w:rsidRDefault="00570C19" w:rsidP="0035709C">
    <w:pPr>
      <w:pStyle w:val="Podnoje"/>
      <w:framePr w:wrap="around" w:vAnchor="text" w:hAnchor="margin" w:xAlign="right" w:y="1"/>
      <w:rPr>
        <w:rStyle w:val="Brojstranice"/>
      </w:rPr>
    </w:pPr>
    <w:r>
      <w:rPr>
        <w:rStyle w:val="Brojstranice"/>
      </w:rPr>
      <w:fldChar w:fldCharType="begin"/>
    </w:r>
    <w:r w:rsidR="002B7632">
      <w:rPr>
        <w:rStyle w:val="Brojstranice"/>
      </w:rPr>
      <w:instrText xml:space="preserve">PAGE  </w:instrText>
    </w:r>
    <w:r>
      <w:rPr>
        <w:rStyle w:val="Brojstranice"/>
      </w:rPr>
      <w:fldChar w:fldCharType="separate"/>
    </w:r>
    <w:r w:rsidR="00810BCE">
      <w:rPr>
        <w:rStyle w:val="Brojstranice"/>
        <w:noProof/>
      </w:rPr>
      <w:t>41</w:t>
    </w:r>
    <w:r>
      <w:rPr>
        <w:rStyle w:val="Brojstranice"/>
      </w:rPr>
      <w:fldChar w:fldCharType="end"/>
    </w:r>
  </w:p>
  <w:p w:rsidR="0035709C" w:rsidRDefault="0002039C" w:rsidP="0035709C">
    <w:pPr>
      <w:pStyle w:val="Podnoj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39C" w:rsidRDefault="0002039C">
      <w:pPr>
        <w:spacing w:after="0" w:line="240" w:lineRule="auto"/>
      </w:pPr>
      <w:r>
        <w:separator/>
      </w:r>
    </w:p>
  </w:footnote>
  <w:footnote w:type="continuationSeparator" w:id="1">
    <w:p w:rsidR="0002039C" w:rsidRDefault="000203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2D03"/>
    <w:multiLevelType w:val="hybridMultilevel"/>
    <w:tmpl w:val="FF480100"/>
    <w:lvl w:ilvl="0" w:tplc="99F2661C">
      <w:start w:val="4"/>
      <w:numFmt w:val="bullet"/>
      <w:lvlText w:val="-"/>
      <w:lvlJc w:val="left"/>
      <w:pPr>
        <w:tabs>
          <w:tab w:val="num" w:pos="2484"/>
        </w:tabs>
        <w:ind w:left="2484" w:hanging="360"/>
      </w:pPr>
      <w:rPr>
        <w:rFonts w:ascii="Times New Roman" w:eastAsia="Times New Roman" w:hAnsi="Times New Roman" w:cs="Times New Roman" w:hint="default"/>
      </w:rPr>
    </w:lvl>
    <w:lvl w:ilvl="1" w:tplc="041A0003" w:tentative="1">
      <w:start w:val="1"/>
      <w:numFmt w:val="bullet"/>
      <w:lvlText w:val="o"/>
      <w:lvlJc w:val="left"/>
      <w:pPr>
        <w:tabs>
          <w:tab w:val="num" w:pos="2859"/>
        </w:tabs>
        <w:ind w:left="2859" w:hanging="360"/>
      </w:pPr>
      <w:rPr>
        <w:rFonts w:ascii="Courier New" w:hAnsi="Courier New" w:hint="default"/>
      </w:rPr>
    </w:lvl>
    <w:lvl w:ilvl="2" w:tplc="041A0005" w:tentative="1">
      <w:start w:val="1"/>
      <w:numFmt w:val="bullet"/>
      <w:lvlText w:val=""/>
      <w:lvlJc w:val="left"/>
      <w:pPr>
        <w:tabs>
          <w:tab w:val="num" w:pos="3579"/>
        </w:tabs>
        <w:ind w:left="3579" w:hanging="360"/>
      </w:pPr>
      <w:rPr>
        <w:rFonts w:ascii="Wingdings" w:hAnsi="Wingdings" w:hint="default"/>
      </w:rPr>
    </w:lvl>
    <w:lvl w:ilvl="3" w:tplc="041A0001" w:tentative="1">
      <w:start w:val="1"/>
      <w:numFmt w:val="bullet"/>
      <w:lvlText w:val=""/>
      <w:lvlJc w:val="left"/>
      <w:pPr>
        <w:tabs>
          <w:tab w:val="num" w:pos="4299"/>
        </w:tabs>
        <w:ind w:left="4299" w:hanging="360"/>
      </w:pPr>
      <w:rPr>
        <w:rFonts w:ascii="Symbol" w:hAnsi="Symbol" w:hint="default"/>
      </w:rPr>
    </w:lvl>
    <w:lvl w:ilvl="4" w:tplc="041A0003" w:tentative="1">
      <w:start w:val="1"/>
      <w:numFmt w:val="bullet"/>
      <w:lvlText w:val="o"/>
      <w:lvlJc w:val="left"/>
      <w:pPr>
        <w:tabs>
          <w:tab w:val="num" w:pos="5019"/>
        </w:tabs>
        <w:ind w:left="5019" w:hanging="360"/>
      </w:pPr>
      <w:rPr>
        <w:rFonts w:ascii="Courier New" w:hAnsi="Courier New" w:hint="default"/>
      </w:rPr>
    </w:lvl>
    <w:lvl w:ilvl="5" w:tplc="041A0005" w:tentative="1">
      <w:start w:val="1"/>
      <w:numFmt w:val="bullet"/>
      <w:lvlText w:val=""/>
      <w:lvlJc w:val="left"/>
      <w:pPr>
        <w:tabs>
          <w:tab w:val="num" w:pos="5739"/>
        </w:tabs>
        <w:ind w:left="5739" w:hanging="360"/>
      </w:pPr>
      <w:rPr>
        <w:rFonts w:ascii="Wingdings" w:hAnsi="Wingdings" w:hint="default"/>
      </w:rPr>
    </w:lvl>
    <w:lvl w:ilvl="6" w:tplc="041A0001" w:tentative="1">
      <w:start w:val="1"/>
      <w:numFmt w:val="bullet"/>
      <w:lvlText w:val=""/>
      <w:lvlJc w:val="left"/>
      <w:pPr>
        <w:tabs>
          <w:tab w:val="num" w:pos="6459"/>
        </w:tabs>
        <w:ind w:left="6459" w:hanging="360"/>
      </w:pPr>
      <w:rPr>
        <w:rFonts w:ascii="Symbol" w:hAnsi="Symbol" w:hint="default"/>
      </w:rPr>
    </w:lvl>
    <w:lvl w:ilvl="7" w:tplc="041A0003" w:tentative="1">
      <w:start w:val="1"/>
      <w:numFmt w:val="bullet"/>
      <w:lvlText w:val="o"/>
      <w:lvlJc w:val="left"/>
      <w:pPr>
        <w:tabs>
          <w:tab w:val="num" w:pos="7179"/>
        </w:tabs>
        <w:ind w:left="7179" w:hanging="360"/>
      </w:pPr>
      <w:rPr>
        <w:rFonts w:ascii="Courier New" w:hAnsi="Courier New" w:hint="default"/>
      </w:rPr>
    </w:lvl>
    <w:lvl w:ilvl="8" w:tplc="041A0005" w:tentative="1">
      <w:start w:val="1"/>
      <w:numFmt w:val="bullet"/>
      <w:lvlText w:val=""/>
      <w:lvlJc w:val="left"/>
      <w:pPr>
        <w:tabs>
          <w:tab w:val="num" w:pos="7899"/>
        </w:tabs>
        <w:ind w:left="7899" w:hanging="360"/>
      </w:pPr>
      <w:rPr>
        <w:rFonts w:ascii="Wingdings" w:hAnsi="Wingdings" w:hint="default"/>
      </w:rPr>
    </w:lvl>
  </w:abstractNum>
  <w:abstractNum w:abstractNumId="1">
    <w:nsid w:val="049E5225"/>
    <w:multiLevelType w:val="hybridMultilevel"/>
    <w:tmpl w:val="25B4E4AE"/>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nsid w:val="0581457B"/>
    <w:multiLevelType w:val="hybridMultilevel"/>
    <w:tmpl w:val="EECCCA0C"/>
    <w:lvl w:ilvl="0" w:tplc="041A000F">
      <w:start w:val="1"/>
      <w:numFmt w:val="decimal"/>
      <w:lvlText w:val="%1."/>
      <w:lvlJc w:val="left"/>
      <w:pPr>
        <w:tabs>
          <w:tab w:val="num" w:pos="360"/>
        </w:tabs>
        <w:ind w:left="360" w:hanging="360"/>
      </w:pPr>
      <w:rPr>
        <w:rFonts w:hint="default"/>
      </w:rPr>
    </w:lvl>
    <w:lvl w:ilvl="1" w:tplc="041A000F">
      <w:start w:val="1"/>
      <w:numFmt w:val="decimal"/>
      <w:lvlText w:val="%2."/>
      <w:lvlJc w:val="left"/>
      <w:pPr>
        <w:tabs>
          <w:tab w:val="num" w:pos="1156"/>
        </w:tabs>
        <w:ind w:left="1156" w:hanging="360"/>
      </w:pPr>
      <w:rPr>
        <w:rFonts w:hint="default"/>
      </w:rPr>
    </w:lvl>
    <w:lvl w:ilvl="2" w:tplc="041A0005" w:tentative="1">
      <w:start w:val="1"/>
      <w:numFmt w:val="bullet"/>
      <w:lvlText w:val=""/>
      <w:lvlJc w:val="left"/>
      <w:pPr>
        <w:tabs>
          <w:tab w:val="num" w:pos="1876"/>
        </w:tabs>
        <w:ind w:left="1876" w:hanging="360"/>
      </w:pPr>
      <w:rPr>
        <w:rFonts w:ascii="Wingdings" w:hAnsi="Wingdings" w:hint="default"/>
      </w:rPr>
    </w:lvl>
    <w:lvl w:ilvl="3" w:tplc="041A0001" w:tentative="1">
      <w:start w:val="1"/>
      <w:numFmt w:val="bullet"/>
      <w:lvlText w:val=""/>
      <w:lvlJc w:val="left"/>
      <w:pPr>
        <w:tabs>
          <w:tab w:val="num" w:pos="2596"/>
        </w:tabs>
        <w:ind w:left="2596" w:hanging="360"/>
      </w:pPr>
      <w:rPr>
        <w:rFonts w:ascii="Symbol" w:hAnsi="Symbol" w:hint="default"/>
      </w:rPr>
    </w:lvl>
    <w:lvl w:ilvl="4" w:tplc="041A0003" w:tentative="1">
      <w:start w:val="1"/>
      <w:numFmt w:val="bullet"/>
      <w:lvlText w:val="o"/>
      <w:lvlJc w:val="left"/>
      <w:pPr>
        <w:tabs>
          <w:tab w:val="num" w:pos="3316"/>
        </w:tabs>
        <w:ind w:left="3316" w:hanging="360"/>
      </w:pPr>
      <w:rPr>
        <w:rFonts w:ascii="Courier New" w:hAnsi="Courier New" w:cs="Courier New" w:hint="default"/>
      </w:rPr>
    </w:lvl>
    <w:lvl w:ilvl="5" w:tplc="041A0005" w:tentative="1">
      <w:start w:val="1"/>
      <w:numFmt w:val="bullet"/>
      <w:lvlText w:val=""/>
      <w:lvlJc w:val="left"/>
      <w:pPr>
        <w:tabs>
          <w:tab w:val="num" w:pos="4036"/>
        </w:tabs>
        <w:ind w:left="4036" w:hanging="360"/>
      </w:pPr>
      <w:rPr>
        <w:rFonts w:ascii="Wingdings" w:hAnsi="Wingdings" w:hint="default"/>
      </w:rPr>
    </w:lvl>
    <w:lvl w:ilvl="6" w:tplc="041A0001" w:tentative="1">
      <w:start w:val="1"/>
      <w:numFmt w:val="bullet"/>
      <w:lvlText w:val=""/>
      <w:lvlJc w:val="left"/>
      <w:pPr>
        <w:tabs>
          <w:tab w:val="num" w:pos="4756"/>
        </w:tabs>
        <w:ind w:left="4756" w:hanging="360"/>
      </w:pPr>
      <w:rPr>
        <w:rFonts w:ascii="Symbol" w:hAnsi="Symbol" w:hint="default"/>
      </w:rPr>
    </w:lvl>
    <w:lvl w:ilvl="7" w:tplc="041A0003" w:tentative="1">
      <w:start w:val="1"/>
      <w:numFmt w:val="bullet"/>
      <w:lvlText w:val="o"/>
      <w:lvlJc w:val="left"/>
      <w:pPr>
        <w:tabs>
          <w:tab w:val="num" w:pos="5476"/>
        </w:tabs>
        <w:ind w:left="5476" w:hanging="360"/>
      </w:pPr>
      <w:rPr>
        <w:rFonts w:ascii="Courier New" w:hAnsi="Courier New" w:cs="Courier New" w:hint="default"/>
      </w:rPr>
    </w:lvl>
    <w:lvl w:ilvl="8" w:tplc="041A0005" w:tentative="1">
      <w:start w:val="1"/>
      <w:numFmt w:val="bullet"/>
      <w:lvlText w:val=""/>
      <w:lvlJc w:val="left"/>
      <w:pPr>
        <w:tabs>
          <w:tab w:val="num" w:pos="6196"/>
        </w:tabs>
        <w:ind w:left="6196" w:hanging="360"/>
      </w:pPr>
      <w:rPr>
        <w:rFonts w:ascii="Wingdings" w:hAnsi="Wingdings" w:hint="default"/>
      </w:rPr>
    </w:lvl>
  </w:abstractNum>
  <w:abstractNum w:abstractNumId="3">
    <w:nsid w:val="080D1E01"/>
    <w:multiLevelType w:val="hybridMultilevel"/>
    <w:tmpl w:val="6A14EEE8"/>
    <w:lvl w:ilvl="0" w:tplc="041A0001">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080"/>
        </w:tabs>
        <w:ind w:left="1080" w:hanging="360"/>
      </w:pPr>
      <w:rPr>
        <w:rFonts w:ascii="Courier New" w:hAnsi="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4">
    <w:nsid w:val="08803CCF"/>
    <w:multiLevelType w:val="hybridMultilevel"/>
    <w:tmpl w:val="8B524FF8"/>
    <w:lvl w:ilvl="0" w:tplc="169E0818">
      <w:start w:val="186"/>
      <w:numFmt w:val="bullet"/>
      <w:lvlText w:val="–"/>
      <w:lvlJc w:val="left"/>
      <w:pPr>
        <w:tabs>
          <w:tab w:val="num" w:pos="284"/>
        </w:tabs>
        <w:ind w:left="454" w:hanging="170"/>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0A6A2E94"/>
    <w:multiLevelType w:val="hybridMultilevel"/>
    <w:tmpl w:val="25185E5C"/>
    <w:lvl w:ilvl="0" w:tplc="041A000F">
      <w:start w:val="1"/>
      <w:numFmt w:val="decimal"/>
      <w:lvlText w:val="%1."/>
      <w:lvlJc w:val="left"/>
      <w:pPr>
        <w:tabs>
          <w:tab w:val="num" w:pos="720"/>
        </w:tabs>
        <w:ind w:left="720" w:hanging="360"/>
      </w:p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340"/>
        </w:tabs>
        <w:ind w:left="2340" w:hanging="36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0B9E5C04"/>
    <w:multiLevelType w:val="hybridMultilevel"/>
    <w:tmpl w:val="BE1A85EC"/>
    <w:lvl w:ilvl="0" w:tplc="0D200458">
      <w:start w:val="5"/>
      <w:numFmt w:val="bullet"/>
      <w:lvlText w:val="-"/>
      <w:lvlJc w:val="left"/>
      <w:pPr>
        <w:tabs>
          <w:tab w:val="num" w:pos="1065"/>
        </w:tabs>
        <w:ind w:left="1065" w:hanging="360"/>
      </w:pPr>
      <w:rPr>
        <w:rFonts w:ascii="Times New Roman" w:eastAsia="Times New Roman" w:hAnsi="Times New Roman" w:cs="Times New Roman" w:hint="default"/>
      </w:rPr>
    </w:lvl>
    <w:lvl w:ilvl="1" w:tplc="3662A17C">
      <w:start w:val="19"/>
      <w:numFmt w:val="decimal"/>
      <w:lvlText w:val="%2."/>
      <w:lvlJc w:val="left"/>
      <w:pPr>
        <w:tabs>
          <w:tab w:val="num" w:pos="1440"/>
        </w:tabs>
        <w:ind w:left="1440" w:hanging="360"/>
      </w:pPr>
      <w:rPr>
        <w:rFonts w:ascii="Arial" w:hAnsi="Arial" w:cs="Arial" w:hint="default"/>
        <w:color w:val="auto"/>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nsid w:val="0BE80168"/>
    <w:multiLevelType w:val="hybridMultilevel"/>
    <w:tmpl w:val="364C620A"/>
    <w:lvl w:ilvl="0" w:tplc="7F1CE372">
      <w:start w:val="1"/>
      <w:numFmt w:val="bullet"/>
      <w:lvlText w:val="•"/>
      <w:lvlJc w:val="left"/>
      <w:pPr>
        <w:tabs>
          <w:tab w:val="num" w:pos="720"/>
        </w:tabs>
        <w:ind w:left="720" w:hanging="360"/>
      </w:pPr>
      <w:rPr>
        <w:rFonts w:ascii="Times New Roman" w:hAnsi="Times New Roman" w:hint="default"/>
      </w:rPr>
    </w:lvl>
    <w:lvl w:ilvl="1" w:tplc="194CF2FE" w:tentative="1">
      <w:start w:val="1"/>
      <w:numFmt w:val="bullet"/>
      <w:lvlText w:val="•"/>
      <w:lvlJc w:val="left"/>
      <w:pPr>
        <w:tabs>
          <w:tab w:val="num" w:pos="1440"/>
        </w:tabs>
        <w:ind w:left="1440" w:hanging="360"/>
      </w:pPr>
      <w:rPr>
        <w:rFonts w:ascii="Times New Roman" w:hAnsi="Times New Roman" w:hint="default"/>
      </w:rPr>
    </w:lvl>
    <w:lvl w:ilvl="2" w:tplc="97A8B822" w:tentative="1">
      <w:start w:val="1"/>
      <w:numFmt w:val="bullet"/>
      <w:lvlText w:val="•"/>
      <w:lvlJc w:val="left"/>
      <w:pPr>
        <w:tabs>
          <w:tab w:val="num" w:pos="2160"/>
        </w:tabs>
        <w:ind w:left="2160" w:hanging="360"/>
      </w:pPr>
      <w:rPr>
        <w:rFonts w:ascii="Times New Roman" w:hAnsi="Times New Roman" w:hint="default"/>
      </w:rPr>
    </w:lvl>
    <w:lvl w:ilvl="3" w:tplc="8CEE15EA" w:tentative="1">
      <w:start w:val="1"/>
      <w:numFmt w:val="bullet"/>
      <w:lvlText w:val="•"/>
      <w:lvlJc w:val="left"/>
      <w:pPr>
        <w:tabs>
          <w:tab w:val="num" w:pos="2880"/>
        </w:tabs>
        <w:ind w:left="2880" w:hanging="360"/>
      </w:pPr>
      <w:rPr>
        <w:rFonts w:ascii="Times New Roman" w:hAnsi="Times New Roman" w:hint="default"/>
      </w:rPr>
    </w:lvl>
    <w:lvl w:ilvl="4" w:tplc="02C0E06E" w:tentative="1">
      <w:start w:val="1"/>
      <w:numFmt w:val="bullet"/>
      <w:lvlText w:val="•"/>
      <w:lvlJc w:val="left"/>
      <w:pPr>
        <w:tabs>
          <w:tab w:val="num" w:pos="3600"/>
        </w:tabs>
        <w:ind w:left="3600" w:hanging="360"/>
      </w:pPr>
      <w:rPr>
        <w:rFonts w:ascii="Times New Roman" w:hAnsi="Times New Roman" w:hint="default"/>
      </w:rPr>
    </w:lvl>
    <w:lvl w:ilvl="5" w:tplc="7C6241FE" w:tentative="1">
      <w:start w:val="1"/>
      <w:numFmt w:val="bullet"/>
      <w:lvlText w:val="•"/>
      <w:lvlJc w:val="left"/>
      <w:pPr>
        <w:tabs>
          <w:tab w:val="num" w:pos="4320"/>
        </w:tabs>
        <w:ind w:left="4320" w:hanging="360"/>
      </w:pPr>
      <w:rPr>
        <w:rFonts w:ascii="Times New Roman" w:hAnsi="Times New Roman" w:hint="default"/>
      </w:rPr>
    </w:lvl>
    <w:lvl w:ilvl="6" w:tplc="28EA1B6A" w:tentative="1">
      <w:start w:val="1"/>
      <w:numFmt w:val="bullet"/>
      <w:lvlText w:val="•"/>
      <w:lvlJc w:val="left"/>
      <w:pPr>
        <w:tabs>
          <w:tab w:val="num" w:pos="5040"/>
        </w:tabs>
        <w:ind w:left="5040" w:hanging="360"/>
      </w:pPr>
      <w:rPr>
        <w:rFonts w:ascii="Times New Roman" w:hAnsi="Times New Roman" w:hint="default"/>
      </w:rPr>
    </w:lvl>
    <w:lvl w:ilvl="7" w:tplc="0922D1C6" w:tentative="1">
      <w:start w:val="1"/>
      <w:numFmt w:val="bullet"/>
      <w:lvlText w:val="•"/>
      <w:lvlJc w:val="left"/>
      <w:pPr>
        <w:tabs>
          <w:tab w:val="num" w:pos="5760"/>
        </w:tabs>
        <w:ind w:left="5760" w:hanging="360"/>
      </w:pPr>
      <w:rPr>
        <w:rFonts w:ascii="Times New Roman" w:hAnsi="Times New Roman" w:hint="default"/>
      </w:rPr>
    </w:lvl>
    <w:lvl w:ilvl="8" w:tplc="35D46536" w:tentative="1">
      <w:start w:val="1"/>
      <w:numFmt w:val="bullet"/>
      <w:lvlText w:val="•"/>
      <w:lvlJc w:val="left"/>
      <w:pPr>
        <w:tabs>
          <w:tab w:val="num" w:pos="6480"/>
        </w:tabs>
        <w:ind w:left="6480" w:hanging="360"/>
      </w:pPr>
      <w:rPr>
        <w:rFonts w:ascii="Times New Roman" w:hAnsi="Times New Roman" w:hint="default"/>
      </w:rPr>
    </w:lvl>
  </w:abstractNum>
  <w:abstractNum w:abstractNumId="8">
    <w:nsid w:val="0DE24DF3"/>
    <w:multiLevelType w:val="hybridMultilevel"/>
    <w:tmpl w:val="56102A00"/>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nsid w:val="0EBC7941"/>
    <w:multiLevelType w:val="hybridMultilevel"/>
    <w:tmpl w:val="F6FCAE5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nsid w:val="0F42187C"/>
    <w:multiLevelType w:val="hybridMultilevel"/>
    <w:tmpl w:val="025264F4"/>
    <w:lvl w:ilvl="0" w:tplc="56D22BB2">
      <w:start w:val="1"/>
      <w:numFmt w:val="bullet"/>
      <w:lvlText w:val="•"/>
      <w:lvlJc w:val="left"/>
      <w:pPr>
        <w:tabs>
          <w:tab w:val="num" w:pos="720"/>
        </w:tabs>
        <w:ind w:left="720" w:hanging="360"/>
      </w:pPr>
      <w:rPr>
        <w:rFonts w:ascii="Times New Roman" w:hAnsi="Times New Roman" w:hint="default"/>
      </w:rPr>
    </w:lvl>
    <w:lvl w:ilvl="1" w:tplc="91781E86" w:tentative="1">
      <w:start w:val="1"/>
      <w:numFmt w:val="bullet"/>
      <w:lvlText w:val="•"/>
      <w:lvlJc w:val="left"/>
      <w:pPr>
        <w:tabs>
          <w:tab w:val="num" w:pos="1440"/>
        </w:tabs>
        <w:ind w:left="1440" w:hanging="360"/>
      </w:pPr>
      <w:rPr>
        <w:rFonts w:ascii="Times New Roman" w:hAnsi="Times New Roman" w:hint="default"/>
      </w:rPr>
    </w:lvl>
    <w:lvl w:ilvl="2" w:tplc="5FE082CE" w:tentative="1">
      <w:start w:val="1"/>
      <w:numFmt w:val="bullet"/>
      <w:lvlText w:val="•"/>
      <w:lvlJc w:val="left"/>
      <w:pPr>
        <w:tabs>
          <w:tab w:val="num" w:pos="2160"/>
        </w:tabs>
        <w:ind w:left="2160" w:hanging="360"/>
      </w:pPr>
      <w:rPr>
        <w:rFonts w:ascii="Times New Roman" w:hAnsi="Times New Roman" w:hint="default"/>
      </w:rPr>
    </w:lvl>
    <w:lvl w:ilvl="3" w:tplc="BBF07B00" w:tentative="1">
      <w:start w:val="1"/>
      <w:numFmt w:val="bullet"/>
      <w:lvlText w:val="•"/>
      <w:lvlJc w:val="left"/>
      <w:pPr>
        <w:tabs>
          <w:tab w:val="num" w:pos="2880"/>
        </w:tabs>
        <w:ind w:left="2880" w:hanging="360"/>
      </w:pPr>
      <w:rPr>
        <w:rFonts w:ascii="Times New Roman" w:hAnsi="Times New Roman" w:hint="default"/>
      </w:rPr>
    </w:lvl>
    <w:lvl w:ilvl="4" w:tplc="0D0AA636" w:tentative="1">
      <w:start w:val="1"/>
      <w:numFmt w:val="bullet"/>
      <w:lvlText w:val="•"/>
      <w:lvlJc w:val="left"/>
      <w:pPr>
        <w:tabs>
          <w:tab w:val="num" w:pos="3600"/>
        </w:tabs>
        <w:ind w:left="3600" w:hanging="360"/>
      </w:pPr>
      <w:rPr>
        <w:rFonts w:ascii="Times New Roman" w:hAnsi="Times New Roman" w:hint="default"/>
      </w:rPr>
    </w:lvl>
    <w:lvl w:ilvl="5" w:tplc="E4BA6A60" w:tentative="1">
      <w:start w:val="1"/>
      <w:numFmt w:val="bullet"/>
      <w:lvlText w:val="•"/>
      <w:lvlJc w:val="left"/>
      <w:pPr>
        <w:tabs>
          <w:tab w:val="num" w:pos="4320"/>
        </w:tabs>
        <w:ind w:left="4320" w:hanging="360"/>
      </w:pPr>
      <w:rPr>
        <w:rFonts w:ascii="Times New Roman" w:hAnsi="Times New Roman" w:hint="default"/>
      </w:rPr>
    </w:lvl>
    <w:lvl w:ilvl="6" w:tplc="614628E8" w:tentative="1">
      <w:start w:val="1"/>
      <w:numFmt w:val="bullet"/>
      <w:lvlText w:val="•"/>
      <w:lvlJc w:val="left"/>
      <w:pPr>
        <w:tabs>
          <w:tab w:val="num" w:pos="5040"/>
        </w:tabs>
        <w:ind w:left="5040" w:hanging="360"/>
      </w:pPr>
      <w:rPr>
        <w:rFonts w:ascii="Times New Roman" w:hAnsi="Times New Roman" w:hint="default"/>
      </w:rPr>
    </w:lvl>
    <w:lvl w:ilvl="7" w:tplc="D5E69ACC" w:tentative="1">
      <w:start w:val="1"/>
      <w:numFmt w:val="bullet"/>
      <w:lvlText w:val="•"/>
      <w:lvlJc w:val="left"/>
      <w:pPr>
        <w:tabs>
          <w:tab w:val="num" w:pos="5760"/>
        </w:tabs>
        <w:ind w:left="5760" w:hanging="360"/>
      </w:pPr>
      <w:rPr>
        <w:rFonts w:ascii="Times New Roman" w:hAnsi="Times New Roman" w:hint="default"/>
      </w:rPr>
    </w:lvl>
    <w:lvl w:ilvl="8" w:tplc="32AEA33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0595BE6"/>
    <w:multiLevelType w:val="hybridMultilevel"/>
    <w:tmpl w:val="8F645C80"/>
    <w:lvl w:ilvl="0" w:tplc="041A0001">
      <w:start w:val="1"/>
      <w:numFmt w:val="bullet"/>
      <w:lvlText w:val=""/>
      <w:lvlJc w:val="left"/>
      <w:pPr>
        <w:tabs>
          <w:tab w:val="num" w:pos="720"/>
        </w:tabs>
        <w:ind w:left="720" w:hanging="360"/>
      </w:pPr>
      <w:rPr>
        <w:rFonts w:ascii="Symbol" w:hAnsi="Symbol" w:hint="default"/>
      </w:rPr>
    </w:lvl>
    <w:lvl w:ilvl="1" w:tplc="3662A17C">
      <w:start w:val="19"/>
      <w:numFmt w:val="decimal"/>
      <w:lvlText w:val="%2."/>
      <w:lvlJc w:val="left"/>
      <w:pPr>
        <w:tabs>
          <w:tab w:val="num" w:pos="1440"/>
        </w:tabs>
        <w:ind w:left="1440" w:hanging="360"/>
      </w:pPr>
      <w:rPr>
        <w:rFonts w:ascii="Arial" w:hAnsi="Arial" w:cs="Arial" w:hint="default"/>
        <w:color w:val="auto"/>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nsid w:val="119538B4"/>
    <w:multiLevelType w:val="hybridMultilevel"/>
    <w:tmpl w:val="4D9A910E"/>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lvl>
    <w:lvl w:ilvl="2" w:tplc="40406512">
      <w:start w:val="2"/>
      <w:numFmt w:val="lowerLetter"/>
      <w:lvlText w:val="%3)"/>
      <w:lvlJc w:val="left"/>
      <w:pPr>
        <w:tabs>
          <w:tab w:val="num" w:pos="2160"/>
        </w:tabs>
        <w:ind w:left="2160" w:hanging="360"/>
      </w:pPr>
      <w:rPr>
        <w:rFonts w:hint="default"/>
        <w:b/>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nsid w:val="130F4F2F"/>
    <w:multiLevelType w:val="hybridMultilevel"/>
    <w:tmpl w:val="1056EFD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1379464A"/>
    <w:multiLevelType w:val="hybridMultilevel"/>
    <w:tmpl w:val="85F230C6"/>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nsid w:val="144854D9"/>
    <w:multiLevelType w:val="hybridMultilevel"/>
    <w:tmpl w:val="9238D3E0"/>
    <w:lvl w:ilvl="0" w:tplc="B63ED6B0">
      <w:start w:val="1"/>
      <w:numFmt w:val="bullet"/>
      <w:lvlText w:val="•"/>
      <w:lvlJc w:val="left"/>
      <w:pPr>
        <w:tabs>
          <w:tab w:val="num" w:pos="720"/>
        </w:tabs>
        <w:ind w:left="720" w:hanging="360"/>
      </w:pPr>
      <w:rPr>
        <w:rFonts w:ascii="Times New Roman" w:hAnsi="Times New Roman" w:hint="default"/>
      </w:rPr>
    </w:lvl>
    <w:lvl w:ilvl="1" w:tplc="B2AE2C32">
      <w:start w:val="178"/>
      <w:numFmt w:val="bullet"/>
      <w:lvlText w:val="–"/>
      <w:lvlJc w:val="left"/>
      <w:pPr>
        <w:tabs>
          <w:tab w:val="num" w:pos="1440"/>
        </w:tabs>
        <w:ind w:left="1440" w:hanging="360"/>
      </w:pPr>
      <w:rPr>
        <w:rFonts w:ascii="Times New Roman" w:hAnsi="Times New Roman" w:hint="default"/>
      </w:rPr>
    </w:lvl>
    <w:lvl w:ilvl="2" w:tplc="C38ED7A2" w:tentative="1">
      <w:start w:val="1"/>
      <w:numFmt w:val="bullet"/>
      <w:lvlText w:val="•"/>
      <w:lvlJc w:val="left"/>
      <w:pPr>
        <w:tabs>
          <w:tab w:val="num" w:pos="2160"/>
        </w:tabs>
        <w:ind w:left="2160" w:hanging="360"/>
      </w:pPr>
      <w:rPr>
        <w:rFonts w:ascii="Times New Roman" w:hAnsi="Times New Roman" w:hint="default"/>
      </w:rPr>
    </w:lvl>
    <w:lvl w:ilvl="3" w:tplc="FC6C4D06" w:tentative="1">
      <w:start w:val="1"/>
      <w:numFmt w:val="bullet"/>
      <w:lvlText w:val="•"/>
      <w:lvlJc w:val="left"/>
      <w:pPr>
        <w:tabs>
          <w:tab w:val="num" w:pos="2880"/>
        </w:tabs>
        <w:ind w:left="2880" w:hanging="360"/>
      </w:pPr>
      <w:rPr>
        <w:rFonts w:ascii="Times New Roman" w:hAnsi="Times New Roman" w:hint="default"/>
      </w:rPr>
    </w:lvl>
    <w:lvl w:ilvl="4" w:tplc="6B9E2D20" w:tentative="1">
      <w:start w:val="1"/>
      <w:numFmt w:val="bullet"/>
      <w:lvlText w:val="•"/>
      <w:lvlJc w:val="left"/>
      <w:pPr>
        <w:tabs>
          <w:tab w:val="num" w:pos="3600"/>
        </w:tabs>
        <w:ind w:left="3600" w:hanging="360"/>
      </w:pPr>
      <w:rPr>
        <w:rFonts w:ascii="Times New Roman" w:hAnsi="Times New Roman" w:hint="default"/>
      </w:rPr>
    </w:lvl>
    <w:lvl w:ilvl="5" w:tplc="937ED17A" w:tentative="1">
      <w:start w:val="1"/>
      <w:numFmt w:val="bullet"/>
      <w:lvlText w:val="•"/>
      <w:lvlJc w:val="left"/>
      <w:pPr>
        <w:tabs>
          <w:tab w:val="num" w:pos="4320"/>
        </w:tabs>
        <w:ind w:left="4320" w:hanging="360"/>
      </w:pPr>
      <w:rPr>
        <w:rFonts w:ascii="Times New Roman" w:hAnsi="Times New Roman" w:hint="default"/>
      </w:rPr>
    </w:lvl>
    <w:lvl w:ilvl="6" w:tplc="B234F3A4" w:tentative="1">
      <w:start w:val="1"/>
      <w:numFmt w:val="bullet"/>
      <w:lvlText w:val="•"/>
      <w:lvlJc w:val="left"/>
      <w:pPr>
        <w:tabs>
          <w:tab w:val="num" w:pos="5040"/>
        </w:tabs>
        <w:ind w:left="5040" w:hanging="360"/>
      </w:pPr>
      <w:rPr>
        <w:rFonts w:ascii="Times New Roman" w:hAnsi="Times New Roman" w:hint="default"/>
      </w:rPr>
    </w:lvl>
    <w:lvl w:ilvl="7" w:tplc="80C2FD36" w:tentative="1">
      <w:start w:val="1"/>
      <w:numFmt w:val="bullet"/>
      <w:lvlText w:val="•"/>
      <w:lvlJc w:val="left"/>
      <w:pPr>
        <w:tabs>
          <w:tab w:val="num" w:pos="5760"/>
        </w:tabs>
        <w:ind w:left="5760" w:hanging="360"/>
      </w:pPr>
      <w:rPr>
        <w:rFonts w:ascii="Times New Roman" w:hAnsi="Times New Roman" w:hint="default"/>
      </w:rPr>
    </w:lvl>
    <w:lvl w:ilvl="8" w:tplc="874AA63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17751457"/>
    <w:multiLevelType w:val="hybridMultilevel"/>
    <w:tmpl w:val="DE3AF28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nsid w:val="17890835"/>
    <w:multiLevelType w:val="hybridMultilevel"/>
    <w:tmpl w:val="304069D2"/>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nsid w:val="1ACF2A97"/>
    <w:multiLevelType w:val="hybridMultilevel"/>
    <w:tmpl w:val="338AC5F0"/>
    <w:lvl w:ilvl="0" w:tplc="169E0818">
      <w:start w:val="186"/>
      <w:numFmt w:val="bullet"/>
      <w:lvlText w:val="–"/>
      <w:lvlJc w:val="left"/>
      <w:pPr>
        <w:tabs>
          <w:tab w:val="num" w:pos="0"/>
        </w:tabs>
        <w:ind w:left="170" w:hanging="170"/>
      </w:pPr>
      <w:rPr>
        <w:rFonts w:ascii="Times New Roman" w:hAnsi="Times New Roman" w:cs="Times New Roman" w:hint="default"/>
      </w:rPr>
    </w:lvl>
    <w:lvl w:ilvl="1" w:tplc="041A0003" w:tentative="1">
      <w:start w:val="1"/>
      <w:numFmt w:val="bullet"/>
      <w:lvlText w:val="o"/>
      <w:lvlJc w:val="left"/>
      <w:pPr>
        <w:tabs>
          <w:tab w:val="num" w:pos="1156"/>
        </w:tabs>
        <w:ind w:left="1156" w:hanging="360"/>
      </w:pPr>
      <w:rPr>
        <w:rFonts w:ascii="Courier New" w:hAnsi="Courier New" w:cs="Courier New" w:hint="default"/>
      </w:rPr>
    </w:lvl>
    <w:lvl w:ilvl="2" w:tplc="041A0005" w:tentative="1">
      <w:start w:val="1"/>
      <w:numFmt w:val="bullet"/>
      <w:lvlText w:val=""/>
      <w:lvlJc w:val="left"/>
      <w:pPr>
        <w:tabs>
          <w:tab w:val="num" w:pos="1876"/>
        </w:tabs>
        <w:ind w:left="1876" w:hanging="360"/>
      </w:pPr>
      <w:rPr>
        <w:rFonts w:ascii="Wingdings" w:hAnsi="Wingdings" w:hint="default"/>
      </w:rPr>
    </w:lvl>
    <w:lvl w:ilvl="3" w:tplc="041A0001" w:tentative="1">
      <w:start w:val="1"/>
      <w:numFmt w:val="bullet"/>
      <w:lvlText w:val=""/>
      <w:lvlJc w:val="left"/>
      <w:pPr>
        <w:tabs>
          <w:tab w:val="num" w:pos="2596"/>
        </w:tabs>
        <w:ind w:left="2596" w:hanging="360"/>
      </w:pPr>
      <w:rPr>
        <w:rFonts w:ascii="Symbol" w:hAnsi="Symbol" w:hint="default"/>
      </w:rPr>
    </w:lvl>
    <w:lvl w:ilvl="4" w:tplc="041A0003" w:tentative="1">
      <w:start w:val="1"/>
      <w:numFmt w:val="bullet"/>
      <w:lvlText w:val="o"/>
      <w:lvlJc w:val="left"/>
      <w:pPr>
        <w:tabs>
          <w:tab w:val="num" w:pos="3316"/>
        </w:tabs>
        <w:ind w:left="3316" w:hanging="360"/>
      </w:pPr>
      <w:rPr>
        <w:rFonts w:ascii="Courier New" w:hAnsi="Courier New" w:cs="Courier New" w:hint="default"/>
      </w:rPr>
    </w:lvl>
    <w:lvl w:ilvl="5" w:tplc="041A0005" w:tentative="1">
      <w:start w:val="1"/>
      <w:numFmt w:val="bullet"/>
      <w:lvlText w:val=""/>
      <w:lvlJc w:val="left"/>
      <w:pPr>
        <w:tabs>
          <w:tab w:val="num" w:pos="4036"/>
        </w:tabs>
        <w:ind w:left="4036" w:hanging="360"/>
      </w:pPr>
      <w:rPr>
        <w:rFonts w:ascii="Wingdings" w:hAnsi="Wingdings" w:hint="default"/>
      </w:rPr>
    </w:lvl>
    <w:lvl w:ilvl="6" w:tplc="041A0001" w:tentative="1">
      <w:start w:val="1"/>
      <w:numFmt w:val="bullet"/>
      <w:lvlText w:val=""/>
      <w:lvlJc w:val="left"/>
      <w:pPr>
        <w:tabs>
          <w:tab w:val="num" w:pos="4756"/>
        </w:tabs>
        <w:ind w:left="4756" w:hanging="360"/>
      </w:pPr>
      <w:rPr>
        <w:rFonts w:ascii="Symbol" w:hAnsi="Symbol" w:hint="default"/>
      </w:rPr>
    </w:lvl>
    <w:lvl w:ilvl="7" w:tplc="041A0003" w:tentative="1">
      <w:start w:val="1"/>
      <w:numFmt w:val="bullet"/>
      <w:lvlText w:val="o"/>
      <w:lvlJc w:val="left"/>
      <w:pPr>
        <w:tabs>
          <w:tab w:val="num" w:pos="5476"/>
        </w:tabs>
        <w:ind w:left="5476" w:hanging="360"/>
      </w:pPr>
      <w:rPr>
        <w:rFonts w:ascii="Courier New" w:hAnsi="Courier New" w:cs="Courier New" w:hint="default"/>
      </w:rPr>
    </w:lvl>
    <w:lvl w:ilvl="8" w:tplc="041A0005" w:tentative="1">
      <w:start w:val="1"/>
      <w:numFmt w:val="bullet"/>
      <w:lvlText w:val=""/>
      <w:lvlJc w:val="left"/>
      <w:pPr>
        <w:tabs>
          <w:tab w:val="num" w:pos="6196"/>
        </w:tabs>
        <w:ind w:left="6196" w:hanging="360"/>
      </w:pPr>
      <w:rPr>
        <w:rFonts w:ascii="Wingdings" w:hAnsi="Wingdings" w:hint="default"/>
      </w:rPr>
    </w:lvl>
  </w:abstractNum>
  <w:abstractNum w:abstractNumId="19">
    <w:nsid w:val="1E1D7673"/>
    <w:multiLevelType w:val="hybridMultilevel"/>
    <w:tmpl w:val="B28417D8"/>
    <w:lvl w:ilvl="0" w:tplc="0824ACD8">
      <w:start w:val="1"/>
      <w:numFmt w:val="bullet"/>
      <w:lvlText w:val=""/>
      <w:lvlJc w:val="left"/>
      <w:pPr>
        <w:tabs>
          <w:tab w:val="num" w:pos="720"/>
        </w:tabs>
        <w:ind w:left="720" w:hanging="360"/>
      </w:pPr>
      <w:rPr>
        <w:rFonts w:ascii="Symbol" w:hAnsi="Symbol" w:hint="default"/>
        <w:color w:val="FF0000"/>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nsid w:val="1EEE3752"/>
    <w:multiLevelType w:val="hybridMultilevel"/>
    <w:tmpl w:val="D55247D6"/>
    <w:lvl w:ilvl="0" w:tplc="4C8AAC7E">
      <w:start w:val="48"/>
      <w:numFmt w:val="decimal"/>
      <w:lvlText w:val="%1."/>
      <w:lvlJc w:val="left"/>
      <w:pPr>
        <w:tabs>
          <w:tab w:val="num" w:pos="1065"/>
        </w:tabs>
        <w:ind w:left="1065" w:hanging="36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21">
    <w:nsid w:val="20813582"/>
    <w:multiLevelType w:val="hybridMultilevel"/>
    <w:tmpl w:val="CFC8AF58"/>
    <w:lvl w:ilvl="0" w:tplc="041A000F">
      <w:start w:val="1"/>
      <w:numFmt w:val="decimal"/>
      <w:lvlText w:val="%1."/>
      <w:lvlJc w:val="left"/>
      <w:pPr>
        <w:tabs>
          <w:tab w:val="num" w:pos="1080"/>
        </w:tabs>
        <w:ind w:left="1080" w:hanging="360"/>
      </w:p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2">
    <w:nsid w:val="26DC0D06"/>
    <w:multiLevelType w:val="hybridMultilevel"/>
    <w:tmpl w:val="62C47FFA"/>
    <w:lvl w:ilvl="0" w:tplc="041A000F">
      <w:start w:val="37"/>
      <w:numFmt w:val="decimal"/>
      <w:lvlText w:val="%1."/>
      <w:lvlJc w:val="left"/>
      <w:pPr>
        <w:tabs>
          <w:tab w:val="num" w:pos="720"/>
        </w:tabs>
        <w:ind w:left="720" w:hanging="360"/>
      </w:pPr>
      <w:rPr>
        <w:rFonts w:eastAsia="Times New Roman"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
    <w:nsid w:val="293176CB"/>
    <w:multiLevelType w:val="hybridMultilevel"/>
    <w:tmpl w:val="5D68D28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4">
    <w:nsid w:val="29D217A6"/>
    <w:multiLevelType w:val="hybridMultilevel"/>
    <w:tmpl w:val="E1729472"/>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5">
    <w:nsid w:val="2C184078"/>
    <w:multiLevelType w:val="hybridMultilevel"/>
    <w:tmpl w:val="06042C80"/>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nsid w:val="2CCB35E9"/>
    <w:multiLevelType w:val="hybridMultilevel"/>
    <w:tmpl w:val="30302EA4"/>
    <w:lvl w:ilvl="0" w:tplc="169E0818">
      <w:start w:val="186"/>
      <w:numFmt w:val="bullet"/>
      <w:lvlText w:val="–"/>
      <w:lvlJc w:val="left"/>
      <w:pPr>
        <w:tabs>
          <w:tab w:val="num" w:pos="284"/>
        </w:tabs>
        <w:ind w:left="454" w:hanging="170"/>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7">
    <w:nsid w:val="2E0355BB"/>
    <w:multiLevelType w:val="hybridMultilevel"/>
    <w:tmpl w:val="9F4830BA"/>
    <w:lvl w:ilvl="0" w:tplc="1298C720">
      <w:start w:val="2"/>
      <w:numFmt w:val="decimal"/>
      <w:lvlText w:val="%1."/>
      <w:lvlJc w:val="left"/>
      <w:pPr>
        <w:tabs>
          <w:tab w:val="num" w:pos="1065"/>
        </w:tabs>
        <w:ind w:left="1065" w:hanging="705"/>
      </w:pPr>
      <w:rPr>
        <w:rFonts w:hint="default"/>
      </w:rPr>
    </w:lvl>
    <w:lvl w:ilvl="1" w:tplc="3662A17C">
      <w:start w:val="19"/>
      <w:numFmt w:val="decimal"/>
      <w:lvlText w:val="%2."/>
      <w:lvlJc w:val="left"/>
      <w:pPr>
        <w:tabs>
          <w:tab w:val="num" w:pos="1440"/>
        </w:tabs>
        <w:ind w:left="1440" w:hanging="360"/>
      </w:pPr>
      <w:rPr>
        <w:rFonts w:ascii="Arial" w:hAnsi="Arial" w:cs="Arial" w:hint="default"/>
        <w:color w:val="auto"/>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8">
    <w:nsid w:val="2E6177DE"/>
    <w:multiLevelType w:val="hybridMultilevel"/>
    <w:tmpl w:val="8F5ADD9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nsid w:val="2F4D4FB0"/>
    <w:multiLevelType w:val="hybridMultilevel"/>
    <w:tmpl w:val="D02CE7B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nsid w:val="326D3E2B"/>
    <w:multiLevelType w:val="hybridMultilevel"/>
    <w:tmpl w:val="8B32742E"/>
    <w:lvl w:ilvl="0" w:tplc="89BA44BA">
      <w:start w:val="1"/>
      <w:numFmt w:val="bullet"/>
      <w:lvlText w:val=""/>
      <w:lvlJc w:val="left"/>
      <w:pPr>
        <w:tabs>
          <w:tab w:val="num" w:pos="720"/>
        </w:tabs>
        <w:ind w:left="720" w:hanging="360"/>
      </w:pPr>
      <w:rPr>
        <w:rFonts w:ascii="Wingdings" w:hAnsi="Wingdings" w:hint="default"/>
      </w:rPr>
    </w:lvl>
    <w:lvl w:ilvl="1" w:tplc="18EA4784" w:tentative="1">
      <w:start w:val="1"/>
      <w:numFmt w:val="bullet"/>
      <w:lvlText w:val=""/>
      <w:lvlJc w:val="left"/>
      <w:pPr>
        <w:tabs>
          <w:tab w:val="num" w:pos="1440"/>
        </w:tabs>
        <w:ind w:left="1440" w:hanging="360"/>
      </w:pPr>
      <w:rPr>
        <w:rFonts w:ascii="Wingdings" w:hAnsi="Wingdings" w:hint="default"/>
      </w:rPr>
    </w:lvl>
    <w:lvl w:ilvl="2" w:tplc="E304CD20" w:tentative="1">
      <w:start w:val="1"/>
      <w:numFmt w:val="bullet"/>
      <w:lvlText w:val=""/>
      <w:lvlJc w:val="left"/>
      <w:pPr>
        <w:tabs>
          <w:tab w:val="num" w:pos="2160"/>
        </w:tabs>
        <w:ind w:left="2160" w:hanging="360"/>
      </w:pPr>
      <w:rPr>
        <w:rFonts w:ascii="Wingdings" w:hAnsi="Wingdings" w:hint="default"/>
      </w:rPr>
    </w:lvl>
    <w:lvl w:ilvl="3" w:tplc="C5C2589C" w:tentative="1">
      <w:start w:val="1"/>
      <w:numFmt w:val="bullet"/>
      <w:lvlText w:val=""/>
      <w:lvlJc w:val="left"/>
      <w:pPr>
        <w:tabs>
          <w:tab w:val="num" w:pos="2880"/>
        </w:tabs>
        <w:ind w:left="2880" w:hanging="360"/>
      </w:pPr>
      <w:rPr>
        <w:rFonts w:ascii="Wingdings" w:hAnsi="Wingdings" w:hint="default"/>
      </w:rPr>
    </w:lvl>
    <w:lvl w:ilvl="4" w:tplc="CBD8D476" w:tentative="1">
      <w:start w:val="1"/>
      <w:numFmt w:val="bullet"/>
      <w:lvlText w:val=""/>
      <w:lvlJc w:val="left"/>
      <w:pPr>
        <w:tabs>
          <w:tab w:val="num" w:pos="3600"/>
        </w:tabs>
        <w:ind w:left="3600" w:hanging="360"/>
      </w:pPr>
      <w:rPr>
        <w:rFonts w:ascii="Wingdings" w:hAnsi="Wingdings" w:hint="default"/>
      </w:rPr>
    </w:lvl>
    <w:lvl w:ilvl="5" w:tplc="2ACAE6A2" w:tentative="1">
      <w:start w:val="1"/>
      <w:numFmt w:val="bullet"/>
      <w:lvlText w:val=""/>
      <w:lvlJc w:val="left"/>
      <w:pPr>
        <w:tabs>
          <w:tab w:val="num" w:pos="4320"/>
        </w:tabs>
        <w:ind w:left="4320" w:hanging="360"/>
      </w:pPr>
      <w:rPr>
        <w:rFonts w:ascii="Wingdings" w:hAnsi="Wingdings" w:hint="default"/>
      </w:rPr>
    </w:lvl>
    <w:lvl w:ilvl="6" w:tplc="6536695C" w:tentative="1">
      <w:start w:val="1"/>
      <w:numFmt w:val="bullet"/>
      <w:lvlText w:val=""/>
      <w:lvlJc w:val="left"/>
      <w:pPr>
        <w:tabs>
          <w:tab w:val="num" w:pos="5040"/>
        </w:tabs>
        <w:ind w:left="5040" w:hanging="360"/>
      </w:pPr>
      <w:rPr>
        <w:rFonts w:ascii="Wingdings" w:hAnsi="Wingdings" w:hint="default"/>
      </w:rPr>
    </w:lvl>
    <w:lvl w:ilvl="7" w:tplc="4DF8AD26" w:tentative="1">
      <w:start w:val="1"/>
      <w:numFmt w:val="bullet"/>
      <w:lvlText w:val=""/>
      <w:lvlJc w:val="left"/>
      <w:pPr>
        <w:tabs>
          <w:tab w:val="num" w:pos="5760"/>
        </w:tabs>
        <w:ind w:left="5760" w:hanging="360"/>
      </w:pPr>
      <w:rPr>
        <w:rFonts w:ascii="Wingdings" w:hAnsi="Wingdings" w:hint="default"/>
      </w:rPr>
    </w:lvl>
    <w:lvl w:ilvl="8" w:tplc="1C822A8C" w:tentative="1">
      <w:start w:val="1"/>
      <w:numFmt w:val="bullet"/>
      <w:lvlText w:val=""/>
      <w:lvlJc w:val="left"/>
      <w:pPr>
        <w:tabs>
          <w:tab w:val="num" w:pos="6480"/>
        </w:tabs>
        <w:ind w:left="6480" w:hanging="360"/>
      </w:pPr>
      <w:rPr>
        <w:rFonts w:ascii="Wingdings" w:hAnsi="Wingdings" w:hint="default"/>
      </w:rPr>
    </w:lvl>
  </w:abstractNum>
  <w:abstractNum w:abstractNumId="31">
    <w:nsid w:val="33C26282"/>
    <w:multiLevelType w:val="hybridMultilevel"/>
    <w:tmpl w:val="B6881E10"/>
    <w:lvl w:ilvl="0" w:tplc="8FE60E32">
      <w:start w:val="1"/>
      <w:numFmt w:val="bullet"/>
      <w:lvlText w:val="•"/>
      <w:lvlJc w:val="left"/>
      <w:pPr>
        <w:tabs>
          <w:tab w:val="num" w:pos="720"/>
        </w:tabs>
        <w:ind w:left="720" w:hanging="360"/>
      </w:pPr>
      <w:rPr>
        <w:rFonts w:ascii="Times New Roman" w:hAnsi="Times New Roman" w:hint="default"/>
      </w:rPr>
    </w:lvl>
    <w:lvl w:ilvl="1" w:tplc="0CC8C8FC" w:tentative="1">
      <w:start w:val="1"/>
      <w:numFmt w:val="bullet"/>
      <w:lvlText w:val="•"/>
      <w:lvlJc w:val="left"/>
      <w:pPr>
        <w:tabs>
          <w:tab w:val="num" w:pos="1440"/>
        </w:tabs>
        <w:ind w:left="1440" w:hanging="360"/>
      </w:pPr>
      <w:rPr>
        <w:rFonts w:ascii="Times New Roman" w:hAnsi="Times New Roman" w:hint="default"/>
      </w:rPr>
    </w:lvl>
    <w:lvl w:ilvl="2" w:tplc="F52C59A6" w:tentative="1">
      <w:start w:val="1"/>
      <w:numFmt w:val="bullet"/>
      <w:lvlText w:val="•"/>
      <w:lvlJc w:val="left"/>
      <w:pPr>
        <w:tabs>
          <w:tab w:val="num" w:pos="2160"/>
        </w:tabs>
        <w:ind w:left="2160" w:hanging="360"/>
      </w:pPr>
      <w:rPr>
        <w:rFonts w:ascii="Times New Roman" w:hAnsi="Times New Roman" w:hint="default"/>
      </w:rPr>
    </w:lvl>
    <w:lvl w:ilvl="3" w:tplc="9BBA9660" w:tentative="1">
      <w:start w:val="1"/>
      <w:numFmt w:val="bullet"/>
      <w:lvlText w:val="•"/>
      <w:lvlJc w:val="left"/>
      <w:pPr>
        <w:tabs>
          <w:tab w:val="num" w:pos="2880"/>
        </w:tabs>
        <w:ind w:left="2880" w:hanging="360"/>
      </w:pPr>
      <w:rPr>
        <w:rFonts w:ascii="Times New Roman" w:hAnsi="Times New Roman" w:hint="default"/>
      </w:rPr>
    </w:lvl>
    <w:lvl w:ilvl="4" w:tplc="4DBA4636" w:tentative="1">
      <w:start w:val="1"/>
      <w:numFmt w:val="bullet"/>
      <w:lvlText w:val="•"/>
      <w:lvlJc w:val="left"/>
      <w:pPr>
        <w:tabs>
          <w:tab w:val="num" w:pos="3600"/>
        </w:tabs>
        <w:ind w:left="3600" w:hanging="360"/>
      </w:pPr>
      <w:rPr>
        <w:rFonts w:ascii="Times New Roman" w:hAnsi="Times New Roman" w:hint="default"/>
      </w:rPr>
    </w:lvl>
    <w:lvl w:ilvl="5" w:tplc="FC04F06E" w:tentative="1">
      <w:start w:val="1"/>
      <w:numFmt w:val="bullet"/>
      <w:lvlText w:val="•"/>
      <w:lvlJc w:val="left"/>
      <w:pPr>
        <w:tabs>
          <w:tab w:val="num" w:pos="4320"/>
        </w:tabs>
        <w:ind w:left="4320" w:hanging="360"/>
      </w:pPr>
      <w:rPr>
        <w:rFonts w:ascii="Times New Roman" w:hAnsi="Times New Roman" w:hint="default"/>
      </w:rPr>
    </w:lvl>
    <w:lvl w:ilvl="6" w:tplc="47829A36" w:tentative="1">
      <w:start w:val="1"/>
      <w:numFmt w:val="bullet"/>
      <w:lvlText w:val="•"/>
      <w:lvlJc w:val="left"/>
      <w:pPr>
        <w:tabs>
          <w:tab w:val="num" w:pos="5040"/>
        </w:tabs>
        <w:ind w:left="5040" w:hanging="360"/>
      </w:pPr>
      <w:rPr>
        <w:rFonts w:ascii="Times New Roman" w:hAnsi="Times New Roman" w:hint="default"/>
      </w:rPr>
    </w:lvl>
    <w:lvl w:ilvl="7" w:tplc="AA7AA28C" w:tentative="1">
      <w:start w:val="1"/>
      <w:numFmt w:val="bullet"/>
      <w:lvlText w:val="•"/>
      <w:lvlJc w:val="left"/>
      <w:pPr>
        <w:tabs>
          <w:tab w:val="num" w:pos="5760"/>
        </w:tabs>
        <w:ind w:left="5760" w:hanging="360"/>
      </w:pPr>
      <w:rPr>
        <w:rFonts w:ascii="Times New Roman" w:hAnsi="Times New Roman" w:hint="default"/>
      </w:rPr>
    </w:lvl>
    <w:lvl w:ilvl="8" w:tplc="6F08EAD6" w:tentative="1">
      <w:start w:val="1"/>
      <w:numFmt w:val="bullet"/>
      <w:lvlText w:val="•"/>
      <w:lvlJc w:val="left"/>
      <w:pPr>
        <w:tabs>
          <w:tab w:val="num" w:pos="6480"/>
        </w:tabs>
        <w:ind w:left="6480" w:hanging="360"/>
      </w:pPr>
      <w:rPr>
        <w:rFonts w:ascii="Times New Roman" w:hAnsi="Times New Roman" w:hint="default"/>
      </w:rPr>
    </w:lvl>
  </w:abstractNum>
  <w:abstractNum w:abstractNumId="32">
    <w:nsid w:val="34834B36"/>
    <w:multiLevelType w:val="hybridMultilevel"/>
    <w:tmpl w:val="3E38373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3">
    <w:nsid w:val="37EF1D6A"/>
    <w:multiLevelType w:val="hybridMultilevel"/>
    <w:tmpl w:val="5192E236"/>
    <w:lvl w:ilvl="0" w:tplc="A2EEF106">
      <w:start w:val="2"/>
      <w:numFmt w:val="decimal"/>
      <w:lvlText w:val="%1."/>
      <w:lvlJc w:val="left"/>
      <w:pPr>
        <w:tabs>
          <w:tab w:val="num" w:pos="1260"/>
        </w:tabs>
        <w:ind w:left="1260" w:hanging="360"/>
      </w:pPr>
      <w:rPr>
        <w:rFonts w:hint="default"/>
      </w:rPr>
    </w:lvl>
    <w:lvl w:ilvl="1" w:tplc="041A0019" w:tentative="1">
      <w:start w:val="1"/>
      <w:numFmt w:val="lowerLetter"/>
      <w:lvlText w:val="%2."/>
      <w:lvlJc w:val="left"/>
      <w:pPr>
        <w:tabs>
          <w:tab w:val="num" w:pos="1620"/>
        </w:tabs>
        <w:ind w:left="1620" w:hanging="360"/>
      </w:pPr>
    </w:lvl>
    <w:lvl w:ilvl="2" w:tplc="041A001B" w:tentative="1">
      <w:start w:val="1"/>
      <w:numFmt w:val="lowerRoman"/>
      <w:lvlText w:val="%3."/>
      <w:lvlJc w:val="right"/>
      <w:pPr>
        <w:tabs>
          <w:tab w:val="num" w:pos="2340"/>
        </w:tabs>
        <w:ind w:left="2340" w:hanging="180"/>
      </w:pPr>
    </w:lvl>
    <w:lvl w:ilvl="3" w:tplc="041A000F" w:tentative="1">
      <w:start w:val="1"/>
      <w:numFmt w:val="decimal"/>
      <w:lvlText w:val="%4."/>
      <w:lvlJc w:val="left"/>
      <w:pPr>
        <w:tabs>
          <w:tab w:val="num" w:pos="3060"/>
        </w:tabs>
        <w:ind w:left="3060" w:hanging="360"/>
      </w:pPr>
    </w:lvl>
    <w:lvl w:ilvl="4" w:tplc="041A0019" w:tentative="1">
      <w:start w:val="1"/>
      <w:numFmt w:val="lowerLetter"/>
      <w:lvlText w:val="%5."/>
      <w:lvlJc w:val="left"/>
      <w:pPr>
        <w:tabs>
          <w:tab w:val="num" w:pos="3780"/>
        </w:tabs>
        <w:ind w:left="3780" w:hanging="360"/>
      </w:pPr>
    </w:lvl>
    <w:lvl w:ilvl="5" w:tplc="041A001B" w:tentative="1">
      <w:start w:val="1"/>
      <w:numFmt w:val="lowerRoman"/>
      <w:lvlText w:val="%6."/>
      <w:lvlJc w:val="right"/>
      <w:pPr>
        <w:tabs>
          <w:tab w:val="num" w:pos="4500"/>
        </w:tabs>
        <w:ind w:left="4500" w:hanging="180"/>
      </w:pPr>
    </w:lvl>
    <w:lvl w:ilvl="6" w:tplc="041A000F" w:tentative="1">
      <w:start w:val="1"/>
      <w:numFmt w:val="decimal"/>
      <w:lvlText w:val="%7."/>
      <w:lvlJc w:val="left"/>
      <w:pPr>
        <w:tabs>
          <w:tab w:val="num" w:pos="5220"/>
        </w:tabs>
        <w:ind w:left="5220" w:hanging="360"/>
      </w:pPr>
    </w:lvl>
    <w:lvl w:ilvl="7" w:tplc="041A0019" w:tentative="1">
      <w:start w:val="1"/>
      <w:numFmt w:val="lowerLetter"/>
      <w:lvlText w:val="%8."/>
      <w:lvlJc w:val="left"/>
      <w:pPr>
        <w:tabs>
          <w:tab w:val="num" w:pos="5940"/>
        </w:tabs>
        <w:ind w:left="5940" w:hanging="360"/>
      </w:pPr>
    </w:lvl>
    <w:lvl w:ilvl="8" w:tplc="041A001B" w:tentative="1">
      <w:start w:val="1"/>
      <w:numFmt w:val="lowerRoman"/>
      <w:lvlText w:val="%9."/>
      <w:lvlJc w:val="right"/>
      <w:pPr>
        <w:tabs>
          <w:tab w:val="num" w:pos="6660"/>
        </w:tabs>
        <w:ind w:left="6660" w:hanging="180"/>
      </w:pPr>
    </w:lvl>
  </w:abstractNum>
  <w:abstractNum w:abstractNumId="34">
    <w:nsid w:val="3A377E35"/>
    <w:multiLevelType w:val="hybridMultilevel"/>
    <w:tmpl w:val="2F286158"/>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5">
    <w:nsid w:val="3E160A0F"/>
    <w:multiLevelType w:val="hybridMultilevel"/>
    <w:tmpl w:val="4366229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6">
    <w:nsid w:val="3E9B024F"/>
    <w:multiLevelType w:val="hybridMultilevel"/>
    <w:tmpl w:val="95D23D9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7">
    <w:nsid w:val="3FC24362"/>
    <w:multiLevelType w:val="hybridMultilevel"/>
    <w:tmpl w:val="AAD680D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nsid w:val="40CD34E0"/>
    <w:multiLevelType w:val="hybridMultilevel"/>
    <w:tmpl w:val="F78ECA1C"/>
    <w:lvl w:ilvl="0" w:tplc="0D200458">
      <w:start w:val="5"/>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39">
    <w:nsid w:val="41870BDC"/>
    <w:multiLevelType w:val="hybridMultilevel"/>
    <w:tmpl w:val="652A5A3E"/>
    <w:lvl w:ilvl="0" w:tplc="041A000F">
      <w:start w:val="16"/>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0">
    <w:nsid w:val="42905FD7"/>
    <w:multiLevelType w:val="hybridMultilevel"/>
    <w:tmpl w:val="EAEACD5A"/>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1">
    <w:nsid w:val="43D0403D"/>
    <w:multiLevelType w:val="hybridMultilevel"/>
    <w:tmpl w:val="4BAC773C"/>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2">
    <w:nsid w:val="441942A6"/>
    <w:multiLevelType w:val="hybridMultilevel"/>
    <w:tmpl w:val="5D46A33E"/>
    <w:lvl w:ilvl="0" w:tplc="0DACF85A">
      <w:start w:val="1"/>
      <w:numFmt w:val="bullet"/>
      <w:lvlText w:val="•"/>
      <w:lvlJc w:val="left"/>
      <w:pPr>
        <w:tabs>
          <w:tab w:val="num" w:pos="720"/>
        </w:tabs>
        <w:ind w:left="720" w:hanging="360"/>
      </w:pPr>
      <w:rPr>
        <w:rFonts w:ascii="Times New Roman" w:hAnsi="Times New Roman" w:hint="default"/>
      </w:rPr>
    </w:lvl>
    <w:lvl w:ilvl="1" w:tplc="20FCC538">
      <w:start w:val="178"/>
      <w:numFmt w:val="bullet"/>
      <w:lvlText w:val="–"/>
      <w:lvlJc w:val="left"/>
      <w:pPr>
        <w:tabs>
          <w:tab w:val="num" w:pos="1440"/>
        </w:tabs>
        <w:ind w:left="1440" w:hanging="360"/>
      </w:pPr>
      <w:rPr>
        <w:rFonts w:ascii="Times New Roman" w:hAnsi="Times New Roman" w:hint="default"/>
      </w:rPr>
    </w:lvl>
    <w:lvl w:ilvl="2" w:tplc="914482C4" w:tentative="1">
      <w:start w:val="1"/>
      <w:numFmt w:val="bullet"/>
      <w:lvlText w:val="•"/>
      <w:lvlJc w:val="left"/>
      <w:pPr>
        <w:tabs>
          <w:tab w:val="num" w:pos="2160"/>
        </w:tabs>
        <w:ind w:left="2160" w:hanging="360"/>
      </w:pPr>
      <w:rPr>
        <w:rFonts w:ascii="Times New Roman" w:hAnsi="Times New Roman" w:hint="default"/>
      </w:rPr>
    </w:lvl>
    <w:lvl w:ilvl="3" w:tplc="101C65CE" w:tentative="1">
      <w:start w:val="1"/>
      <w:numFmt w:val="bullet"/>
      <w:lvlText w:val="•"/>
      <w:lvlJc w:val="left"/>
      <w:pPr>
        <w:tabs>
          <w:tab w:val="num" w:pos="2880"/>
        </w:tabs>
        <w:ind w:left="2880" w:hanging="360"/>
      </w:pPr>
      <w:rPr>
        <w:rFonts w:ascii="Times New Roman" w:hAnsi="Times New Roman" w:hint="default"/>
      </w:rPr>
    </w:lvl>
    <w:lvl w:ilvl="4" w:tplc="05CCC55C" w:tentative="1">
      <w:start w:val="1"/>
      <w:numFmt w:val="bullet"/>
      <w:lvlText w:val="•"/>
      <w:lvlJc w:val="left"/>
      <w:pPr>
        <w:tabs>
          <w:tab w:val="num" w:pos="3600"/>
        </w:tabs>
        <w:ind w:left="3600" w:hanging="360"/>
      </w:pPr>
      <w:rPr>
        <w:rFonts w:ascii="Times New Roman" w:hAnsi="Times New Roman" w:hint="default"/>
      </w:rPr>
    </w:lvl>
    <w:lvl w:ilvl="5" w:tplc="007284B6" w:tentative="1">
      <w:start w:val="1"/>
      <w:numFmt w:val="bullet"/>
      <w:lvlText w:val="•"/>
      <w:lvlJc w:val="left"/>
      <w:pPr>
        <w:tabs>
          <w:tab w:val="num" w:pos="4320"/>
        </w:tabs>
        <w:ind w:left="4320" w:hanging="360"/>
      </w:pPr>
      <w:rPr>
        <w:rFonts w:ascii="Times New Roman" w:hAnsi="Times New Roman" w:hint="default"/>
      </w:rPr>
    </w:lvl>
    <w:lvl w:ilvl="6" w:tplc="A48C156E" w:tentative="1">
      <w:start w:val="1"/>
      <w:numFmt w:val="bullet"/>
      <w:lvlText w:val="•"/>
      <w:lvlJc w:val="left"/>
      <w:pPr>
        <w:tabs>
          <w:tab w:val="num" w:pos="5040"/>
        </w:tabs>
        <w:ind w:left="5040" w:hanging="360"/>
      </w:pPr>
      <w:rPr>
        <w:rFonts w:ascii="Times New Roman" w:hAnsi="Times New Roman" w:hint="default"/>
      </w:rPr>
    </w:lvl>
    <w:lvl w:ilvl="7" w:tplc="9782C1BE" w:tentative="1">
      <w:start w:val="1"/>
      <w:numFmt w:val="bullet"/>
      <w:lvlText w:val="•"/>
      <w:lvlJc w:val="left"/>
      <w:pPr>
        <w:tabs>
          <w:tab w:val="num" w:pos="5760"/>
        </w:tabs>
        <w:ind w:left="5760" w:hanging="360"/>
      </w:pPr>
      <w:rPr>
        <w:rFonts w:ascii="Times New Roman" w:hAnsi="Times New Roman" w:hint="default"/>
      </w:rPr>
    </w:lvl>
    <w:lvl w:ilvl="8" w:tplc="3C9C8F12" w:tentative="1">
      <w:start w:val="1"/>
      <w:numFmt w:val="bullet"/>
      <w:lvlText w:val="•"/>
      <w:lvlJc w:val="left"/>
      <w:pPr>
        <w:tabs>
          <w:tab w:val="num" w:pos="6480"/>
        </w:tabs>
        <w:ind w:left="6480" w:hanging="360"/>
      </w:pPr>
      <w:rPr>
        <w:rFonts w:ascii="Times New Roman" w:hAnsi="Times New Roman" w:hint="default"/>
      </w:rPr>
    </w:lvl>
  </w:abstractNum>
  <w:abstractNum w:abstractNumId="43">
    <w:nsid w:val="44203627"/>
    <w:multiLevelType w:val="hybridMultilevel"/>
    <w:tmpl w:val="4ACE3498"/>
    <w:lvl w:ilvl="0" w:tplc="FEB2BA48">
      <w:start w:val="1"/>
      <w:numFmt w:val="bullet"/>
      <w:lvlText w:val="•"/>
      <w:lvlJc w:val="left"/>
      <w:pPr>
        <w:tabs>
          <w:tab w:val="num" w:pos="720"/>
        </w:tabs>
        <w:ind w:left="720" w:hanging="360"/>
      </w:pPr>
      <w:rPr>
        <w:rFonts w:ascii="Times New Roman" w:hAnsi="Times New Roman" w:hint="default"/>
      </w:rPr>
    </w:lvl>
    <w:lvl w:ilvl="1" w:tplc="165C2416" w:tentative="1">
      <w:start w:val="1"/>
      <w:numFmt w:val="bullet"/>
      <w:lvlText w:val="•"/>
      <w:lvlJc w:val="left"/>
      <w:pPr>
        <w:tabs>
          <w:tab w:val="num" w:pos="1440"/>
        </w:tabs>
        <w:ind w:left="1440" w:hanging="360"/>
      </w:pPr>
      <w:rPr>
        <w:rFonts w:ascii="Times New Roman" w:hAnsi="Times New Roman" w:hint="default"/>
      </w:rPr>
    </w:lvl>
    <w:lvl w:ilvl="2" w:tplc="C73A9B3E" w:tentative="1">
      <w:start w:val="1"/>
      <w:numFmt w:val="bullet"/>
      <w:lvlText w:val="•"/>
      <w:lvlJc w:val="left"/>
      <w:pPr>
        <w:tabs>
          <w:tab w:val="num" w:pos="2160"/>
        </w:tabs>
        <w:ind w:left="2160" w:hanging="360"/>
      </w:pPr>
      <w:rPr>
        <w:rFonts w:ascii="Times New Roman" w:hAnsi="Times New Roman" w:hint="default"/>
      </w:rPr>
    </w:lvl>
    <w:lvl w:ilvl="3" w:tplc="19A29E60" w:tentative="1">
      <w:start w:val="1"/>
      <w:numFmt w:val="bullet"/>
      <w:lvlText w:val="•"/>
      <w:lvlJc w:val="left"/>
      <w:pPr>
        <w:tabs>
          <w:tab w:val="num" w:pos="2880"/>
        </w:tabs>
        <w:ind w:left="2880" w:hanging="360"/>
      </w:pPr>
      <w:rPr>
        <w:rFonts w:ascii="Times New Roman" w:hAnsi="Times New Roman" w:hint="default"/>
      </w:rPr>
    </w:lvl>
    <w:lvl w:ilvl="4" w:tplc="5D504B6C" w:tentative="1">
      <w:start w:val="1"/>
      <w:numFmt w:val="bullet"/>
      <w:lvlText w:val="•"/>
      <w:lvlJc w:val="left"/>
      <w:pPr>
        <w:tabs>
          <w:tab w:val="num" w:pos="3600"/>
        </w:tabs>
        <w:ind w:left="3600" w:hanging="360"/>
      </w:pPr>
      <w:rPr>
        <w:rFonts w:ascii="Times New Roman" w:hAnsi="Times New Roman" w:hint="default"/>
      </w:rPr>
    </w:lvl>
    <w:lvl w:ilvl="5" w:tplc="C5D0537E" w:tentative="1">
      <w:start w:val="1"/>
      <w:numFmt w:val="bullet"/>
      <w:lvlText w:val="•"/>
      <w:lvlJc w:val="left"/>
      <w:pPr>
        <w:tabs>
          <w:tab w:val="num" w:pos="4320"/>
        </w:tabs>
        <w:ind w:left="4320" w:hanging="360"/>
      </w:pPr>
      <w:rPr>
        <w:rFonts w:ascii="Times New Roman" w:hAnsi="Times New Roman" w:hint="default"/>
      </w:rPr>
    </w:lvl>
    <w:lvl w:ilvl="6" w:tplc="A232C926" w:tentative="1">
      <w:start w:val="1"/>
      <w:numFmt w:val="bullet"/>
      <w:lvlText w:val="•"/>
      <w:lvlJc w:val="left"/>
      <w:pPr>
        <w:tabs>
          <w:tab w:val="num" w:pos="5040"/>
        </w:tabs>
        <w:ind w:left="5040" w:hanging="360"/>
      </w:pPr>
      <w:rPr>
        <w:rFonts w:ascii="Times New Roman" w:hAnsi="Times New Roman" w:hint="default"/>
      </w:rPr>
    </w:lvl>
    <w:lvl w:ilvl="7" w:tplc="49B64064" w:tentative="1">
      <w:start w:val="1"/>
      <w:numFmt w:val="bullet"/>
      <w:lvlText w:val="•"/>
      <w:lvlJc w:val="left"/>
      <w:pPr>
        <w:tabs>
          <w:tab w:val="num" w:pos="5760"/>
        </w:tabs>
        <w:ind w:left="5760" w:hanging="360"/>
      </w:pPr>
      <w:rPr>
        <w:rFonts w:ascii="Times New Roman" w:hAnsi="Times New Roman" w:hint="default"/>
      </w:rPr>
    </w:lvl>
    <w:lvl w:ilvl="8" w:tplc="8CC4E428" w:tentative="1">
      <w:start w:val="1"/>
      <w:numFmt w:val="bullet"/>
      <w:lvlText w:val="•"/>
      <w:lvlJc w:val="left"/>
      <w:pPr>
        <w:tabs>
          <w:tab w:val="num" w:pos="6480"/>
        </w:tabs>
        <w:ind w:left="6480" w:hanging="360"/>
      </w:pPr>
      <w:rPr>
        <w:rFonts w:ascii="Times New Roman" w:hAnsi="Times New Roman" w:hint="default"/>
      </w:rPr>
    </w:lvl>
  </w:abstractNum>
  <w:abstractNum w:abstractNumId="44">
    <w:nsid w:val="44ED68DF"/>
    <w:multiLevelType w:val="hybridMultilevel"/>
    <w:tmpl w:val="197ACF7C"/>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5">
    <w:nsid w:val="4670053C"/>
    <w:multiLevelType w:val="hybridMultilevel"/>
    <w:tmpl w:val="F06AABFE"/>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6">
    <w:nsid w:val="48007906"/>
    <w:multiLevelType w:val="hybridMultilevel"/>
    <w:tmpl w:val="7FE61AFC"/>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7">
    <w:nsid w:val="4A8F1068"/>
    <w:multiLevelType w:val="hybridMultilevel"/>
    <w:tmpl w:val="46ACAD2E"/>
    <w:lvl w:ilvl="0" w:tplc="3662A17C">
      <w:start w:val="48"/>
      <w:numFmt w:val="decimal"/>
      <w:lvlText w:val="%1."/>
      <w:lvlJc w:val="left"/>
      <w:pPr>
        <w:tabs>
          <w:tab w:val="num" w:pos="720"/>
        </w:tabs>
        <w:ind w:left="720" w:hanging="360"/>
      </w:pPr>
      <w:rPr>
        <w:rFonts w:ascii="Arial" w:hAnsi="Arial" w:cs="Arial"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8">
    <w:nsid w:val="4B5F4A77"/>
    <w:multiLevelType w:val="hybridMultilevel"/>
    <w:tmpl w:val="D6563C7C"/>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9">
    <w:nsid w:val="4CEA01D2"/>
    <w:multiLevelType w:val="hybridMultilevel"/>
    <w:tmpl w:val="E400733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0">
    <w:nsid w:val="4DDE7BA6"/>
    <w:multiLevelType w:val="hybridMultilevel"/>
    <w:tmpl w:val="D6C2633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1">
    <w:nsid w:val="512947B7"/>
    <w:multiLevelType w:val="hybridMultilevel"/>
    <w:tmpl w:val="19F6311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2">
    <w:nsid w:val="51B270D0"/>
    <w:multiLevelType w:val="hybridMultilevel"/>
    <w:tmpl w:val="40E850D2"/>
    <w:lvl w:ilvl="0" w:tplc="041A0001">
      <w:start w:val="1"/>
      <w:numFmt w:val="bullet"/>
      <w:lvlText w:val=""/>
      <w:lvlJc w:val="left"/>
      <w:pPr>
        <w:tabs>
          <w:tab w:val="num" w:pos="720"/>
        </w:tabs>
        <w:ind w:left="720" w:hanging="360"/>
      </w:pPr>
      <w:rPr>
        <w:rFonts w:ascii="Symbol" w:hAnsi="Symbol" w:hint="default"/>
      </w:rPr>
    </w:lvl>
    <w:lvl w:ilvl="1" w:tplc="3662A17C">
      <w:start w:val="19"/>
      <w:numFmt w:val="decimal"/>
      <w:lvlText w:val="%2."/>
      <w:lvlJc w:val="left"/>
      <w:pPr>
        <w:tabs>
          <w:tab w:val="num" w:pos="1440"/>
        </w:tabs>
        <w:ind w:left="1440" w:hanging="360"/>
      </w:pPr>
      <w:rPr>
        <w:rFonts w:ascii="Arial" w:hAnsi="Arial" w:cs="Arial" w:hint="default"/>
        <w:color w:val="auto"/>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3">
    <w:nsid w:val="51ED2DC4"/>
    <w:multiLevelType w:val="hybridMultilevel"/>
    <w:tmpl w:val="3412E87C"/>
    <w:lvl w:ilvl="0" w:tplc="9E12A4B4">
      <w:start w:val="1"/>
      <w:numFmt w:val="bullet"/>
      <w:lvlText w:val="–"/>
      <w:lvlJc w:val="left"/>
      <w:pPr>
        <w:tabs>
          <w:tab w:val="num" w:pos="720"/>
        </w:tabs>
        <w:ind w:left="720" w:hanging="360"/>
      </w:pPr>
      <w:rPr>
        <w:rFonts w:ascii="Times New Roman" w:hAnsi="Times New Roman" w:hint="default"/>
      </w:rPr>
    </w:lvl>
    <w:lvl w:ilvl="1" w:tplc="348A0BC6">
      <w:start w:val="178"/>
      <w:numFmt w:val="bullet"/>
      <w:lvlText w:val="–"/>
      <w:lvlJc w:val="left"/>
      <w:pPr>
        <w:tabs>
          <w:tab w:val="num" w:pos="1440"/>
        </w:tabs>
        <w:ind w:left="1440" w:hanging="360"/>
      </w:pPr>
      <w:rPr>
        <w:rFonts w:ascii="Times New Roman" w:hAnsi="Times New Roman" w:hint="default"/>
      </w:rPr>
    </w:lvl>
    <w:lvl w:ilvl="2" w:tplc="98DEE2F4">
      <w:numFmt w:val="bullet"/>
      <w:lvlText w:val="-"/>
      <w:lvlJc w:val="left"/>
      <w:pPr>
        <w:tabs>
          <w:tab w:val="num" w:pos="2084"/>
        </w:tabs>
        <w:ind w:left="2084" w:hanging="284"/>
      </w:pPr>
      <w:rPr>
        <w:rFonts w:ascii="Times New Roman" w:eastAsia="Times New Roman" w:hAnsi="Times New Roman" w:cs="Times New Roman" w:hint="default"/>
        <w:i w:val="0"/>
      </w:rPr>
    </w:lvl>
    <w:lvl w:ilvl="3" w:tplc="E3084558" w:tentative="1">
      <w:start w:val="1"/>
      <w:numFmt w:val="bullet"/>
      <w:lvlText w:val="–"/>
      <w:lvlJc w:val="left"/>
      <w:pPr>
        <w:tabs>
          <w:tab w:val="num" w:pos="2880"/>
        </w:tabs>
        <w:ind w:left="2880" w:hanging="360"/>
      </w:pPr>
      <w:rPr>
        <w:rFonts w:ascii="Times New Roman" w:hAnsi="Times New Roman" w:hint="default"/>
      </w:rPr>
    </w:lvl>
    <w:lvl w:ilvl="4" w:tplc="9DC666E8" w:tentative="1">
      <w:start w:val="1"/>
      <w:numFmt w:val="bullet"/>
      <w:lvlText w:val="–"/>
      <w:lvlJc w:val="left"/>
      <w:pPr>
        <w:tabs>
          <w:tab w:val="num" w:pos="3600"/>
        </w:tabs>
        <w:ind w:left="3600" w:hanging="360"/>
      </w:pPr>
      <w:rPr>
        <w:rFonts w:ascii="Times New Roman" w:hAnsi="Times New Roman" w:hint="default"/>
      </w:rPr>
    </w:lvl>
    <w:lvl w:ilvl="5" w:tplc="67EC3510" w:tentative="1">
      <w:start w:val="1"/>
      <w:numFmt w:val="bullet"/>
      <w:lvlText w:val="–"/>
      <w:lvlJc w:val="left"/>
      <w:pPr>
        <w:tabs>
          <w:tab w:val="num" w:pos="4320"/>
        </w:tabs>
        <w:ind w:left="4320" w:hanging="360"/>
      </w:pPr>
      <w:rPr>
        <w:rFonts w:ascii="Times New Roman" w:hAnsi="Times New Roman" w:hint="default"/>
      </w:rPr>
    </w:lvl>
    <w:lvl w:ilvl="6" w:tplc="2582334E" w:tentative="1">
      <w:start w:val="1"/>
      <w:numFmt w:val="bullet"/>
      <w:lvlText w:val="–"/>
      <w:lvlJc w:val="left"/>
      <w:pPr>
        <w:tabs>
          <w:tab w:val="num" w:pos="5040"/>
        </w:tabs>
        <w:ind w:left="5040" w:hanging="360"/>
      </w:pPr>
      <w:rPr>
        <w:rFonts w:ascii="Times New Roman" w:hAnsi="Times New Roman" w:hint="default"/>
      </w:rPr>
    </w:lvl>
    <w:lvl w:ilvl="7" w:tplc="A9768752" w:tentative="1">
      <w:start w:val="1"/>
      <w:numFmt w:val="bullet"/>
      <w:lvlText w:val="–"/>
      <w:lvlJc w:val="left"/>
      <w:pPr>
        <w:tabs>
          <w:tab w:val="num" w:pos="5760"/>
        </w:tabs>
        <w:ind w:left="5760" w:hanging="360"/>
      </w:pPr>
      <w:rPr>
        <w:rFonts w:ascii="Times New Roman" w:hAnsi="Times New Roman" w:hint="default"/>
      </w:rPr>
    </w:lvl>
    <w:lvl w:ilvl="8" w:tplc="BD921508" w:tentative="1">
      <w:start w:val="1"/>
      <w:numFmt w:val="bullet"/>
      <w:lvlText w:val="–"/>
      <w:lvlJc w:val="left"/>
      <w:pPr>
        <w:tabs>
          <w:tab w:val="num" w:pos="6480"/>
        </w:tabs>
        <w:ind w:left="6480" w:hanging="360"/>
      </w:pPr>
      <w:rPr>
        <w:rFonts w:ascii="Times New Roman" w:hAnsi="Times New Roman" w:hint="default"/>
      </w:rPr>
    </w:lvl>
  </w:abstractNum>
  <w:abstractNum w:abstractNumId="54">
    <w:nsid w:val="533143B7"/>
    <w:multiLevelType w:val="hybridMultilevel"/>
    <w:tmpl w:val="0C14BEE6"/>
    <w:lvl w:ilvl="0" w:tplc="8FE60E32">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5">
    <w:nsid w:val="536A5194"/>
    <w:multiLevelType w:val="hybridMultilevel"/>
    <w:tmpl w:val="B07E5BB4"/>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6">
    <w:nsid w:val="536F068F"/>
    <w:multiLevelType w:val="hybridMultilevel"/>
    <w:tmpl w:val="A83EFB20"/>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7">
    <w:nsid w:val="53FD4F41"/>
    <w:multiLevelType w:val="hybridMultilevel"/>
    <w:tmpl w:val="47CCC570"/>
    <w:lvl w:ilvl="0" w:tplc="169E0818">
      <w:start w:val="186"/>
      <w:numFmt w:val="bullet"/>
      <w:lvlText w:val="–"/>
      <w:lvlJc w:val="left"/>
      <w:pPr>
        <w:ind w:left="1068" w:hanging="360"/>
      </w:pPr>
      <w:rPr>
        <w:rFonts w:ascii="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8">
    <w:nsid w:val="53FE0FCF"/>
    <w:multiLevelType w:val="hybridMultilevel"/>
    <w:tmpl w:val="7404596A"/>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9">
    <w:nsid w:val="541F6475"/>
    <w:multiLevelType w:val="hybridMultilevel"/>
    <w:tmpl w:val="4DECEDD6"/>
    <w:lvl w:ilvl="0" w:tplc="CA72FC7A">
      <w:start w:val="1"/>
      <w:numFmt w:val="bullet"/>
      <w:lvlText w:val="–"/>
      <w:lvlJc w:val="left"/>
      <w:pPr>
        <w:tabs>
          <w:tab w:val="num" w:pos="720"/>
        </w:tabs>
        <w:ind w:left="720" w:hanging="360"/>
      </w:pPr>
      <w:rPr>
        <w:rFonts w:ascii="Times New Roman" w:hAnsi="Times New Roman" w:hint="default"/>
      </w:rPr>
    </w:lvl>
    <w:lvl w:ilvl="1" w:tplc="9EB2A06C">
      <w:start w:val="178"/>
      <w:numFmt w:val="bullet"/>
      <w:lvlText w:val="–"/>
      <w:lvlJc w:val="left"/>
      <w:pPr>
        <w:tabs>
          <w:tab w:val="num" w:pos="1440"/>
        </w:tabs>
        <w:ind w:left="1440" w:hanging="360"/>
      </w:pPr>
      <w:rPr>
        <w:rFonts w:ascii="Times New Roman" w:hAnsi="Times New Roman" w:hint="default"/>
      </w:rPr>
    </w:lvl>
    <w:lvl w:ilvl="2" w:tplc="D9D42042" w:tentative="1">
      <w:start w:val="1"/>
      <w:numFmt w:val="bullet"/>
      <w:lvlText w:val="–"/>
      <w:lvlJc w:val="left"/>
      <w:pPr>
        <w:tabs>
          <w:tab w:val="num" w:pos="2160"/>
        </w:tabs>
        <w:ind w:left="2160" w:hanging="360"/>
      </w:pPr>
      <w:rPr>
        <w:rFonts w:ascii="Times New Roman" w:hAnsi="Times New Roman" w:hint="default"/>
      </w:rPr>
    </w:lvl>
    <w:lvl w:ilvl="3" w:tplc="F71CA800" w:tentative="1">
      <w:start w:val="1"/>
      <w:numFmt w:val="bullet"/>
      <w:lvlText w:val="–"/>
      <w:lvlJc w:val="left"/>
      <w:pPr>
        <w:tabs>
          <w:tab w:val="num" w:pos="2880"/>
        </w:tabs>
        <w:ind w:left="2880" w:hanging="360"/>
      </w:pPr>
      <w:rPr>
        <w:rFonts w:ascii="Times New Roman" w:hAnsi="Times New Roman" w:hint="default"/>
      </w:rPr>
    </w:lvl>
    <w:lvl w:ilvl="4" w:tplc="A9A0EC42" w:tentative="1">
      <w:start w:val="1"/>
      <w:numFmt w:val="bullet"/>
      <w:lvlText w:val="–"/>
      <w:lvlJc w:val="left"/>
      <w:pPr>
        <w:tabs>
          <w:tab w:val="num" w:pos="3600"/>
        </w:tabs>
        <w:ind w:left="3600" w:hanging="360"/>
      </w:pPr>
      <w:rPr>
        <w:rFonts w:ascii="Times New Roman" w:hAnsi="Times New Roman" w:hint="default"/>
      </w:rPr>
    </w:lvl>
    <w:lvl w:ilvl="5" w:tplc="5EBE014A" w:tentative="1">
      <w:start w:val="1"/>
      <w:numFmt w:val="bullet"/>
      <w:lvlText w:val="–"/>
      <w:lvlJc w:val="left"/>
      <w:pPr>
        <w:tabs>
          <w:tab w:val="num" w:pos="4320"/>
        </w:tabs>
        <w:ind w:left="4320" w:hanging="360"/>
      </w:pPr>
      <w:rPr>
        <w:rFonts w:ascii="Times New Roman" w:hAnsi="Times New Roman" w:hint="default"/>
      </w:rPr>
    </w:lvl>
    <w:lvl w:ilvl="6" w:tplc="D2EAD56C" w:tentative="1">
      <w:start w:val="1"/>
      <w:numFmt w:val="bullet"/>
      <w:lvlText w:val="–"/>
      <w:lvlJc w:val="left"/>
      <w:pPr>
        <w:tabs>
          <w:tab w:val="num" w:pos="5040"/>
        </w:tabs>
        <w:ind w:left="5040" w:hanging="360"/>
      </w:pPr>
      <w:rPr>
        <w:rFonts w:ascii="Times New Roman" w:hAnsi="Times New Roman" w:hint="default"/>
      </w:rPr>
    </w:lvl>
    <w:lvl w:ilvl="7" w:tplc="3676D228" w:tentative="1">
      <w:start w:val="1"/>
      <w:numFmt w:val="bullet"/>
      <w:lvlText w:val="–"/>
      <w:lvlJc w:val="left"/>
      <w:pPr>
        <w:tabs>
          <w:tab w:val="num" w:pos="5760"/>
        </w:tabs>
        <w:ind w:left="5760" w:hanging="360"/>
      </w:pPr>
      <w:rPr>
        <w:rFonts w:ascii="Times New Roman" w:hAnsi="Times New Roman" w:hint="default"/>
      </w:rPr>
    </w:lvl>
    <w:lvl w:ilvl="8" w:tplc="BF9440B6" w:tentative="1">
      <w:start w:val="1"/>
      <w:numFmt w:val="bullet"/>
      <w:lvlText w:val="–"/>
      <w:lvlJc w:val="left"/>
      <w:pPr>
        <w:tabs>
          <w:tab w:val="num" w:pos="6480"/>
        </w:tabs>
        <w:ind w:left="6480" w:hanging="360"/>
      </w:pPr>
      <w:rPr>
        <w:rFonts w:ascii="Times New Roman" w:hAnsi="Times New Roman" w:hint="default"/>
      </w:rPr>
    </w:lvl>
  </w:abstractNum>
  <w:abstractNum w:abstractNumId="60">
    <w:nsid w:val="55956A71"/>
    <w:multiLevelType w:val="hybridMultilevel"/>
    <w:tmpl w:val="1D602CB6"/>
    <w:lvl w:ilvl="0" w:tplc="ABFEACC2">
      <w:start w:val="4"/>
      <w:numFmt w:val="bullet"/>
      <w:lvlText w:val="-"/>
      <w:lvlJc w:val="left"/>
      <w:pPr>
        <w:tabs>
          <w:tab w:val="num" w:pos="1065"/>
        </w:tabs>
        <w:ind w:left="1065" w:hanging="360"/>
      </w:pPr>
      <w:rPr>
        <w:rFonts w:ascii="Times New Roman" w:eastAsia="Times New Roman" w:hAnsi="Times New Roman" w:cs="Times New Roman" w:hint="default"/>
        <w:color w:val="008000"/>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1">
    <w:nsid w:val="55FC70D9"/>
    <w:multiLevelType w:val="hybridMultilevel"/>
    <w:tmpl w:val="1C00B608"/>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2">
    <w:nsid w:val="57867FFE"/>
    <w:multiLevelType w:val="hybridMultilevel"/>
    <w:tmpl w:val="230CEAC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3">
    <w:nsid w:val="583A029B"/>
    <w:multiLevelType w:val="hybridMultilevel"/>
    <w:tmpl w:val="EA6E39C6"/>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1298C720">
      <w:start w:val="2"/>
      <w:numFmt w:val="decimal"/>
      <w:lvlText w:val="%2."/>
      <w:lvlJc w:val="left"/>
      <w:pPr>
        <w:tabs>
          <w:tab w:val="num" w:pos="2130"/>
        </w:tabs>
        <w:ind w:left="2130" w:hanging="705"/>
      </w:pPr>
      <w:rPr>
        <w:rFonts w:hint="default"/>
      </w:rPr>
    </w:lvl>
    <w:lvl w:ilvl="2" w:tplc="A96E79FA">
      <w:start w:val="6"/>
      <w:numFmt w:val="lowerLetter"/>
      <w:lvlText w:val="%3)"/>
      <w:lvlJc w:val="left"/>
      <w:pPr>
        <w:tabs>
          <w:tab w:val="num" w:pos="2625"/>
        </w:tabs>
        <w:ind w:left="2625" w:hanging="480"/>
      </w:pPr>
      <w:rPr>
        <w:rFont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64">
    <w:nsid w:val="592D549B"/>
    <w:multiLevelType w:val="hybridMultilevel"/>
    <w:tmpl w:val="31526DDA"/>
    <w:lvl w:ilvl="0" w:tplc="041A0001">
      <w:start w:val="1"/>
      <w:numFmt w:val="bullet"/>
      <w:lvlText w:val=""/>
      <w:lvlJc w:val="left"/>
      <w:pPr>
        <w:tabs>
          <w:tab w:val="num" w:pos="720"/>
        </w:tabs>
        <w:ind w:left="720" w:hanging="360"/>
      </w:pPr>
      <w:rPr>
        <w:rFonts w:ascii="Symbol" w:hAnsi="Symbol" w:hint="default"/>
      </w:rPr>
    </w:lvl>
    <w:lvl w:ilvl="1" w:tplc="0D200458">
      <w:start w:val="5"/>
      <w:numFmt w:val="bullet"/>
      <w:lvlText w:val="-"/>
      <w:lvlJc w:val="left"/>
      <w:pPr>
        <w:tabs>
          <w:tab w:val="num" w:pos="1440"/>
        </w:tabs>
        <w:ind w:left="1440" w:hanging="360"/>
      </w:pPr>
      <w:rPr>
        <w:rFonts w:ascii="Times New Roman" w:eastAsia="Times New Roman" w:hAnsi="Times New Roman" w:cs="Times New Roman"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5">
    <w:nsid w:val="5A9F5E17"/>
    <w:multiLevelType w:val="hybridMultilevel"/>
    <w:tmpl w:val="C21062B8"/>
    <w:lvl w:ilvl="0" w:tplc="3662A17C">
      <w:start w:val="19"/>
      <w:numFmt w:val="decimal"/>
      <w:lvlText w:val="%1."/>
      <w:lvlJc w:val="left"/>
      <w:pPr>
        <w:tabs>
          <w:tab w:val="num" w:pos="720"/>
        </w:tabs>
        <w:ind w:left="720" w:hanging="360"/>
      </w:pPr>
      <w:rPr>
        <w:rFonts w:ascii="Arial" w:hAnsi="Arial" w:cs="Arial" w:hint="default"/>
        <w:color w:val="auto"/>
      </w:rPr>
    </w:lvl>
    <w:lvl w:ilvl="1" w:tplc="0D200458">
      <w:start w:val="5"/>
      <w:numFmt w:val="bullet"/>
      <w:lvlText w:val="-"/>
      <w:lvlJc w:val="left"/>
      <w:pPr>
        <w:tabs>
          <w:tab w:val="num" w:pos="360"/>
        </w:tabs>
        <w:ind w:left="360" w:hanging="360"/>
      </w:pPr>
      <w:rPr>
        <w:rFonts w:ascii="Times New Roman" w:eastAsia="Times New Roman" w:hAnsi="Times New Roman" w:cs="Times New Roman"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6">
    <w:nsid w:val="5B69184D"/>
    <w:multiLevelType w:val="hybridMultilevel"/>
    <w:tmpl w:val="F34E78D6"/>
    <w:lvl w:ilvl="0" w:tplc="0D200458">
      <w:start w:val="5"/>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7">
    <w:nsid w:val="5CF5628A"/>
    <w:multiLevelType w:val="hybridMultilevel"/>
    <w:tmpl w:val="40C8C04A"/>
    <w:lvl w:ilvl="0" w:tplc="169E0818">
      <w:start w:val="186"/>
      <w:numFmt w:val="bullet"/>
      <w:lvlText w:val="–"/>
      <w:lvlJc w:val="left"/>
      <w:pPr>
        <w:tabs>
          <w:tab w:val="num" w:pos="0"/>
        </w:tabs>
        <w:ind w:left="170" w:hanging="170"/>
      </w:pPr>
      <w:rPr>
        <w:rFonts w:ascii="Times New Roman" w:hAnsi="Times New Roman" w:cs="Times New Roman" w:hint="default"/>
      </w:rPr>
    </w:lvl>
    <w:lvl w:ilvl="1" w:tplc="D9E6EE6A">
      <w:start w:val="1"/>
      <w:numFmt w:val="bullet"/>
      <w:lvlText w:val=""/>
      <w:lvlJc w:val="left"/>
      <w:pPr>
        <w:tabs>
          <w:tab w:val="num" w:pos="380"/>
        </w:tabs>
        <w:ind w:left="380" w:hanging="360"/>
      </w:pPr>
      <w:rPr>
        <w:rFonts w:ascii="Wingdings" w:hAnsi="Wingdings" w:hint="default"/>
      </w:rPr>
    </w:lvl>
    <w:lvl w:ilvl="2" w:tplc="DBFC0C88">
      <w:start w:val="178"/>
      <w:numFmt w:val="bullet"/>
      <w:lvlText w:val=""/>
      <w:lvlJc w:val="left"/>
      <w:pPr>
        <w:tabs>
          <w:tab w:val="num" w:pos="1100"/>
        </w:tabs>
        <w:ind w:left="1100" w:hanging="360"/>
      </w:pPr>
      <w:rPr>
        <w:rFonts w:ascii="Symbol" w:hAnsi="Symbol" w:hint="default"/>
      </w:rPr>
    </w:lvl>
    <w:lvl w:ilvl="3" w:tplc="11543FD6" w:tentative="1">
      <w:start w:val="1"/>
      <w:numFmt w:val="bullet"/>
      <w:lvlText w:val=""/>
      <w:lvlJc w:val="left"/>
      <w:pPr>
        <w:tabs>
          <w:tab w:val="num" w:pos="1820"/>
        </w:tabs>
        <w:ind w:left="1820" w:hanging="360"/>
      </w:pPr>
      <w:rPr>
        <w:rFonts w:ascii="Wingdings" w:hAnsi="Wingdings" w:hint="default"/>
      </w:rPr>
    </w:lvl>
    <w:lvl w:ilvl="4" w:tplc="7094810C" w:tentative="1">
      <w:start w:val="1"/>
      <w:numFmt w:val="bullet"/>
      <w:lvlText w:val=""/>
      <w:lvlJc w:val="left"/>
      <w:pPr>
        <w:tabs>
          <w:tab w:val="num" w:pos="2540"/>
        </w:tabs>
        <w:ind w:left="2540" w:hanging="360"/>
      </w:pPr>
      <w:rPr>
        <w:rFonts w:ascii="Wingdings" w:hAnsi="Wingdings" w:hint="default"/>
      </w:rPr>
    </w:lvl>
    <w:lvl w:ilvl="5" w:tplc="130E862C" w:tentative="1">
      <w:start w:val="1"/>
      <w:numFmt w:val="bullet"/>
      <w:lvlText w:val=""/>
      <w:lvlJc w:val="left"/>
      <w:pPr>
        <w:tabs>
          <w:tab w:val="num" w:pos="3260"/>
        </w:tabs>
        <w:ind w:left="3260" w:hanging="360"/>
      </w:pPr>
      <w:rPr>
        <w:rFonts w:ascii="Wingdings" w:hAnsi="Wingdings" w:hint="default"/>
      </w:rPr>
    </w:lvl>
    <w:lvl w:ilvl="6" w:tplc="BC8E4068" w:tentative="1">
      <w:start w:val="1"/>
      <w:numFmt w:val="bullet"/>
      <w:lvlText w:val=""/>
      <w:lvlJc w:val="left"/>
      <w:pPr>
        <w:tabs>
          <w:tab w:val="num" w:pos="3980"/>
        </w:tabs>
        <w:ind w:left="3980" w:hanging="360"/>
      </w:pPr>
      <w:rPr>
        <w:rFonts w:ascii="Wingdings" w:hAnsi="Wingdings" w:hint="default"/>
      </w:rPr>
    </w:lvl>
    <w:lvl w:ilvl="7" w:tplc="2146EC80" w:tentative="1">
      <w:start w:val="1"/>
      <w:numFmt w:val="bullet"/>
      <w:lvlText w:val=""/>
      <w:lvlJc w:val="left"/>
      <w:pPr>
        <w:tabs>
          <w:tab w:val="num" w:pos="4700"/>
        </w:tabs>
        <w:ind w:left="4700" w:hanging="360"/>
      </w:pPr>
      <w:rPr>
        <w:rFonts w:ascii="Wingdings" w:hAnsi="Wingdings" w:hint="default"/>
      </w:rPr>
    </w:lvl>
    <w:lvl w:ilvl="8" w:tplc="92CC1978" w:tentative="1">
      <w:start w:val="1"/>
      <w:numFmt w:val="bullet"/>
      <w:lvlText w:val=""/>
      <w:lvlJc w:val="left"/>
      <w:pPr>
        <w:tabs>
          <w:tab w:val="num" w:pos="5420"/>
        </w:tabs>
        <w:ind w:left="5420" w:hanging="360"/>
      </w:pPr>
      <w:rPr>
        <w:rFonts w:ascii="Wingdings" w:hAnsi="Wingdings" w:hint="default"/>
      </w:rPr>
    </w:lvl>
  </w:abstractNum>
  <w:abstractNum w:abstractNumId="68">
    <w:nsid w:val="5DC46755"/>
    <w:multiLevelType w:val="hybridMultilevel"/>
    <w:tmpl w:val="C48004D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9">
    <w:nsid w:val="5E693763"/>
    <w:multiLevelType w:val="hybridMultilevel"/>
    <w:tmpl w:val="097C3472"/>
    <w:lvl w:ilvl="0" w:tplc="0D200458">
      <w:start w:val="5"/>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0">
    <w:nsid w:val="5EB87B65"/>
    <w:multiLevelType w:val="hybridMultilevel"/>
    <w:tmpl w:val="3348D06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1">
    <w:nsid w:val="63783FC8"/>
    <w:multiLevelType w:val="hybridMultilevel"/>
    <w:tmpl w:val="39861306"/>
    <w:lvl w:ilvl="0" w:tplc="35CE83F2">
      <w:start w:val="1"/>
      <w:numFmt w:val="bullet"/>
      <w:lvlText w:val="•"/>
      <w:lvlJc w:val="left"/>
      <w:pPr>
        <w:tabs>
          <w:tab w:val="num" w:pos="720"/>
        </w:tabs>
        <w:ind w:left="720" w:hanging="360"/>
      </w:pPr>
      <w:rPr>
        <w:rFonts w:ascii="Times New Roman" w:hAnsi="Times New Roman" w:hint="default"/>
      </w:rPr>
    </w:lvl>
    <w:lvl w:ilvl="1" w:tplc="7F9272DC" w:tentative="1">
      <w:start w:val="1"/>
      <w:numFmt w:val="bullet"/>
      <w:lvlText w:val="•"/>
      <w:lvlJc w:val="left"/>
      <w:pPr>
        <w:tabs>
          <w:tab w:val="num" w:pos="1440"/>
        </w:tabs>
        <w:ind w:left="1440" w:hanging="360"/>
      </w:pPr>
      <w:rPr>
        <w:rFonts w:ascii="Times New Roman" w:hAnsi="Times New Roman" w:hint="default"/>
      </w:rPr>
    </w:lvl>
    <w:lvl w:ilvl="2" w:tplc="039824F8" w:tentative="1">
      <w:start w:val="1"/>
      <w:numFmt w:val="bullet"/>
      <w:lvlText w:val="•"/>
      <w:lvlJc w:val="left"/>
      <w:pPr>
        <w:tabs>
          <w:tab w:val="num" w:pos="2160"/>
        </w:tabs>
        <w:ind w:left="2160" w:hanging="360"/>
      </w:pPr>
      <w:rPr>
        <w:rFonts w:ascii="Times New Roman" w:hAnsi="Times New Roman" w:hint="default"/>
      </w:rPr>
    </w:lvl>
    <w:lvl w:ilvl="3" w:tplc="91A291DE" w:tentative="1">
      <w:start w:val="1"/>
      <w:numFmt w:val="bullet"/>
      <w:lvlText w:val="•"/>
      <w:lvlJc w:val="left"/>
      <w:pPr>
        <w:tabs>
          <w:tab w:val="num" w:pos="2880"/>
        </w:tabs>
        <w:ind w:left="2880" w:hanging="360"/>
      </w:pPr>
      <w:rPr>
        <w:rFonts w:ascii="Times New Roman" w:hAnsi="Times New Roman" w:hint="default"/>
      </w:rPr>
    </w:lvl>
    <w:lvl w:ilvl="4" w:tplc="6FD60670" w:tentative="1">
      <w:start w:val="1"/>
      <w:numFmt w:val="bullet"/>
      <w:lvlText w:val="•"/>
      <w:lvlJc w:val="left"/>
      <w:pPr>
        <w:tabs>
          <w:tab w:val="num" w:pos="3600"/>
        </w:tabs>
        <w:ind w:left="3600" w:hanging="360"/>
      </w:pPr>
      <w:rPr>
        <w:rFonts w:ascii="Times New Roman" w:hAnsi="Times New Roman" w:hint="default"/>
      </w:rPr>
    </w:lvl>
    <w:lvl w:ilvl="5" w:tplc="4E0EF830" w:tentative="1">
      <w:start w:val="1"/>
      <w:numFmt w:val="bullet"/>
      <w:lvlText w:val="•"/>
      <w:lvlJc w:val="left"/>
      <w:pPr>
        <w:tabs>
          <w:tab w:val="num" w:pos="4320"/>
        </w:tabs>
        <w:ind w:left="4320" w:hanging="360"/>
      </w:pPr>
      <w:rPr>
        <w:rFonts w:ascii="Times New Roman" w:hAnsi="Times New Roman" w:hint="default"/>
      </w:rPr>
    </w:lvl>
    <w:lvl w:ilvl="6" w:tplc="DC2E5504" w:tentative="1">
      <w:start w:val="1"/>
      <w:numFmt w:val="bullet"/>
      <w:lvlText w:val="•"/>
      <w:lvlJc w:val="left"/>
      <w:pPr>
        <w:tabs>
          <w:tab w:val="num" w:pos="5040"/>
        </w:tabs>
        <w:ind w:left="5040" w:hanging="360"/>
      </w:pPr>
      <w:rPr>
        <w:rFonts w:ascii="Times New Roman" w:hAnsi="Times New Roman" w:hint="default"/>
      </w:rPr>
    </w:lvl>
    <w:lvl w:ilvl="7" w:tplc="06FE9752" w:tentative="1">
      <w:start w:val="1"/>
      <w:numFmt w:val="bullet"/>
      <w:lvlText w:val="•"/>
      <w:lvlJc w:val="left"/>
      <w:pPr>
        <w:tabs>
          <w:tab w:val="num" w:pos="5760"/>
        </w:tabs>
        <w:ind w:left="5760" w:hanging="360"/>
      </w:pPr>
      <w:rPr>
        <w:rFonts w:ascii="Times New Roman" w:hAnsi="Times New Roman" w:hint="default"/>
      </w:rPr>
    </w:lvl>
    <w:lvl w:ilvl="8" w:tplc="A10CBB7E" w:tentative="1">
      <w:start w:val="1"/>
      <w:numFmt w:val="bullet"/>
      <w:lvlText w:val="•"/>
      <w:lvlJc w:val="left"/>
      <w:pPr>
        <w:tabs>
          <w:tab w:val="num" w:pos="6480"/>
        </w:tabs>
        <w:ind w:left="6480" w:hanging="360"/>
      </w:pPr>
      <w:rPr>
        <w:rFonts w:ascii="Times New Roman" w:hAnsi="Times New Roman" w:hint="default"/>
      </w:rPr>
    </w:lvl>
  </w:abstractNum>
  <w:abstractNum w:abstractNumId="72">
    <w:nsid w:val="666F7C3F"/>
    <w:multiLevelType w:val="hybridMultilevel"/>
    <w:tmpl w:val="5192E236"/>
    <w:lvl w:ilvl="0" w:tplc="A2EEF106">
      <w:start w:val="2"/>
      <w:numFmt w:val="decimal"/>
      <w:lvlText w:val="%1."/>
      <w:lvlJc w:val="left"/>
      <w:pPr>
        <w:tabs>
          <w:tab w:val="num" w:pos="1260"/>
        </w:tabs>
        <w:ind w:left="1260" w:hanging="360"/>
      </w:pPr>
      <w:rPr>
        <w:rFonts w:hint="default"/>
      </w:rPr>
    </w:lvl>
    <w:lvl w:ilvl="1" w:tplc="041A0019" w:tentative="1">
      <w:start w:val="1"/>
      <w:numFmt w:val="lowerLetter"/>
      <w:lvlText w:val="%2."/>
      <w:lvlJc w:val="left"/>
      <w:pPr>
        <w:tabs>
          <w:tab w:val="num" w:pos="1620"/>
        </w:tabs>
        <w:ind w:left="1620" w:hanging="360"/>
      </w:pPr>
    </w:lvl>
    <w:lvl w:ilvl="2" w:tplc="041A001B" w:tentative="1">
      <w:start w:val="1"/>
      <w:numFmt w:val="lowerRoman"/>
      <w:lvlText w:val="%3."/>
      <w:lvlJc w:val="right"/>
      <w:pPr>
        <w:tabs>
          <w:tab w:val="num" w:pos="2340"/>
        </w:tabs>
        <w:ind w:left="2340" w:hanging="180"/>
      </w:pPr>
    </w:lvl>
    <w:lvl w:ilvl="3" w:tplc="041A000F" w:tentative="1">
      <w:start w:val="1"/>
      <w:numFmt w:val="decimal"/>
      <w:lvlText w:val="%4."/>
      <w:lvlJc w:val="left"/>
      <w:pPr>
        <w:tabs>
          <w:tab w:val="num" w:pos="3060"/>
        </w:tabs>
        <w:ind w:left="3060" w:hanging="360"/>
      </w:pPr>
    </w:lvl>
    <w:lvl w:ilvl="4" w:tplc="041A0019" w:tentative="1">
      <w:start w:val="1"/>
      <w:numFmt w:val="lowerLetter"/>
      <w:lvlText w:val="%5."/>
      <w:lvlJc w:val="left"/>
      <w:pPr>
        <w:tabs>
          <w:tab w:val="num" w:pos="3780"/>
        </w:tabs>
        <w:ind w:left="3780" w:hanging="360"/>
      </w:pPr>
    </w:lvl>
    <w:lvl w:ilvl="5" w:tplc="041A001B" w:tentative="1">
      <w:start w:val="1"/>
      <w:numFmt w:val="lowerRoman"/>
      <w:lvlText w:val="%6."/>
      <w:lvlJc w:val="right"/>
      <w:pPr>
        <w:tabs>
          <w:tab w:val="num" w:pos="4500"/>
        </w:tabs>
        <w:ind w:left="4500" w:hanging="180"/>
      </w:pPr>
    </w:lvl>
    <w:lvl w:ilvl="6" w:tplc="041A000F" w:tentative="1">
      <w:start w:val="1"/>
      <w:numFmt w:val="decimal"/>
      <w:lvlText w:val="%7."/>
      <w:lvlJc w:val="left"/>
      <w:pPr>
        <w:tabs>
          <w:tab w:val="num" w:pos="5220"/>
        </w:tabs>
        <w:ind w:left="5220" w:hanging="360"/>
      </w:pPr>
    </w:lvl>
    <w:lvl w:ilvl="7" w:tplc="041A0019" w:tentative="1">
      <w:start w:val="1"/>
      <w:numFmt w:val="lowerLetter"/>
      <w:lvlText w:val="%8."/>
      <w:lvlJc w:val="left"/>
      <w:pPr>
        <w:tabs>
          <w:tab w:val="num" w:pos="5940"/>
        </w:tabs>
        <w:ind w:left="5940" w:hanging="360"/>
      </w:pPr>
    </w:lvl>
    <w:lvl w:ilvl="8" w:tplc="041A001B" w:tentative="1">
      <w:start w:val="1"/>
      <w:numFmt w:val="lowerRoman"/>
      <w:lvlText w:val="%9."/>
      <w:lvlJc w:val="right"/>
      <w:pPr>
        <w:tabs>
          <w:tab w:val="num" w:pos="6660"/>
        </w:tabs>
        <w:ind w:left="6660" w:hanging="180"/>
      </w:pPr>
    </w:lvl>
  </w:abstractNum>
  <w:abstractNum w:abstractNumId="73">
    <w:nsid w:val="67CC542C"/>
    <w:multiLevelType w:val="hybridMultilevel"/>
    <w:tmpl w:val="ADB205D6"/>
    <w:lvl w:ilvl="0" w:tplc="9C9CA17A">
      <w:start w:val="35"/>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4">
    <w:nsid w:val="67E9316F"/>
    <w:multiLevelType w:val="hybridMultilevel"/>
    <w:tmpl w:val="32A40866"/>
    <w:lvl w:ilvl="0" w:tplc="0D200458">
      <w:start w:val="5"/>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5">
    <w:nsid w:val="68DF1394"/>
    <w:multiLevelType w:val="hybridMultilevel"/>
    <w:tmpl w:val="87149992"/>
    <w:lvl w:ilvl="0" w:tplc="99F2661C">
      <w:start w:val="4"/>
      <w:numFmt w:val="bullet"/>
      <w:lvlText w:val="-"/>
      <w:lvlJc w:val="left"/>
      <w:pPr>
        <w:tabs>
          <w:tab w:val="num" w:pos="3192"/>
        </w:tabs>
        <w:ind w:left="3192" w:hanging="360"/>
      </w:pPr>
      <w:rPr>
        <w:rFonts w:ascii="Times New Roman" w:eastAsia="Times New Roman" w:hAnsi="Times New Roman" w:cs="Times New Roman" w:hint="default"/>
      </w:rPr>
    </w:lvl>
    <w:lvl w:ilvl="1" w:tplc="041A0003" w:tentative="1">
      <w:start w:val="1"/>
      <w:numFmt w:val="bullet"/>
      <w:lvlText w:val="o"/>
      <w:lvlJc w:val="left"/>
      <w:pPr>
        <w:tabs>
          <w:tab w:val="num" w:pos="3567"/>
        </w:tabs>
        <w:ind w:left="3567" w:hanging="360"/>
      </w:pPr>
      <w:rPr>
        <w:rFonts w:ascii="Courier New" w:hAnsi="Courier New" w:hint="default"/>
      </w:rPr>
    </w:lvl>
    <w:lvl w:ilvl="2" w:tplc="041A0005" w:tentative="1">
      <w:start w:val="1"/>
      <w:numFmt w:val="bullet"/>
      <w:lvlText w:val=""/>
      <w:lvlJc w:val="left"/>
      <w:pPr>
        <w:tabs>
          <w:tab w:val="num" w:pos="4287"/>
        </w:tabs>
        <w:ind w:left="4287" w:hanging="360"/>
      </w:pPr>
      <w:rPr>
        <w:rFonts w:ascii="Wingdings" w:hAnsi="Wingdings" w:hint="default"/>
      </w:rPr>
    </w:lvl>
    <w:lvl w:ilvl="3" w:tplc="041A0001" w:tentative="1">
      <w:start w:val="1"/>
      <w:numFmt w:val="bullet"/>
      <w:lvlText w:val=""/>
      <w:lvlJc w:val="left"/>
      <w:pPr>
        <w:tabs>
          <w:tab w:val="num" w:pos="5007"/>
        </w:tabs>
        <w:ind w:left="5007" w:hanging="360"/>
      </w:pPr>
      <w:rPr>
        <w:rFonts w:ascii="Symbol" w:hAnsi="Symbol" w:hint="default"/>
      </w:rPr>
    </w:lvl>
    <w:lvl w:ilvl="4" w:tplc="041A0003" w:tentative="1">
      <w:start w:val="1"/>
      <w:numFmt w:val="bullet"/>
      <w:lvlText w:val="o"/>
      <w:lvlJc w:val="left"/>
      <w:pPr>
        <w:tabs>
          <w:tab w:val="num" w:pos="5727"/>
        </w:tabs>
        <w:ind w:left="5727" w:hanging="360"/>
      </w:pPr>
      <w:rPr>
        <w:rFonts w:ascii="Courier New" w:hAnsi="Courier New" w:hint="default"/>
      </w:rPr>
    </w:lvl>
    <w:lvl w:ilvl="5" w:tplc="041A0005" w:tentative="1">
      <w:start w:val="1"/>
      <w:numFmt w:val="bullet"/>
      <w:lvlText w:val=""/>
      <w:lvlJc w:val="left"/>
      <w:pPr>
        <w:tabs>
          <w:tab w:val="num" w:pos="6447"/>
        </w:tabs>
        <w:ind w:left="6447" w:hanging="360"/>
      </w:pPr>
      <w:rPr>
        <w:rFonts w:ascii="Wingdings" w:hAnsi="Wingdings" w:hint="default"/>
      </w:rPr>
    </w:lvl>
    <w:lvl w:ilvl="6" w:tplc="041A0001" w:tentative="1">
      <w:start w:val="1"/>
      <w:numFmt w:val="bullet"/>
      <w:lvlText w:val=""/>
      <w:lvlJc w:val="left"/>
      <w:pPr>
        <w:tabs>
          <w:tab w:val="num" w:pos="7167"/>
        </w:tabs>
        <w:ind w:left="7167" w:hanging="360"/>
      </w:pPr>
      <w:rPr>
        <w:rFonts w:ascii="Symbol" w:hAnsi="Symbol" w:hint="default"/>
      </w:rPr>
    </w:lvl>
    <w:lvl w:ilvl="7" w:tplc="041A0003" w:tentative="1">
      <w:start w:val="1"/>
      <w:numFmt w:val="bullet"/>
      <w:lvlText w:val="o"/>
      <w:lvlJc w:val="left"/>
      <w:pPr>
        <w:tabs>
          <w:tab w:val="num" w:pos="7887"/>
        </w:tabs>
        <w:ind w:left="7887" w:hanging="360"/>
      </w:pPr>
      <w:rPr>
        <w:rFonts w:ascii="Courier New" w:hAnsi="Courier New" w:hint="default"/>
      </w:rPr>
    </w:lvl>
    <w:lvl w:ilvl="8" w:tplc="041A0005" w:tentative="1">
      <w:start w:val="1"/>
      <w:numFmt w:val="bullet"/>
      <w:lvlText w:val=""/>
      <w:lvlJc w:val="left"/>
      <w:pPr>
        <w:tabs>
          <w:tab w:val="num" w:pos="8607"/>
        </w:tabs>
        <w:ind w:left="8607" w:hanging="360"/>
      </w:pPr>
      <w:rPr>
        <w:rFonts w:ascii="Wingdings" w:hAnsi="Wingdings" w:hint="default"/>
      </w:rPr>
    </w:lvl>
  </w:abstractNum>
  <w:abstractNum w:abstractNumId="76">
    <w:nsid w:val="6D4003CC"/>
    <w:multiLevelType w:val="hybridMultilevel"/>
    <w:tmpl w:val="B40827E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7">
    <w:nsid w:val="6D5D4AE6"/>
    <w:multiLevelType w:val="hybridMultilevel"/>
    <w:tmpl w:val="584E1122"/>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8">
    <w:nsid w:val="70733FA2"/>
    <w:multiLevelType w:val="hybridMultilevel"/>
    <w:tmpl w:val="F50ED87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9">
    <w:nsid w:val="708321CF"/>
    <w:multiLevelType w:val="hybridMultilevel"/>
    <w:tmpl w:val="8F809ED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0">
    <w:nsid w:val="7A543B25"/>
    <w:multiLevelType w:val="hybridMultilevel"/>
    <w:tmpl w:val="5188670E"/>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1">
    <w:nsid w:val="7B496DA4"/>
    <w:multiLevelType w:val="hybridMultilevel"/>
    <w:tmpl w:val="F770483A"/>
    <w:lvl w:ilvl="0" w:tplc="99F2661C">
      <w:start w:val="4"/>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2">
    <w:nsid w:val="7B850301"/>
    <w:multiLevelType w:val="hybridMultilevel"/>
    <w:tmpl w:val="CF3E23C2"/>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3">
    <w:nsid w:val="7CB7435A"/>
    <w:multiLevelType w:val="hybridMultilevel"/>
    <w:tmpl w:val="2EE0B8C6"/>
    <w:lvl w:ilvl="0" w:tplc="0D5263D4">
      <w:start w:val="1"/>
      <w:numFmt w:val="bullet"/>
      <w:lvlText w:val="•"/>
      <w:lvlJc w:val="left"/>
      <w:pPr>
        <w:tabs>
          <w:tab w:val="num" w:pos="720"/>
        </w:tabs>
        <w:ind w:left="720" w:hanging="360"/>
      </w:pPr>
      <w:rPr>
        <w:rFonts w:ascii="Times New Roman" w:hAnsi="Times New Roman" w:hint="default"/>
      </w:rPr>
    </w:lvl>
    <w:lvl w:ilvl="1" w:tplc="4380E89C" w:tentative="1">
      <w:start w:val="1"/>
      <w:numFmt w:val="bullet"/>
      <w:lvlText w:val="•"/>
      <w:lvlJc w:val="left"/>
      <w:pPr>
        <w:tabs>
          <w:tab w:val="num" w:pos="1440"/>
        </w:tabs>
        <w:ind w:left="1440" w:hanging="360"/>
      </w:pPr>
      <w:rPr>
        <w:rFonts w:ascii="Times New Roman" w:hAnsi="Times New Roman" w:hint="default"/>
      </w:rPr>
    </w:lvl>
    <w:lvl w:ilvl="2" w:tplc="711467C6" w:tentative="1">
      <w:start w:val="1"/>
      <w:numFmt w:val="bullet"/>
      <w:lvlText w:val="•"/>
      <w:lvlJc w:val="left"/>
      <w:pPr>
        <w:tabs>
          <w:tab w:val="num" w:pos="2160"/>
        </w:tabs>
        <w:ind w:left="2160" w:hanging="360"/>
      </w:pPr>
      <w:rPr>
        <w:rFonts w:ascii="Times New Roman" w:hAnsi="Times New Roman" w:hint="default"/>
      </w:rPr>
    </w:lvl>
    <w:lvl w:ilvl="3" w:tplc="8AF6A12E" w:tentative="1">
      <w:start w:val="1"/>
      <w:numFmt w:val="bullet"/>
      <w:lvlText w:val="•"/>
      <w:lvlJc w:val="left"/>
      <w:pPr>
        <w:tabs>
          <w:tab w:val="num" w:pos="2880"/>
        </w:tabs>
        <w:ind w:left="2880" w:hanging="360"/>
      </w:pPr>
      <w:rPr>
        <w:rFonts w:ascii="Times New Roman" w:hAnsi="Times New Roman" w:hint="default"/>
      </w:rPr>
    </w:lvl>
    <w:lvl w:ilvl="4" w:tplc="EC309044" w:tentative="1">
      <w:start w:val="1"/>
      <w:numFmt w:val="bullet"/>
      <w:lvlText w:val="•"/>
      <w:lvlJc w:val="left"/>
      <w:pPr>
        <w:tabs>
          <w:tab w:val="num" w:pos="3600"/>
        </w:tabs>
        <w:ind w:left="3600" w:hanging="360"/>
      </w:pPr>
      <w:rPr>
        <w:rFonts w:ascii="Times New Roman" w:hAnsi="Times New Roman" w:hint="default"/>
      </w:rPr>
    </w:lvl>
    <w:lvl w:ilvl="5" w:tplc="06C8A0D0" w:tentative="1">
      <w:start w:val="1"/>
      <w:numFmt w:val="bullet"/>
      <w:lvlText w:val="•"/>
      <w:lvlJc w:val="left"/>
      <w:pPr>
        <w:tabs>
          <w:tab w:val="num" w:pos="4320"/>
        </w:tabs>
        <w:ind w:left="4320" w:hanging="360"/>
      </w:pPr>
      <w:rPr>
        <w:rFonts w:ascii="Times New Roman" w:hAnsi="Times New Roman" w:hint="default"/>
      </w:rPr>
    </w:lvl>
    <w:lvl w:ilvl="6" w:tplc="E6C2288C" w:tentative="1">
      <w:start w:val="1"/>
      <w:numFmt w:val="bullet"/>
      <w:lvlText w:val="•"/>
      <w:lvlJc w:val="left"/>
      <w:pPr>
        <w:tabs>
          <w:tab w:val="num" w:pos="5040"/>
        </w:tabs>
        <w:ind w:left="5040" w:hanging="360"/>
      </w:pPr>
      <w:rPr>
        <w:rFonts w:ascii="Times New Roman" w:hAnsi="Times New Roman" w:hint="default"/>
      </w:rPr>
    </w:lvl>
    <w:lvl w:ilvl="7" w:tplc="D6D6730C" w:tentative="1">
      <w:start w:val="1"/>
      <w:numFmt w:val="bullet"/>
      <w:lvlText w:val="•"/>
      <w:lvlJc w:val="left"/>
      <w:pPr>
        <w:tabs>
          <w:tab w:val="num" w:pos="5760"/>
        </w:tabs>
        <w:ind w:left="5760" w:hanging="360"/>
      </w:pPr>
      <w:rPr>
        <w:rFonts w:ascii="Times New Roman" w:hAnsi="Times New Roman" w:hint="default"/>
      </w:rPr>
    </w:lvl>
    <w:lvl w:ilvl="8" w:tplc="EBFEF204" w:tentative="1">
      <w:start w:val="1"/>
      <w:numFmt w:val="bullet"/>
      <w:lvlText w:val="•"/>
      <w:lvlJc w:val="left"/>
      <w:pPr>
        <w:tabs>
          <w:tab w:val="num" w:pos="6480"/>
        </w:tabs>
        <w:ind w:left="6480" w:hanging="360"/>
      </w:pPr>
      <w:rPr>
        <w:rFonts w:ascii="Times New Roman" w:hAnsi="Times New Roman" w:hint="default"/>
      </w:rPr>
    </w:lvl>
  </w:abstractNum>
  <w:abstractNum w:abstractNumId="84">
    <w:nsid w:val="7D1F665F"/>
    <w:multiLevelType w:val="hybridMultilevel"/>
    <w:tmpl w:val="4C04962C"/>
    <w:lvl w:ilvl="0" w:tplc="99F2661C">
      <w:start w:val="4"/>
      <w:numFmt w:val="bullet"/>
      <w:lvlText w:val="-"/>
      <w:lvlJc w:val="left"/>
      <w:pPr>
        <w:tabs>
          <w:tab w:val="num" w:pos="1776"/>
        </w:tabs>
        <w:ind w:left="1776" w:hanging="360"/>
      </w:pPr>
      <w:rPr>
        <w:rFonts w:ascii="Times New Roman" w:eastAsia="Times New Roman" w:hAnsi="Times New Roman" w:cs="Times New Roman" w:hint="default"/>
      </w:rPr>
    </w:lvl>
    <w:lvl w:ilvl="1" w:tplc="041A0003" w:tentative="1">
      <w:start w:val="1"/>
      <w:numFmt w:val="bullet"/>
      <w:lvlText w:val="o"/>
      <w:lvlJc w:val="left"/>
      <w:pPr>
        <w:tabs>
          <w:tab w:val="num" w:pos="2151"/>
        </w:tabs>
        <w:ind w:left="2151" w:hanging="360"/>
      </w:pPr>
      <w:rPr>
        <w:rFonts w:ascii="Courier New" w:hAnsi="Courier New" w:hint="default"/>
      </w:rPr>
    </w:lvl>
    <w:lvl w:ilvl="2" w:tplc="041A0005" w:tentative="1">
      <w:start w:val="1"/>
      <w:numFmt w:val="bullet"/>
      <w:lvlText w:val=""/>
      <w:lvlJc w:val="left"/>
      <w:pPr>
        <w:tabs>
          <w:tab w:val="num" w:pos="2871"/>
        </w:tabs>
        <w:ind w:left="2871" w:hanging="360"/>
      </w:pPr>
      <w:rPr>
        <w:rFonts w:ascii="Wingdings" w:hAnsi="Wingdings" w:hint="default"/>
      </w:rPr>
    </w:lvl>
    <w:lvl w:ilvl="3" w:tplc="041A0001" w:tentative="1">
      <w:start w:val="1"/>
      <w:numFmt w:val="bullet"/>
      <w:lvlText w:val=""/>
      <w:lvlJc w:val="left"/>
      <w:pPr>
        <w:tabs>
          <w:tab w:val="num" w:pos="3591"/>
        </w:tabs>
        <w:ind w:left="3591" w:hanging="360"/>
      </w:pPr>
      <w:rPr>
        <w:rFonts w:ascii="Symbol" w:hAnsi="Symbol" w:hint="default"/>
      </w:rPr>
    </w:lvl>
    <w:lvl w:ilvl="4" w:tplc="041A0003" w:tentative="1">
      <w:start w:val="1"/>
      <w:numFmt w:val="bullet"/>
      <w:lvlText w:val="o"/>
      <w:lvlJc w:val="left"/>
      <w:pPr>
        <w:tabs>
          <w:tab w:val="num" w:pos="4311"/>
        </w:tabs>
        <w:ind w:left="4311" w:hanging="360"/>
      </w:pPr>
      <w:rPr>
        <w:rFonts w:ascii="Courier New" w:hAnsi="Courier New" w:hint="default"/>
      </w:rPr>
    </w:lvl>
    <w:lvl w:ilvl="5" w:tplc="041A0005" w:tentative="1">
      <w:start w:val="1"/>
      <w:numFmt w:val="bullet"/>
      <w:lvlText w:val=""/>
      <w:lvlJc w:val="left"/>
      <w:pPr>
        <w:tabs>
          <w:tab w:val="num" w:pos="5031"/>
        </w:tabs>
        <w:ind w:left="5031" w:hanging="360"/>
      </w:pPr>
      <w:rPr>
        <w:rFonts w:ascii="Wingdings" w:hAnsi="Wingdings" w:hint="default"/>
      </w:rPr>
    </w:lvl>
    <w:lvl w:ilvl="6" w:tplc="041A0001" w:tentative="1">
      <w:start w:val="1"/>
      <w:numFmt w:val="bullet"/>
      <w:lvlText w:val=""/>
      <w:lvlJc w:val="left"/>
      <w:pPr>
        <w:tabs>
          <w:tab w:val="num" w:pos="5751"/>
        </w:tabs>
        <w:ind w:left="5751" w:hanging="360"/>
      </w:pPr>
      <w:rPr>
        <w:rFonts w:ascii="Symbol" w:hAnsi="Symbol" w:hint="default"/>
      </w:rPr>
    </w:lvl>
    <w:lvl w:ilvl="7" w:tplc="041A0003" w:tentative="1">
      <w:start w:val="1"/>
      <w:numFmt w:val="bullet"/>
      <w:lvlText w:val="o"/>
      <w:lvlJc w:val="left"/>
      <w:pPr>
        <w:tabs>
          <w:tab w:val="num" w:pos="6471"/>
        </w:tabs>
        <w:ind w:left="6471" w:hanging="360"/>
      </w:pPr>
      <w:rPr>
        <w:rFonts w:ascii="Courier New" w:hAnsi="Courier New" w:hint="default"/>
      </w:rPr>
    </w:lvl>
    <w:lvl w:ilvl="8" w:tplc="041A0005" w:tentative="1">
      <w:start w:val="1"/>
      <w:numFmt w:val="bullet"/>
      <w:lvlText w:val=""/>
      <w:lvlJc w:val="left"/>
      <w:pPr>
        <w:tabs>
          <w:tab w:val="num" w:pos="7191"/>
        </w:tabs>
        <w:ind w:left="7191" w:hanging="360"/>
      </w:pPr>
      <w:rPr>
        <w:rFonts w:ascii="Wingdings" w:hAnsi="Wingdings" w:hint="default"/>
      </w:rPr>
    </w:lvl>
  </w:abstractNum>
  <w:abstractNum w:abstractNumId="85">
    <w:nsid w:val="7D5D3C69"/>
    <w:multiLevelType w:val="hybridMultilevel"/>
    <w:tmpl w:val="899EDEDA"/>
    <w:lvl w:ilvl="0" w:tplc="97C60D46">
      <w:start w:val="1"/>
      <w:numFmt w:val="bullet"/>
      <w:lvlText w:val="•"/>
      <w:lvlJc w:val="left"/>
      <w:pPr>
        <w:tabs>
          <w:tab w:val="num" w:pos="360"/>
        </w:tabs>
        <w:ind w:left="360" w:hanging="360"/>
      </w:pPr>
      <w:rPr>
        <w:rFonts w:ascii="Times New Roman" w:hAnsi="Times New Roman" w:hint="default"/>
      </w:rPr>
    </w:lvl>
    <w:lvl w:ilvl="1" w:tplc="041A0003" w:tentative="1">
      <w:start w:val="1"/>
      <w:numFmt w:val="bullet"/>
      <w:lvlText w:val="o"/>
      <w:lvlJc w:val="left"/>
      <w:pPr>
        <w:tabs>
          <w:tab w:val="num" w:pos="-360"/>
        </w:tabs>
        <w:ind w:left="-360" w:hanging="360"/>
      </w:pPr>
      <w:rPr>
        <w:rFonts w:ascii="Courier New" w:hAnsi="Courier New" w:hint="default"/>
      </w:rPr>
    </w:lvl>
    <w:lvl w:ilvl="2" w:tplc="041A0005" w:tentative="1">
      <w:start w:val="1"/>
      <w:numFmt w:val="bullet"/>
      <w:lvlText w:val=""/>
      <w:lvlJc w:val="left"/>
      <w:pPr>
        <w:tabs>
          <w:tab w:val="num" w:pos="360"/>
        </w:tabs>
        <w:ind w:left="360" w:hanging="360"/>
      </w:pPr>
      <w:rPr>
        <w:rFonts w:ascii="Wingdings" w:hAnsi="Wingdings" w:hint="default"/>
      </w:rPr>
    </w:lvl>
    <w:lvl w:ilvl="3" w:tplc="041A0001" w:tentative="1">
      <w:start w:val="1"/>
      <w:numFmt w:val="bullet"/>
      <w:lvlText w:val=""/>
      <w:lvlJc w:val="left"/>
      <w:pPr>
        <w:tabs>
          <w:tab w:val="num" w:pos="1080"/>
        </w:tabs>
        <w:ind w:left="1080" w:hanging="360"/>
      </w:pPr>
      <w:rPr>
        <w:rFonts w:ascii="Symbol" w:hAnsi="Symbol" w:hint="default"/>
      </w:rPr>
    </w:lvl>
    <w:lvl w:ilvl="4" w:tplc="041A0003" w:tentative="1">
      <w:start w:val="1"/>
      <w:numFmt w:val="bullet"/>
      <w:lvlText w:val="o"/>
      <w:lvlJc w:val="left"/>
      <w:pPr>
        <w:tabs>
          <w:tab w:val="num" w:pos="1800"/>
        </w:tabs>
        <w:ind w:left="1800" w:hanging="360"/>
      </w:pPr>
      <w:rPr>
        <w:rFonts w:ascii="Courier New" w:hAnsi="Courier New" w:hint="default"/>
      </w:rPr>
    </w:lvl>
    <w:lvl w:ilvl="5" w:tplc="041A0005" w:tentative="1">
      <w:start w:val="1"/>
      <w:numFmt w:val="bullet"/>
      <w:lvlText w:val=""/>
      <w:lvlJc w:val="left"/>
      <w:pPr>
        <w:tabs>
          <w:tab w:val="num" w:pos="2520"/>
        </w:tabs>
        <w:ind w:left="2520" w:hanging="360"/>
      </w:pPr>
      <w:rPr>
        <w:rFonts w:ascii="Wingdings" w:hAnsi="Wingdings" w:hint="default"/>
      </w:rPr>
    </w:lvl>
    <w:lvl w:ilvl="6" w:tplc="041A0001" w:tentative="1">
      <w:start w:val="1"/>
      <w:numFmt w:val="bullet"/>
      <w:lvlText w:val=""/>
      <w:lvlJc w:val="left"/>
      <w:pPr>
        <w:tabs>
          <w:tab w:val="num" w:pos="3240"/>
        </w:tabs>
        <w:ind w:left="3240" w:hanging="360"/>
      </w:pPr>
      <w:rPr>
        <w:rFonts w:ascii="Symbol" w:hAnsi="Symbol" w:hint="default"/>
      </w:rPr>
    </w:lvl>
    <w:lvl w:ilvl="7" w:tplc="041A0003" w:tentative="1">
      <w:start w:val="1"/>
      <w:numFmt w:val="bullet"/>
      <w:lvlText w:val="o"/>
      <w:lvlJc w:val="left"/>
      <w:pPr>
        <w:tabs>
          <w:tab w:val="num" w:pos="3960"/>
        </w:tabs>
        <w:ind w:left="3960" w:hanging="360"/>
      </w:pPr>
      <w:rPr>
        <w:rFonts w:ascii="Courier New" w:hAnsi="Courier New" w:hint="default"/>
      </w:rPr>
    </w:lvl>
    <w:lvl w:ilvl="8" w:tplc="041A0005" w:tentative="1">
      <w:start w:val="1"/>
      <w:numFmt w:val="bullet"/>
      <w:lvlText w:val=""/>
      <w:lvlJc w:val="left"/>
      <w:pPr>
        <w:tabs>
          <w:tab w:val="num" w:pos="4680"/>
        </w:tabs>
        <w:ind w:left="4680" w:hanging="360"/>
      </w:pPr>
      <w:rPr>
        <w:rFonts w:ascii="Wingdings" w:hAnsi="Wingdings" w:hint="default"/>
      </w:rPr>
    </w:lvl>
  </w:abstractNum>
  <w:abstractNum w:abstractNumId="86">
    <w:nsid w:val="7DB56CB7"/>
    <w:multiLevelType w:val="hybridMultilevel"/>
    <w:tmpl w:val="E988983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63"/>
  </w:num>
  <w:num w:numId="3">
    <w:abstractNumId w:val="5"/>
  </w:num>
  <w:num w:numId="4">
    <w:abstractNumId w:val="86"/>
  </w:num>
  <w:num w:numId="5">
    <w:abstractNumId w:val="19"/>
  </w:num>
  <w:num w:numId="6">
    <w:abstractNumId w:val="51"/>
  </w:num>
  <w:num w:numId="7">
    <w:abstractNumId w:val="65"/>
  </w:num>
  <w:num w:numId="8">
    <w:abstractNumId w:val="74"/>
  </w:num>
  <w:num w:numId="9">
    <w:abstractNumId w:val="39"/>
  </w:num>
  <w:num w:numId="10">
    <w:abstractNumId w:val="35"/>
  </w:num>
  <w:num w:numId="11">
    <w:abstractNumId w:val="24"/>
  </w:num>
  <w:num w:numId="12">
    <w:abstractNumId w:val="23"/>
  </w:num>
  <w:num w:numId="13">
    <w:abstractNumId w:val="62"/>
  </w:num>
  <w:num w:numId="14">
    <w:abstractNumId w:val="52"/>
  </w:num>
  <w:num w:numId="15">
    <w:abstractNumId w:val="77"/>
  </w:num>
  <w:num w:numId="16">
    <w:abstractNumId w:val="11"/>
  </w:num>
  <w:num w:numId="17">
    <w:abstractNumId w:val="13"/>
  </w:num>
  <w:num w:numId="18">
    <w:abstractNumId w:val="50"/>
  </w:num>
  <w:num w:numId="19">
    <w:abstractNumId w:val="70"/>
  </w:num>
  <w:num w:numId="20">
    <w:abstractNumId w:val="37"/>
  </w:num>
  <w:num w:numId="21">
    <w:abstractNumId w:val="85"/>
  </w:num>
  <w:num w:numId="22">
    <w:abstractNumId w:val="3"/>
  </w:num>
  <w:num w:numId="23">
    <w:abstractNumId w:val="78"/>
  </w:num>
  <w:num w:numId="24">
    <w:abstractNumId w:val="12"/>
  </w:num>
  <w:num w:numId="25">
    <w:abstractNumId w:val="22"/>
  </w:num>
  <w:num w:numId="26">
    <w:abstractNumId w:val="14"/>
  </w:num>
  <w:num w:numId="27">
    <w:abstractNumId w:val="48"/>
  </w:num>
  <w:num w:numId="28">
    <w:abstractNumId w:val="1"/>
  </w:num>
  <w:num w:numId="29">
    <w:abstractNumId w:val="60"/>
  </w:num>
  <w:num w:numId="30">
    <w:abstractNumId w:val="84"/>
  </w:num>
  <w:num w:numId="31">
    <w:abstractNumId w:val="56"/>
  </w:num>
  <w:num w:numId="32">
    <w:abstractNumId w:val="46"/>
  </w:num>
  <w:num w:numId="33">
    <w:abstractNumId w:val="40"/>
  </w:num>
  <w:num w:numId="34">
    <w:abstractNumId w:val="47"/>
  </w:num>
  <w:num w:numId="35">
    <w:abstractNumId w:val="45"/>
  </w:num>
  <w:num w:numId="36">
    <w:abstractNumId w:val="58"/>
  </w:num>
  <w:num w:numId="37">
    <w:abstractNumId w:val="55"/>
  </w:num>
  <w:num w:numId="38">
    <w:abstractNumId w:val="81"/>
  </w:num>
  <w:num w:numId="39">
    <w:abstractNumId w:val="28"/>
  </w:num>
  <w:num w:numId="40">
    <w:abstractNumId w:val="79"/>
  </w:num>
  <w:num w:numId="41">
    <w:abstractNumId w:val="68"/>
  </w:num>
  <w:num w:numId="42">
    <w:abstractNumId w:val="9"/>
  </w:num>
  <w:num w:numId="43">
    <w:abstractNumId w:val="29"/>
  </w:num>
  <w:num w:numId="44">
    <w:abstractNumId w:val="44"/>
  </w:num>
  <w:num w:numId="45">
    <w:abstractNumId w:val="34"/>
  </w:num>
  <w:num w:numId="46">
    <w:abstractNumId w:val="75"/>
  </w:num>
  <w:num w:numId="47">
    <w:abstractNumId w:val="33"/>
  </w:num>
  <w:num w:numId="48">
    <w:abstractNumId w:val="30"/>
  </w:num>
  <w:num w:numId="49">
    <w:abstractNumId w:val="7"/>
  </w:num>
  <w:num w:numId="50">
    <w:abstractNumId w:val="2"/>
  </w:num>
  <w:num w:numId="51">
    <w:abstractNumId w:val="67"/>
  </w:num>
  <w:num w:numId="52">
    <w:abstractNumId w:val="31"/>
  </w:num>
  <w:num w:numId="53">
    <w:abstractNumId w:val="54"/>
  </w:num>
  <w:num w:numId="54">
    <w:abstractNumId w:val="18"/>
  </w:num>
  <w:num w:numId="55">
    <w:abstractNumId w:val="10"/>
  </w:num>
  <w:num w:numId="56">
    <w:abstractNumId w:val="43"/>
  </w:num>
  <w:num w:numId="57">
    <w:abstractNumId w:val="71"/>
  </w:num>
  <w:num w:numId="58">
    <w:abstractNumId w:val="57"/>
  </w:num>
  <w:num w:numId="59">
    <w:abstractNumId w:val="4"/>
  </w:num>
  <w:num w:numId="60">
    <w:abstractNumId w:val="83"/>
  </w:num>
  <w:num w:numId="61">
    <w:abstractNumId w:val="59"/>
  </w:num>
  <w:num w:numId="62">
    <w:abstractNumId w:val="53"/>
  </w:num>
  <w:num w:numId="63">
    <w:abstractNumId w:val="26"/>
  </w:num>
  <w:num w:numId="64">
    <w:abstractNumId w:val="15"/>
  </w:num>
  <w:num w:numId="65">
    <w:abstractNumId w:val="42"/>
  </w:num>
  <w:num w:numId="66">
    <w:abstractNumId w:val="20"/>
  </w:num>
  <w:num w:numId="67">
    <w:abstractNumId w:val="21"/>
  </w:num>
  <w:num w:numId="68">
    <w:abstractNumId w:val="72"/>
  </w:num>
  <w:num w:numId="69">
    <w:abstractNumId w:val="49"/>
  </w:num>
  <w:num w:numId="70">
    <w:abstractNumId w:val="82"/>
  </w:num>
  <w:num w:numId="71">
    <w:abstractNumId w:val="76"/>
  </w:num>
  <w:num w:numId="72">
    <w:abstractNumId w:val="16"/>
  </w:num>
  <w:num w:numId="73">
    <w:abstractNumId w:val="17"/>
  </w:num>
  <w:num w:numId="74">
    <w:abstractNumId w:val="38"/>
  </w:num>
  <w:num w:numId="75">
    <w:abstractNumId w:val="41"/>
  </w:num>
  <w:num w:numId="76">
    <w:abstractNumId w:val="64"/>
  </w:num>
  <w:num w:numId="77">
    <w:abstractNumId w:val="69"/>
  </w:num>
  <w:num w:numId="78">
    <w:abstractNumId w:val="66"/>
  </w:num>
  <w:num w:numId="79">
    <w:abstractNumId w:val="6"/>
  </w:num>
  <w:num w:numId="80">
    <w:abstractNumId w:val="32"/>
  </w:num>
  <w:num w:numId="81">
    <w:abstractNumId w:val="36"/>
  </w:num>
  <w:num w:numId="82">
    <w:abstractNumId w:val="73"/>
  </w:num>
  <w:num w:numId="83">
    <w:abstractNumId w:val="61"/>
  </w:num>
  <w:num w:numId="84">
    <w:abstractNumId w:val="80"/>
  </w:num>
  <w:num w:numId="85">
    <w:abstractNumId w:val="25"/>
  </w:num>
  <w:num w:numId="86">
    <w:abstractNumId w:val="0"/>
  </w:num>
  <w:num w:numId="87">
    <w:abstractNumId w:val="8"/>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hyphenationZone w:val="425"/>
  <w:characterSpacingControl w:val="doNotCompress"/>
  <w:footnotePr>
    <w:footnote w:id="0"/>
    <w:footnote w:id="1"/>
  </w:footnotePr>
  <w:endnotePr>
    <w:endnote w:id="0"/>
    <w:endnote w:id="1"/>
  </w:endnotePr>
  <w:compat/>
  <w:rsids>
    <w:rsidRoot w:val="00C018D4"/>
    <w:rsid w:val="0002039C"/>
    <w:rsid w:val="002B7632"/>
    <w:rsid w:val="004A1A23"/>
    <w:rsid w:val="004E73E4"/>
    <w:rsid w:val="00570C19"/>
    <w:rsid w:val="00810BCE"/>
    <w:rsid w:val="00930E2B"/>
    <w:rsid w:val="00C018D4"/>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8D4"/>
    <w:rPr>
      <w:rFonts w:ascii="Calibri" w:eastAsia="Calibri" w:hAnsi="Calibri" w:cs="Times New Roman"/>
    </w:rPr>
  </w:style>
  <w:style w:type="paragraph" w:styleId="Naslov1">
    <w:name w:val="heading 1"/>
    <w:basedOn w:val="Normal"/>
    <w:next w:val="Normal"/>
    <w:link w:val="Naslov1Char"/>
    <w:qFormat/>
    <w:rsid w:val="00C018D4"/>
    <w:pPr>
      <w:keepNext/>
      <w:spacing w:after="0" w:line="240" w:lineRule="auto"/>
      <w:jc w:val="both"/>
      <w:outlineLvl w:val="0"/>
    </w:pPr>
    <w:rPr>
      <w:rFonts w:ascii="Arial" w:eastAsia="Times New Roman" w:hAnsi="Arial" w:cs="Arial"/>
      <w:b/>
      <w:bCs/>
      <w:sz w:val="24"/>
      <w:szCs w:val="32"/>
      <w:lang w:eastAsia="hr-HR"/>
    </w:rPr>
  </w:style>
  <w:style w:type="paragraph" w:styleId="Naslov2">
    <w:name w:val="heading 2"/>
    <w:basedOn w:val="Normal"/>
    <w:next w:val="Normal"/>
    <w:link w:val="Naslov2Char"/>
    <w:qFormat/>
    <w:rsid w:val="00C018D4"/>
    <w:pPr>
      <w:keepNext/>
      <w:spacing w:after="0" w:line="240" w:lineRule="auto"/>
      <w:outlineLvl w:val="1"/>
    </w:pPr>
    <w:rPr>
      <w:rFonts w:ascii="Arial" w:eastAsia="Times New Roman" w:hAnsi="Arial" w:cs="Arial"/>
      <w:b/>
      <w:bCs/>
      <w:color w:val="006699"/>
      <w:sz w:val="24"/>
      <w:szCs w:val="32"/>
      <w:lang w:eastAsia="hr-HR"/>
    </w:rPr>
  </w:style>
  <w:style w:type="paragraph" w:styleId="Naslov3">
    <w:name w:val="heading 3"/>
    <w:basedOn w:val="Normal"/>
    <w:next w:val="Normal"/>
    <w:link w:val="Naslov3Char"/>
    <w:qFormat/>
    <w:rsid w:val="00C018D4"/>
    <w:pPr>
      <w:keepNext/>
      <w:spacing w:after="0" w:line="240" w:lineRule="auto"/>
      <w:outlineLvl w:val="2"/>
    </w:pPr>
    <w:rPr>
      <w:rFonts w:ascii="Arial" w:eastAsia="Times New Roman" w:hAnsi="Arial" w:cs="Arial"/>
      <w:b/>
      <w:bCs/>
      <w:color w:val="FF3300"/>
      <w:sz w:val="16"/>
      <w:szCs w:val="16"/>
      <w:lang w:eastAsia="hr-HR"/>
    </w:rPr>
  </w:style>
  <w:style w:type="paragraph" w:styleId="Naslov4">
    <w:name w:val="heading 4"/>
    <w:basedOn w:val="Normal"/>
    <w:next w:val="Normal"/>
    <w:link w:val="Naslov4Char"/>
    <w:qFormat/>
    <w:rsid w:val="00C018D4"/>
    <w:pPr>
      <w:keepNext/>
      <w:spacing w:after="0" w:line="240" w:lineRule="auto"/>
      <w:outlineLvl w:val="3"/>
    </w:pPr>
    <w:rPr>
      <w:rFonts w:ascii="Times New Roman" w:eastAsia="Times New Roman" w:hAnsi="Times New Roman"/>
      <w:b/>
      <w:bCs/>
      <w:sz w:val="24"/>
      <w:szCs w:val="24"/>
      <w:lang w:val="sr-Latn-CS" w:eastAsia="hr-HR"/>
    </w:rPr>
  </w:style>
  <w:style w:type="paragraph" w:styleId="Naslov5">
    <w:name w:val="heading 5"/>
    <w:basedOn w:val="Normal"/>
    <w:next w:val="Normal"/>
    <w:link w:val="Naslov5Char"/>
    <w:qFormat/>
    <w:rsid w:val="00C018D4"/>
    <w:pPr>
      <w:keepNext/>
      <w:spacing w:after="0" w:line="240" w:lineRule="auto"/>
      <w:jc w:val="both"/>
      <w:outlineLvl w:val="4"/>
    </w:pPr>
    <w:rPr>
      <w:rFonts w:ascii="Times New Roman" w:eastAsia="Times New Roman" w:hAnsi="Times New Roman"/>
      <w:b/>
      <w:bCs/>
      <w:color w:val="FF5050"/>
      <w:sz w:val="44"/>
      <w:szCs w:val="44"/>
      <w:lang w:eastAsia="hr-HR"/>
    </w:rPr>
  </w:style>
  <w:style w:type="paragraph" w:styleId="Naslov6">
    <w:name w:val="heading 6"/>
    <w:basedOn w:val="Normal"/>
    <w:next w:val="Normal"/>
    <w:link w:val="Naslov6Char"/>
    <w:qFormat/>
    <w:rsid w:val="00C018D4"/>
    <w:pPr>
      <w:keepNext/>
      <w:spacing w:after="0" w:line="240" w:lineRule="auto"/>
      <w:jc w:val="center"/>
      <w:outlineLvl w:val="5"/>
    </w:pPr>
    <w:rPr>
      <w:rFonts w:ascii="Arial" w:eastAsia="Times New Roman" w:hAnsi="Arial" w:cs="Arial"/>
      <w:b/>
      <w:bCs/>
      <w:sz w:val="20"/>
      <w:szCs w:val="20"/>
      <w:lang w:val="en-US"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018D4"/>
    <w:rPr>
      <w:rFonts w:ascii="Arial" w:eastAsia="Times New Roman" w:hAnsi="Arial" w:cs="Arial"/>
      <w:b/>
      <w:bCs/>
      <w:sz w:val="24"/>
      <w:szCs w:val="32"/>
      <w:lang w:eastAsia="hr-HR"/>
    </w:rPr>
  </w:style>
  <w:style w:type="character" w:customStyle="1" w:styleId="Naslov2Char">
    <w:name w:val="Naslov 2 Char"/>
    <w:basedOn w:val="Zadanifontodlomka"/>
    <w:link w:val="Naslov2"/>
    <w:rsid w:val="00C018D4"/>
    <w:rPr>
      <w:rFonts w:ascii="Arial" w:eastAsia="Times New Roman" w:hAnsi="Arial" w:cs="Arial"/>
      <w:b/>
      <w:bCs/>
      <w:color w:val="006699"/>
      <w:sz w:val="24"/>
      <w:szCs w:val="32"/>
      <w:lang w:eastAsia="hr-HR"/>
    </w:rPr>
  </w:style>
  <w:style w:type="character" w:customStyle="1" w:styleId="Naslov3Char">
    <w:name w:val="Naslov 3 Char"/>
    <w:basedOn w:val="Zadanifontodlomka"/>
    <w:link w:val="Naslov3"/>
    <w:rsid w:val="00C018D4"/>
    <w:rPr>
      <w:rFonts w:ascii="Arial" w:eastAsia="Times New Roman" w:hAnsi="Arial" w:cs="Arial"/>
      <w:b/>
      <w:bCs/>
      <w:color w:val="FF3300"/>
      <w:sz w:val="16"/>
      <w:szCs w:val="16"/>
      <w:lang w:eastAsia="hr-HR"/>
    </w:rPr>
  </w:style>
  <w:style w:type="character" w:customStyle="1" w:styleId="Naslov4Char">
    <w:name w:val="Naslov 4 Char"/>
    <w:basedOn w:val="Zadanifontodlomka"/>
    <w:link w:val="Naslov4"/>
    <w:rsid w:val="00C018D4"/>
    <w:rPr>
      <w:rFonts w:ascii="Times New Roman" w:eastAsia="Times New Roman" w:hAnsi="Times New Roman" w:cs="Times New Roman"/>
      <w:b/>
      <w:bCs/>
      <w:sz w:val="24"/>
      <w:szCs w:val="24"/>
      <w:lang w:val="sr-Latn-CS" w:eastAsia="hr-HR"/>
    </w:rPr>
  </w:style>
  <w:style w:type="character" w:customStyle="1" w:styleId="Naslov5Char">
    <w:name w:val="Naslov 5 Char"/>
    <w:basedOn w:val="Zadanifontodlomka"/>
    <w:link w:val="Naslov5"/>
    <w:rsid w:val="00C018D4"/>
    <w:rPr>
      <w:rFonts w:ascii="Times New Roman" w:eastAsia="Times New Roman" w:hAnsi="Times New Roman" w:cs="Times New Roman"/>
      <w:b/>
      <w:bCs/>
      <w:color w:val="FF5050"/>
      <w:sz w:val="44"/>
      <w:szCs w:val="44"/>
      <w:lang w:eastAsia="hr-HR"/>
    </w:rPr>
  </w:style>
  <w:style w:type="character" w:customStyle="1" w:styleId="Naslov6Char">
    <w:name w:val="Naslov 6 Char"/>
    <w:basedOn w:val="Zadanifontodlomka"/>
    <w:link w:val="Naslov6"/>
    <w:rsid w:val="00C018D4"/>
    <w:rPr>
      <w:rFonts w:ascii="Arial" w:eastAsia="Times New Roman" w:hAnsi="Arial" w:cs="Arial"/>
      <w:b/>
      <w:bCs/>
      <w:sz w:val="20"/>
      <w:szCs w:val="20"/>
      <w:lang w:val="en-US" w:eastAsia="hr-HR"/>
    </w:rPr>
  </w:style>
  <w:style w:type="paragraph" w:styleId="Odlomakpopisa">
    <w:name w:val="List Paragraph"/>
    <w:basedOn w:val="Normal"/>
    <w:uiPriority w:val="34"/>
    <w:qFormat/>
    <w:rsid w:val="00C018D4"/>
    <w:pPr>
      <w:ind w:left="720"/>
      <w:contextualSpacing/>
    </w:pPr>
  </w:style>
  <w:style w:type="paragraph" w:styleId="Bezproreda">
    <w:name w:val="No Spacing"/>
    <w:uiPriority w:val="1"/>
    <w:qFormat/>
    <w:rsid w:val="00C018D4"/>
    <w:pPr>
      <w:spacing w:after="0" w:line="240" w:lineRule="auto"/>
    </w:pPr>
    <w:rPr>
      <w:rFonts w:ascii="Calibri" w:eastAsia="Calibri" w:hAnsi="Calibri" w:cs="Times New Roman"/>
    </w:rPr>
  </w:style>
  <w:style w:type="character" w:styleId="Hiperveza">
    <w:name w:val="Hyperlink"/>
    <w:basedOn w:val="Zadanifontodlomka"/>
    <w:unhideWhenUsed/>
    <w:rsid w:val="00C018D4"/>
    <w:rPr>
      <w:color w:val="0000FF"/>
      <w:u w:val="single"/>
    </w:rPr>
  </w:style>
  <w:style w:type="paragraph" w:styleId="Podnoje">
    <w:name w:val="footer"/>
    <w:basedOn w:val="Normal"/>
    <w:link w:val="PodnojeChar"/>
    <w:rsid w:val="00C018D4"/>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PodnojeChar">
    <w:name w:val="Podnožje Char"/>
    <w:basedOn w:val="Zadanifontodlomka"/>
    <w:link w:val="Podnoje"/>
    <w:rsid w:val="00C018D4"/>
    <w:rPr>
      <w:rFonts w:ascii="Times New Roman" w:eastAsia="Times New Roman" w:hAnsi="Times New Roman" w:cs="Times New Roman"/>
      <w:sz w:val="24"/>
      <w:szCs w:val="24"/>
      <w:lang w:eastAsia="hr-HR"/>
    </w:rPr>
  </w:style>
  <w:style w:type="paragraph" w:styleId="HTMLunaprijedoblikovano">
    <w:name w:val="HTML Preformatted"/>
    <w:basedOn w:val="Normal"/>
    <w:link w:val="HTMLunaprijedoblikovanoChar"/>
    <w:rsid w:val="00C01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rsid w:val="00C018D4"/>
    <w:rPr>
      <w:rFonts w:ascii="Courier New" w:eastAsia="Times New Roman" w:hAnsi="Courier New" w:cs="Courier New"/>
      <w:sz w:val="20"/>
      <w:szCs w:val="20"/>
      <w:lang w:eastAsia="hr-HR"/>
    </w:rPr>
  </w:style>
  <w:style w:type="paragraph" w:styleId="Tijeloteksta">
    <w:name w:val="Body Text"/>
    <w:basedOn w:val="Normal"/>
    <w:link w:val="TijelotekstaChar"/>
    <w:rsid w:val="00C018D4"/>
    <w:pPr>
      <w:spacing w:after="0" w:line="240" w:lineRule="auto"/>
    </w:pPr>
    <w:rPr>
      <w:rFonts w:ascii="Times New Roman" w:eastAsia="Times New Roman" w:hAnsi="Times New Roman"/>
      <w:sz w:val="32"/>
      <w:szCs w:val="32"/>
      <w:lang w:eastAsia="hr-HR"/>
    </w:rPr>
  </w:style>
  <w:style w:type="character" w:customStyle="1" w:styleId="TijelotekstaChar">
    <w:name w:val="Tijelo teksta Char"/>
    <w:basedOn w:val="Zadanifontodlomka"/>
    <w:link w:val="Tijeloteksta"/>
    <w:rsid w:val="00C018D4"/>
    <w:rPr>
      <w:rFonts w:ascii="Times New Roman" w:eastAsia="Times New Roman" w:hAnsi="Times New Roman" w:cs="Times New Roman"/>
      <w:sz w:val="32"/>
      <w:szCs w:val="32"/>
      <w:lang w:eastAsia="hr-HR"/>
    </w:rPr>
  </w:style>
  <w:style w:type="paragraph" w:styleId="Naslov">
    <w:name w:val="Title"/>
    <w:basedOn w:val="Normal"/>
    <w:link w:val="NaslovChar"/>
    <w:qFormat/>
    <w:rsid w:val="00C018D4"/>
    <w:pPr>
      <w:spacing w:after="0" w:line="240" w:lineRule="auto"/>
      <w:jc w:val="center"/>
    </w:pPr>
    <w:rPr>
      <w:rFonts w:ascii="Times New Roman" w:eastAsia="Times New Roman" w:hAnsi="Times New Roman"/>
      <w:b/>
      <w:bCs/>
      <w:sz w:val="24"/>
      <w:szCs w:val="24"/>
      <w:lang w:eastAsia="hr-HR"/>
    </w:rPr>
  </w:style>
  <w:style w:type="character" w:customStyle="1" w:styleId="NaslovChar">
    <w:name w:val="Naslov Char"/>
    <w:basedOn w:val="Zadanifontodlomka"/>
    <w:link w:val="Naslov"/>
    <w:rsid w:val="00C018D4"/>
    <w:rPr>
      <w:rFonts w:ascii="Times New Roman" w:eastAsia="Times New Roman" w:hAnsi="Times New Roman" w:cs="Times New Roman"/>
      <w:b/>
      <w:bCs/>
      <w:sz w:val="24"/>
      <w:szCs w:val="24"/>
      <w:lang w:eastAsia="hr-HR"/>
    </w:rPr>
  </w:style>
  <w:style w:type="paragraph" w:styleId="Tijeloteksta2">
    <w:name w:val="Body Text 2"/>
    <w:basedOn w:val="Normal"/>
    <w:link w:val="Tijeloteksta2Char"/>
    <w:rsid w:val="00C018D4"/>
    <w:pPr>
      <w:spacing w:after="0" w:line="240" w:lineRule="auto"/>
    </w:pPr>
    <w:rPr>
      <w:rFonts w:ascii="Arial" w:eastAsia="Times New Roman" w:hAnsi="Arial" w:cs="Arial"/>
      <w:color w:val="006699"/>
      <w:sz w:val="24"/>
      <w:szCs w:val="12"/>
      <w:lang w:eastAsia="hr-HR"/>
    </w:rPr>
  </w:style>
  <w:style w:type="character" w:customStyle="1" w:styleId="Tijeloteksta2Char">
    <w:name w:val="Tijelo teksta 2 Char"/>
    <w:basedOn w:val="Zadanifontodlomka"/>
    <w:link w:val="Tijeloteksta2"/>
    <w:rsid w:val="00C018D4"/>
    <w:rPr>
      <w:rFonts w:ascii="Arial" w:eastAsia="Times New Roman" w:hAnsi="Arial" w:cs="Arial"/>
      <w:color w:val="006699"/>
      <w:sz w:val="24"/>
      <w:szCs w:val="12"/>
      <w:lang w:eastAsia="hr-HR"/>
    </w:rPr>
  </w:style>
  <w:style w:type="paragraph" w:styleId="StandardWeb">
    <w:name w:val="Normal (Web)"/>
    <w:basedOn w:val="Normal"/>
    <w:rsid w:val="00C018D4"/>
    <w:pPr>
      <w:spacing w:before="100" w:beforeAutospacing="1" w:after="100" w:afterAutospacing="1" w:line="240" w:lineRule="auto"/>
    </w:pPr>
    <w:rPr>
      <w:rFonts w:ascii="Arial Unicode MS" w:eastAsia="Arial Unicode MS" w:hAnsi="Arial Unicode MS" w:cs="Arial Unicode MS"/>
      <w:sz w:val="24"/>
      <w:szCs w:val="24"/>
      <w:lang w:eastAsia="hr-HR"/>
    </w:rPr>
  </w:style>
  <w:style w:type="paragraph" w:styleId="Tijeloteksta3">
    <w:name w:val="Body Text 3"/>
    <w:basedOn w:val="Normal"/>
    <w:link w:val="Tijeloteksta3Char"/>
    <w:rsid w:val="00C018D4"/>
    <w:pPr>
      <w:spacing w:after="0" w:line="240" w:lineRule="auto"/>
      <w:jc w:val="both"/>
    </w:pPr>
    <w:rPr>
      <w:rFonts w:ascii="Arial" w:eastAsia="Times New Roman" w:hAnsi="Arial" w:cs="Arial"/>
      <w:sz w:val="24"/>
      <w:szCs w:val="18"/>
      <w:lang w:eastAsia="hr-HR"/>
    </w:rPr>
  </w:style>
  <w:style w:type="character" w:customStyle="1" w:styleId="Tijeloteksta3Char">
    <w:name w:val="Tijelo teksta 3 Char"/>
    <w:basedOn w:val="Zadanifontodlomka"/>
    <w:link w:val="Tijeloteksta3"/>
    <w:rsid w:val="00C018D4"/>
    <w:rPr>
      <w:rFonts w:ascii="Arial" w:eastAsia="Times New Roman" w:hAnsi="Arial" w:cs="Arial"/>
      <w:sz w:val="24"/>
      <w:szCs w:val="18"/>
      <w:lang w:eastAsia="hr-HR"/>
    </w:rPr>
  </w:style>
  <w:style w:type="paragraph" w:styleId="Uvuenotijeloteksta">
    <w:name w:val="Body Text Indent"/>
    <w:basedOn w:val="Normal"/>
    <w:link w:val="UvuenotijelotekstaChar"/>
    <w:rsid w:val="00C018D4"/>
    <w:pPr>
      <w:spacing w:after="0" w:line="360" w:lineRule="auto"/>
      <w:ind w:left="360"/>
    </w:pPr>
    <w:rPr>
      <w:rFonts w:ascii="Times New Roman" w:eastAsia="Times New Roman" w:hAnsi="Times New Roman"/>
      <w:sz w:val="24"/>
      <w:szCs w:val="24"/>
    </w:rPr>
  </w:style>
  <w:style w:type="character" w:customStyle="1" w:styleId="UvuenotijelotekstaChar">
    <w:name w:val="Uvučeno tijelo teksta Char"/>
    <w:basedOn w:val="Zadanifontodlomka"/>
    <w:link w:val="Uvuenotijeloteksta"/>
    <w:rsid w:val="00C018D4"/>
    <w:rPr>
      <w:rFonts w:ascii="Times New Roman" w:eastAsia="Times New Roman" w:hAnsi="Times New Roman" w:cs="Times New Roman"/>
      <w:sz w:val="24"/>
      <w:szCs w:val="24"/>
    </w:rPr>
  </w:style>
  <w:style w:type="character" w:customStyle="1" w:styleId="googqs-tidbit-0">
    <w:name w:val="goog_qs-tidbit-0"/>
    <w:basedOn w:val="Zadanifontodlomka"/>
    <w:rsid w:val="00C018D4"/>
  </w:style>
  <w:style w:type="character" w:styleId="Brojstranice">
    <w:name w:val="page number"/>
    <w:basedOn w:val="Zadanifontodlomka"/>
    <w:rsid w:val="00C018D4"/>
  </w:style>
  <w:style w:type="character" w:styleId="Naglaeno">
    <w:name w:val="Strong"/>
    <w:basedOn w:val="Zadanifontodlomka"/>
    <w:qFormat/>
    <w:rsid w:val="00C018D4"/>
    <w:rPr>
      <w:b/>
      <w:bCs/>
    </w:rPr>
  </w:style>
  <w:style w:type="paragraph" w:styleId="Kartadokumenta">
    <w:name w:val="Document Map"/>
    <w:basedOn w:val="Normal"/>
    <w:link w:val="KartadokumentaChar"/>
    <w:semiHidden/>
    <w:rsid w:val="00C018D4"/>
    <w:pPr>
      <w:shd w:val="clear" w:color="auto" w:fill="000080"/>
    </w:pPr>
    <w:rPr>
      <w:rFonts w:ascii="Tahoma" w:hAnsi="Tahoma" w:cs="Tahoma"/>
      <w:sz w:val="20"/>
      <w:szCs w:val="20"/>
    </w:rPr>
  </w:style>
  <w:style w:type="character" w:customStyle="1" w:styleId="KartadokumentaChar">
    <w:name w:val="Karta dokumenta Char"/>
    <w:basedOn w:val="Zadanifontodlomka"/>
    <w:link w:val="Kartadokumenta"/>
    <w:semiHidden/>
    <w:rsid w:val="00C018D4"/>
    <w:rPr>
      <w:rFonts w:ascii="Tahoma" w:eastAsia="Calibri" w:hAnsi="Tahoma" w:cs="Tahoma"/>
      <w:sz w:val="20"/>
      <w:szCs w:val="20"/>
      <w:shd w:val="clear" w:color="auto" w:fill="000080"/>
    </w:rPr>
  </w:style>
  <w:style w:type="paragraph" w:customStyle="1" w:styleId="Default">
    <w:name w:val="Default"/>
    <w:rsid w:val="00C018D4"/>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western">
    <w:name w:val="western"/>
    <w:basedOn w:val="Normal"/>
    <w:rsid w:val="00C018D4"/>
    <w:pPr>
      <w:spacing w:before="100" w:beforeAutospacing="1" w:after="100" w:afterAutospacing="1" w:line="240" w:lineRule="auto"/>
    </w:pPr>
    <w:rPr>
      <w:rFonts w:ascii="Times New Roman" w:eastAsia="Times New Roman" w:hAnsi="Times New Roman"/>
      <w:sz w:val="24"/>
      <w:szCs w:val="24"/>
      <w:lang w:eastAsia="hr-HR"/>
    </w:rPr>
  </w:style>
  <w:style w:type="character" w:styleId="Istaknuto">
    <w:name w:val="Emphasis"/>
    <w:basedOn w:val="Zadanifontodlomka"/>
    <w:qFormat/>
    <w:rsid w:val="00C018D4"/>
    <w:rPr>
      <w:i/>
      <w:iCs/>
    </w:rPr>
  </w:style>
  <w:style w:type="character" w:customStyle="1" w:styleId="xclaimempty">
    <w:name w:val="xclaimempty"/>
    <w:basedOn w:val="Zadanifontodlomka"/>
    <w:rsid w:val="00C018D4"/>
  </w:style>
  <w:style w:type="character" w:customStyle="1" w:styleId="xclaimstyle">
    <w:name w:val="xclaimstyle"/>
    <w:basedOn w:val="Zadanifontodlomka"/>
    <w:rsid w:val="00C018D4"/>
  </w:style>
  <w:style w:type="paragraph" w:styleId="Zaglavlje">
    <w:name w:val="header"/>
    <w:basedOn w:val="Normal"/>
    <w:link w:val="ZaglavljeChar"/>
    <w:rsid w:val="00C018D4"/>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ZaglavljeChar">
    <w:name w:val="Zaglavlje Char"/>
    <w:basedOn w:val="Zadanifontodlomka"/>
    <w:link w:val="Zaglavlje"/>
    <w:rsid w:val="00C018D4"/>
    <w:rPr>
      <w:rFonts w:ascii="Times New Roman" w:eastAsia="Times New Roman" w:hAnsi="Times New Roman" w:cs="Times New Roman"/>
      <w:sz w:val="24"/>
      <w:szCs w:val="24"/>
      <w:lang w:eastAsia="hr-HR"/>
    </w:rPr>
  </w:style>
  <w:style w:type="character" w:customStyle="1" w:styleId="mw-headline">
    <w:name w:val="mw-headline"/>
    <w:basedOn w:val="Zadanifontodlomka"/>
    <w:rsid w:val="00C018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13809</Words>
  <Characters>78712</Characters>
  <Application>Microsoft Office Word</Application>
  <DocSecurity>0</DocSecurity>
  <Lines>655</Lines>
  <Paragraphs>184</Paragraphs>
  <ScaleCrop>false</ScaleCrop>
  <Company/>
  <LinksUpToDate>false</LinksUpToDate>
  <CharactersWithSpaces>92337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dc:creator>
  <cp:lastModifiedBy>xp</cp:lastModifiedBy>
  <cp:revision>4</cp:revision>
  <dcterms:created xsi:type="dcterms:W3CDTF">2013-12-12T23:23:00Z</dcterms:created>
  <dcterms:modified xsi:type="dcterms:W3CDTF">2014-02-05T19:38:00Z</dcterms:modified>
</cp:coreProperties>
</file>