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8C51" w14:textId="126D8A64" w:rsidR="005F0B06" w:rsidRPr="009E5DFA" w:rsidRDefault="005F0B06" w:rsidP="009E5DFA">
      <w:pPr>
        <w:pStyle w:val="StandardWeb"/>
        <w:numPr>
          <w:ilvl w:val="0"/>
          <w:numId w:val="158"/>
        </w:numPr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32"/>
          <w:szCs w:val="32"/>
          <w:u w:val="single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32"/>
          <w:szCs w:val="32"/>
          <w:u w:val="single"/>
        </w:rPr>
        <w:t>Uloga igre u dječjem razvoju</w:t>
      </w:r>
    </w:p>
    <w:p w14:paraId="46BEE0C2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  <w:u w:val="single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  <w:lang w:val="en-US"/>
        </w:rPr>
        <w:t>Obavezna literatura</w:t>
      </w:r>
    </w:p>
    <w:p w14:paraId="23C14A72" w14:textId="77777777" w:rsidR="00781670" w:rsidRPr="009E5DFA" w:rsidRDefault="00781670" w:rsidP="005F0B06">
      <w:pPr>
        <w:numPr>
          <w:ilvl w:val="0"/>
          <w:numId w:val="116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Duran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M., Dijete i igra, Naklada Slap, Zagreb, 1995.</w:t>
      </w:r>
    </w:p>
    <w:p w14:paraId="4951B455" w14:textId="77777777" w:rsidR="00781670" w:rsidRPr="009E5DFA" w:rsidRDefault="00781670" w:rsidP="005F0B06">
      <w:pPr>
        <w:numPr>
          <w:ilvl w:val="0"/>
          <w:numId w:val="116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Starc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B. i sur., Osobine i psihološki uvjeti razvoja djeteta predškolske dobi, Priručnik za odgojitelje, roditelje i sve koji odgajaju djecu predškolske dobi, Golden Marketing – Tehnička knjiga, Zagreb, 2004.</w:t>
      </w:r>
    </w:p>
    <w:p w14:paraId="5E7FEE34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  <w:lang w:val="en-US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  <w:lang w:val="en-US"/>
        </w:rPr>
        <w:t>Dopunska (preporučena) literatura</w:t>
      </w:r>
    </w:p>
    <w:p w14:paraId="6CE22C1C" w14:textId="77777777" w:rsidR="00781670" w:rsidRPr="009E5DFA" w:rsidRDefault="00781670" w:rsidP="005F0B06">
      <w:pPr>
        <w:numPr>
          <w:ilvl w:val="0"/>
          <w:numId w:val="117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Bettelheim, B., Značenje bajki, Zenit, Beograd, 1989. </w:t>
      </w:r>
    </w:p>
    <w:p w14:paraId="3BC32B9A" w14:textId="77777777" w:rsidR="00781670" w:rsidRPr="009E5DFA" w:rsidRDefault="00781670" w:rsidP="005F0B06">
      <w:pPr>
        <w:numPr>
          <w:ilvl w:val="0"/>
          <w:numId w:val="117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Bruner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, J.S., Jolly, A.,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Sylva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K. (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eds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), Play-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Its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role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development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and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evaluation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,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Hermondsworth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,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Middlesex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,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Penguin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books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1976.</w:t>
      </w:r>
    </w:p>
    <w:p w14:paraId="496C8F7B" w14:textId="77777777" w:rsidR="00781670" w:rsidRPr="009E5DFA" w:rsidRDefault="00781670" w:rsidP="005F0B06">
      <w:pPr>
        <w:numPr>
          <w:ilvl w:val="0"/>
          <w:numId w:val="117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Oaklander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V.  Put do dječjeg srca, Školska knjiga, Zagreb, 1996.</w:t>
      </w:r>
    </w:p>
    <w:p w14:paraId="64C94809" w14:textId="77777777" w:rsidR="00781670" w:rsidRPr="009E5DFA" w:rsidRDefault="00781670" w:rsidP="005F0B06">
      <w:pPr>
        <w:numPr>
          <w:ilvl w:val="0"/>
          <w:numId w:val="117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Winnicott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, D., W. Igra i stvarnost, Prosvjeta, Zagreb, 2004. </w:t>
      </w:r>
    </w:p>
    <w:p w14:paraId="18DD5FC2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  <w:t>Konvencija un-a o pravima djeteta</w:t>
      </w: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  <w:br/>
        <w:t>članak 31</w:t>
      </w:r>
    </w:p>
    <w:p w14:paraId="7FAF4AD2" w14:textId="77777777" w:rsidR="00781670" w:rsidRPr="009E5DFA" w:rsidRDefault="00781670" w:rsidP="005F0B06">
      <w:pPr>
        <w:numPr>
          <w:ilvl w:val="0"/>
          <w:numId w:val="118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1. Države stranke priznaju djetetu </w:t>
      </w: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pravo na odmor i slobodno vrijeme, na igru i razonodu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primjerenu njegovoj dobi, kao i na slobodno sudjelovanje u kulturnom životu i umjetnostima.</w:t>
      </w:r>
    </w:p>
    <w:p w14:paraId="02D66715" w14:textId="77777777" w:rsidR="005F0B06" w:rsidRPr="009E5DFA" w:rsidRDefault="00781670" w:rsidP="005F0B06">
      <w:pPr>
        <w:numPr>
          <w:ilvl w:val="0"/>
          <w:numId w:val="118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2. Države stranke poštivat će i promicati pravo djeteta na puno sudjelovanje u kulturnom i umjetničkom životu te će poticati ostvarenje primjerenih i jednakih uvjeta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vi-VN" w:eastAsia="hr-HR"/>
        </w:rPr>
        <w:t>za provođenje kulturnih, umjetničkih, rekreativnih i slobodnih djelatnosti.</w:t>
      </w:r>
    </w:p>
    <w:p w14:paraId="763D4FCA" w14:textId="77777777" w:rsidR="00781670" w:rsidRPr="009E5DFA" w:rsidRDefault="00781670" w:rsidP="005F0B06">
      <w:pPr>
        <w:spacing w:after="0" w:line="288" w:lineRule="auto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</w:p>
    <w:p w14:paraId="292AFD4F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  <w:t>Što je igra?</w:t>
      </w:r>
    </w:p>
    <w:p w14:paraId="71449317" w14:textId="77777777" w:rsidR="00781670" w:rsidRPr="009E5DFA" w:rsidRDefault="00781670" w:rsidP="005F0B06">
      <w:pPr>
        <w:numPr>
          <w:ilvl w:val="0"/>
          <w:numId w:val="119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Prilika za vježbanje, variranje i usavršavanje različitih obrazaca ponašanja u uvjetima u kojima izostaju posljedice ponašanja u realnom kontekstu</w:t>
      </w:r>
    </w:p>
    <w:p w14:paraId="6ECBDFED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  <w:t>Neka obilježja igre</w:t>
      </w:r>
    </w:p>
    <w:p w14:paraId="1E5A69A1" w14:textId="77777777" w:rsidR="00781670" w:rsidRPr="009E5DFA" w:rsidRDefault="00781670" w:rsidP="005F0B06">
      <w:pPr>
        <w:numPr>
          <w:ilvl w:val="0"/>
          <w:numId w:val="12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Spontanost</w:t>
      </w:r>
    </w:p>
    <w:p w14:paraId="0D9319F0" w14:textId="77777777" w:rsidR="00781670" w:rsidRPr="009E5DFA" w:rsidRDefault="00781670" w:rsidP="005F0B06">
      <w:pPr>
        <w:numPr>
          <w:ilvl w:val="0"/>
          <w:numId w:val="12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Dobrovoljno sudjelovanje</w:t>
      </w:r>
    </w:p>
    <w:p w14:paraId="5F56B47F" w14:textId="77777777" w:rsidR="00781670" w:rsidRPr="009E5DFA" w:rsidRDefault="00781670" w:rsidP="005F0B06">
      <w:pPr>
        <w:numPr>
          <w:ilvl w:val="0"/>
          <w:numId w:val="12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Nepredvidivost</w:t>
      </w:r>
    </w:p>
    <w:p w14:paraId="1C5761B4" w14:textId="77777777" w:rsidR="00781670" w:rsidRPr="009E5DFA" w:rsidRDefault="00781670" w:rsidP="005F0B06">
      <w:pPr>
        <w:numPr>
          <w:ilvl w:val="0"/>
          <w:numId w:val="12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Zadovoljstvo </w:t>
      </w:r>
    </w:p>
    <w:p w14:paraId="5F4BE9A4" w14:textId="77777777" w:rsidR="00781670" w:rsidRPr="009E5DFA" w:rsidRDefault="00781670" w:rsidP="005F0B06">
      <w:pPr>
        <w:numPr>
          <w:ilvl w:val="0"/>
          <w:numId w:val="12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Užitak</w:t>
      </w:r>
    </w:p>
    <w:p w14:paraId="7E4F1BB4" w14:textId="77777777" w:rsidR="005F0B06" w:rsidRPr="009E5DFA" w:rsidRDefault="00781670" w:rsidP="005F0B06">
      <w:pPr>
        <w:numPr>
          <w:ilvl w:val="0"/>
          <w:numId w:val="12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Unutarnja motivacija</w:t>
      </w:r>
    </w:p>
    <w:p w14:paraId="3BE6D482" w14:textId="77777777" w:rsidR="00781670" w:rsidRPr="009E5DFA" w:rsidRDefault="00781670" w:rsidP="005F0B06">
      <w:pPr>
        <w:numPr>
          <w:ilvl w:val="0"/>
          <w:numId w:val="121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Fleksibilnost</w:t>
      </w:r>
    </w:p>
    <w:p w14:paraId="21734C7B" w14:textId="77777777" w:rsidR="00781670" w:rsidRPr="009E5DFA" w:rsidRDefault="00781670" w:rsidP="005F0B06">
      <w:pPr>
        <w:numPr>
          <w:ilvl w:val="0"/>
          <w:numId w:val="121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Usmjerenost na proces</w:t>
      </w:r>
    </w:p>
    <w:p w14:paraId="5F49C893" w14:textId="77777777" w:rsidR="00781670" w:rsidRPr="009E5DFA" w:rsidRDefault="00781670" w:rsidP="005F0B06">
      <w:pPr>
        <w:numPr>
          <w:ilvl w:val="0"/>
          <w:numId w:val="121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Divergentnost</w:t>
      </w:r>
    </w:p>
    <w:p w14:paraId="2CA08A97" w14:textId="77777777" w:rsidR="00781670" w:rsidRPr="009E5DFA" w:rsidRDefault="00781670" w:rsidP="005F0B06">
      <w:pPr>
        <w:numPr>
          <w:ilvl w:val="0"/>
          <w:numId w:val="121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Odsutnost napetosti</w:t>
      </w:r>
    </w:p>
    <w:p w14:paraId="25F19EDF" w14:textId="77777777" w:rsidR="00781670" w:rsidRPr="009E5DFA" w:rsidRDefault="00781670" w:rsidP="005F0B06">
      <w:pPr>
        <w:numPr>
          <w:ilvl w:val="0"/>
          <w:numId w:val="121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Odsutnost prisile</w:t>
      </w:r>
    </w:p>
    <w:p w14:paraId="41688696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  <w:t>Značaj za vrstu</w:t>
      </w:r>
    </w:p>
    <w:p w14:paraId="61FFFD76" w14:textId="77777777" w:rsidR="00B93469" w:rsidRPr="009E5DFA" w:rsidRDefault="00B93469" w:rsidP="005F0B06">
      <w:pPr>
        <w:numPr>
          <w:ilvl w:val="0"/>
          <w:numId w:val="122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je složenija, dugotrajnija i učestalija u vrstama višim na evolucijskoj ljestvici</w:t>
      </w:r>
    </w:p>
    <w:p w14:paraId="34AB70F5" w14:textId="77777777" w:rsidR="00B93469" w:rsidRPr="009E5DFA" w:rsidRDefault="00B93469" w:rsidP="005F0B06">
      <w:pPr>
        <w:numPr>
          <w:ilvl w:val="0"/>
          <w:numId w:val="122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Stopa razvoja mozga primata između rođenja i zrelosti odražava količinu igre uobičajenu kod određene vrste</w:t>
      </w:r>
    </w:p>
    <w:p w14:paraId="30193FB8" w14:textId="77777777" w:rsidR="00B93469" w:rsidRPr="009E5DFA" w:rsidRDefault="00B93469" w:rsidP="005F0B06">
      <w:pPr>
        <w:numPr>
          <w:ilvl w:val="0"/>
          <w:numId w:val="122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Oni oblici ponašanja koji su korisni održavaju se i primjenjuju u stvarnom životu</w:t>
      </w:r>
    </w:p>
    <w:p w14:paraId="618FBA1B" w14:textId="0F6A590D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  <w:t>Značaj za čovjeka</w:t>
      </w:r>
    </w:p>
    <w:p w14:paraId="61E38CC7" w14:textId="77777777" w:rsidR="00B93469" w:rsidRPr="009E5DFA" w:rsidRDefault="00B93469" w:rsidP="005F0B06">
      <w:pPr>
        <w:numPr>
          <w:ilvl w:val="0"/>
          <w:numId w:val="123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Plastičnost je karakteristika mozga koja vrijedi za sve njegove dijelove</w:t>
      </w:r>
    </w:p>
    <w:p w14:paraId="719C8881" w14:textId="77777777" w:rsidR="00B93469" w:rsidRPr="009E5DFA" w:rsidRDefault="00B93469" w:rsidP="005F0B06">
      <w:pPr>
        <w:numPr>
          <w:ilvl w:val="0"/>
          <w:numId w:val="123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Moždane strukture su jednake svim pripadnicima vrste ali njihova organizacija ovisi o iskustvu</w:t>
      </w:r>
    </w:p>
    <w:p w14:paraId="1D2DB161" w14:textId="77777777" w:rsidR="005F0B06" w:rsidRPr="009E5DFA" w:rsidRDefault="00B93469" w:rsidP="005F0B06">
      <w:pPr>
        <w:numPr>
          <w:ilvl w:val="0"/>
          <w:numId w:val="123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Neuroni koji se ne koriste propadaju, sinapse koje se češće koriste ostaju sačuvane</w:t>
      </w:r>
    </w:p>
    <w:p w14:paraId="7CFA9B18" w14:textId="77777777" w:rsidR="00B93469" w:rsidRPr="009E5DFA" w:rsidRDefault="00B93469" w:rsidP="005F0B06">
      <w:pPr>
        <w:numPr>
          <w:ilvl w:val="0"/>
          <w:numId w:val="12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Slaba prehrana, niska razina obrazovanja, nedostatak medicinske brige, kompjuterske igre u zatvorenom prostoru nepovoljno djeluju na razvoj mozga</w:t>
      </w:r>
    </w:p>
    <w:p w14:paraId="351CE526" w14:textId="77777777" w:rsidR="005F0B06" w:rsidRPr="009E5DFA" w:rsidRDefault="00B93469" w:rsidP="005F0B06">
      <w:pPr>
        <w:numPr>
          <w:ilvl w:val="0"/>
          <w:numId w:val="12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Siromaštvo je povezano s promijenjenom aktivnošću neurotransmitera, obustavom proizvodnje neurona i smanjenim volumenom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hipokampusa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prefrontalnog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korteksa</w:t>
      </w:r>
    </w:p>
    <w:p w14:paraId="308FBF58" w14:textId="77777777" w:rsidR="005F0B06" w:rsidRPr="009E5DFA" w:rsidRDefault="005F0B06" w:rsidP="005F0B06">
      <w:pPr>
        <w:numPr>
          <w:ilvl w:val="0"/>
          <w:numId w:val="125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Istraživanja djece odrasle u sirotištu sa minimalnom razine stimulacije pokazala su da ta djeca razvijaju apatične i nezrele oblike ponašanja</w:t>
      </w:r>
    </w:p>
    <w:p w14:paraId="15AC52F6" w14:textId="77777777" w:rsidR="005F0B06" w:rsidRPr="009E5DFA" w:rsidRDefault="005F0B06" w:rsidP="005F0B06">
      <w:pPr>
        <w:numPr>
          <w:ilvl w:val="0"/>
          <w:numId w:val="125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Kod slučajeva izrazite deprivacije 2 i 4-godišnjaci nisu mogli sjediti niti hodati bez pomoći</w:t>
      </w:r>
    </w:p>
    <w:p w14:paraId="0EF75F7E" w14:textId="77777777" w:rsidR="005F0B06" w:rsidRPr="009E5DFA" w:rsidRDefault="005F0B06" w:rsidP="005F0B06">
      <w:pPr>
        <w:numPr>
          <w:ilvl w:val="0"/>
          <w:numId w:val="126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kojoj je uskraćena igra imaju veću vjerojatnost za razvijanje simptoma ADHD-a (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Pankseep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2003): igra pospješuje razvoj frontalnog režnja koji je zadužen za vještine regulacije, posebice inhibitornih mehanizama</w:t>
      </w:r>
    </w:p>
    <w:p w14:paraId="43171A1F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  <w:t>Uloga igre u prognozi</w:t>
      </w:r>
    </w:p>
    <w:p w14:paraId="6851FDB0" w14:textId="77777777" w:rsidR="005F0B06" w:rsidRPr="009E5DFA" w:rsidRDefault="005F0B06" w:rsidP="005F0B06">
      <w:pPr>
        <w:numPr>
          <w:ilvl w:val="0"/>
          <w:numId w:val="127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Studija o 26 osuđenih ubojica iz Texasa: kod njih 90 % nađeno je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udsustvo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igre u djetinjstvu ili njezina abnormalnost (okrutnost prema životinjama i ljudima,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bullyng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 sl.) (Brown, 1994; 2009)</w:t>
      </w:r>
    </w:p>
    <w:p w14:paraId="2C7E2E64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  <w:t>Iz  vrtića u školu</w:t>
      </w:r>
    </w:p>
    <w:p w14:paraId="7FC689EA" w14:textId="77777777" w:rsidR="005F0B06" w:rsidRPr="009E5DFA" w:rsidRDefault="005F0B06" w:rsidP="005F0B06">
      <w:pPr>
        <w:numPr>
          <w:ilvl w:val="0"/>
          <w:numId w:val="128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je dominantna aktivnost djeteta u predškolskoj dobi</w:t>
      </w:r>
    </w:p>
    <w:p w14:paraId="7EA5E32B" w14:textId="77777777" w:rsidR="005F0B06" w:rsidRPr="009E5DFA" w:rsidRDefault="005F0B06" w:rsidP="005F0B06">
      <w:pPr>
        <w:numPr>
          <w:ilvl w:val="0"/>
          <w:numId w:val="128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Most koji povezuje zadnju vrtićku i prvu školsku godinu</w:t>
      </w:r>
    </w:p>
    <w:p w14:paraId="3D08F0EB" w14:textId="77777777" w:rsidR="005F0B06" w:rsidRPr="009E5DFA" w:rsidRDefault="005F0B06" w:rsidP="005F0B06">
      <w:pPr>
        <w:numPr>
          <w:ilvl w:val="0"/>
          <w:numId w:val="128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 xml:space="preserve">Svako dijete Amora proći 250 sati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predškole</w:t>
      </w:r>
      <w:proofErr w:type="spellEnd"/>
    </w:p>
    <w:p w14:paraId="1B0F2A6F" w14:textId="77777777" w:rsidR="005F0B06" w:rsidRPr="009E5DFA" w:rsidRDefault="005F0B06" w:rsidP="005F0B06">
      <w:pPr>
        <w:numPr>
          <w:ilvl w:val="0"/>
          <w:numId w:val="128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Naša zajednička uloga je olakšati prijelaz</w:t>
      </w:r>
    </w:p>
    <w:p w14:paraId="2FDBAD9B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  <w:t>Igra u školi</w:t>
      </w:r>
    </w:p>
    <w:p w14:paraId="199FDF83" w14:textId="77777777" w:rsidR="005F0B06" w:rsidRPr="009E5DFA" w:rsidRDefault="005F0B06" w:rsidP="005F0B06">
      <w:pPr>
        <w:numPr>
          <w:ilvl w:val="0"/>
          <w:numId w:val="129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Igra se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primijenjuje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u svim etapama nastavnog procesa, a posebice u uvodnom dijelu sata kao motivacijski alat ili prilikom ponavljanja ili utvrđivanja gradiva</w:t>
      </w:r>
    </w:p>
    <w:p w14:paraId="254E7404" w14:textId="77777777" w:rsidR="005F0B06" w:rsidRPr="009E5DFA" w:rsidRDefault="005F0B06" w:rsidP="005F0B06">
      <w:pPr>
        <w:numPr>
          <w:ilvl w:val="0"/>
          <w:numId w:val="129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Provjera znanja: kartice u bojama semafora i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plickers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kartice</w:t>
      </w:r>
    </w:p>
    <w:p w14:paraId="4DC5859C" w14:textId="77777777" w:rsidR="005F0B06" w:rsidRPr="009E5DFA" w:rsidRDefault="005F0B06" w:rsidP="005F0B06">
      <w:pPr>
        <w:numPr>
          <w:ilvl w:val="0"/>
          <w:numId w:val="13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Bolja koncentracija i pažnja učenika</w:t>
      </w:r>
    </w:p>
    <w:p w14:paraId="2DA38871" w14:textId="77777777" w:rsidR="005F0B06" w:rsidRPr="009E5DFA" w:rsidRDefault="005F0B06" w:rsidP="005F0B06">
      <w:pPr>
        <w:numPr>
          <w:ilvl w:val="0"/>
          <w:numId w:val="13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pl-PL" w:eastAsia="hr-HR"/>
        </w:rPr>
        <w:t>Veća aktivnost djece u odnosu na druge oblike učenja</w:t>
      </w:r>
    </w:p>
    <w:p w14:paraId="75B61790" w14:textId="77777777" w:rsidR="005F0B06" w:rsidRPr="009E5DFA" w:rsidRDefault="005F0B06" w:rsidP="005F0B06">
      <w:pPr>
        <w:numPr>
          <w:ilvl w:val="0"/>
          <w:numId w:val="13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pl-PL" w:eastAsia="hr-HR"/>
        </w:rPr>
        <w:t>Manji umor i veća motivacija</w:t>
      </w:r>
    </w:p>
    <w:p w14:paraId="65B2D836" w14:textId="77777777" w:rsidR="005F0B06" w:rsidRPr="009E5DFA" w:rsidRDefault="005F0B06" w:rsidP="005F0B06">
      <w:pPr>
        <w:numPr>
          <w:ilvl w:val="0"/>
          <w:numId w:val="13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pl-PL" w:eastAsia="hr-HR"/>
        </w:rPr>
        <w:t>Bolja razredna atmosfera</w:t>
      </w:r>
    </w:p>
    <w:p w14:paraId="191D74D9" w14:textId="77777777" w:rsidR="005F0B06" w:rsidRPr="009E5DFA" w:rsidRDefault="005F0B06" w:rsidP="005F0B06">
      <w:pPr>
        <w:numPr>
          <w:ilvl w:val="0"/>
          <w:numId w:val="13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Veće zanimanje djece: pasivni učenici postaju aktivniji, povećava se uključenost učenika s teškoćama te do izražaja dolaze njihove mogućnosti </w:t>
      </w:r>
    </w:p>
    <w:p w14:paraId="1A186B85" w14:textId="77777777" w:rsidR="005F0B06" w:rsidRPr="009E5DFA" w:rsidRDefault="005F0B06" w:rsidP="005F0B06">
      <w:pPr>
        <w:numPr>
          <w:ilvl w:val="0"/>
          <w:numId w:val="130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Pamćenje činjenica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sv-SE" w:eastAsia="hr-HR"/>
        </w:rPr>
        <w:t>prilikom učenja kroz igru djelotvornije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u odnosu na klasične metode poučavanja</w:t>
      </w:r>
    </w:p>
    <w:p w14:paraId="35E19A1E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kern w:val="24"/>
          <w:sz w:val="28"/>
          <w:szCs w:val="28"/>
        </w:rPr>
        <w:t>Igra i Tjelesni razvoj</w:t>
      </w:r>
    </w:p>
    <w:p w14:paraId="2AE251B5" w14:textId="77777777" w:rsidR="005F0B06" w:rsidRPr="009E5DFA" w:rsidRDefault="005F0B06" w:rsidP="005F0B06">
      <w:pPr>
        <w:numPr>
          <w:ilvl w:val="0"/>
          <w:numId w:val="131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Razvoj krupne i fine motorike te fleksibilnosti</w:t>
      </w:r>
    </w:p>
    <w:p w14:paraId="47655A4E" w14:textId="77777777" w:rsidR="005F0B06" w:rsidRPr="009E5DFA" w:rsidRDefault="005F0B06" w:rsidP="005F0B06">
      <w:pPr>
        <w:numPr>
          <w:ilvl w:val="0"/>
          <w:numId w:val="131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Savladavanje fizičkih izazova</w:t>
      </w:r>
    </w:p>
    <w:p w14:paraId="16463C1A" w14:textId="77777777" w:rsidR="005F0B06" w:rsidRPr="009E5DFA" w:rsidRDefault="005F0B06" w:rsidP="005F0B06">
      <w:pPr>
        <w:numPr>
          <w:ilvl w:val="0"/>
          <w:numId w:val="131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Širenje spektra različitih oblika kretanja</w:t>
      </w:r>
    </w:p>
    <w:p w14:paraId="1F7C7C27" w14:textId="77777777" w:rsidR="005F0B06" w:rsidRPr="009E5DFA" w:rsidRDefault="005F0B06" w:rsidP="005F0B06">
      <w:pPr>
        <w:numPr>
          <w:ilvl w:val="0"/>
          <w:numId w:val="131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Vještine samo-pomoći</w:t>
      </w:r>
    </w:p>
    <w:p w14:paraId="05B39B52" w14:textId="77777777" w:rsidR="005F0B06" w:rsidRPr="009E5DFA" w:rsidRDefault="005F0B06" w:rsidP="005F0B06">
      <w:pPr>
        <w:numPr>
          <w:ilvl w:val="0"/>
          <w:numId w:val="131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Smanjivanje stope različitih vrsta oboljenja</w:t>
      </w:r>
    </w:p>
    <w:p w14:paraId="565A4046" w14:textId="77777777" w:rsidR="005F0B06" w:rsidRPr="009E5DFA" w:rsidRDefault="005F0B06" w:rsidP="005F0B06">
      <w:pPr>
        <w:numPr>
          <w:ilvl w:val="0"/>
          <w:numId w:val="131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Razvijanje imuniteta</w:t>
      </w:r>
    </w:p>
    <w:p w14:paraId="5F60B311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  <w:t>igra i emocionalni razvoj</w:t>
      </w:r>
    </w:p>
    <w:p w14:paraId="1BC273C3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Prepoznavanje i imenovanje emocija</w:t>
      </w:r>
    </w:p>
    <w:p w14:paraId="0DDFB87D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Razumijevanje tuđih emocija</w:t>
      </w:r>
    </w:p>
    <w:p w14:paraId="5AB5532C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Razumijevanje neverbalnih znakova</w:t>
      </w:r>
    </w:p>
    <w:p w14:paraId="7944AEED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Razvoj humora</w:t>
      </w:r>
    </w:p>
    <w:p w14:paraId="5AF7A22C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Emocionalna fleksibilnost</w:t>
      </w:r>
    </w:p>
    <w:p w14:paraId="6915575C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Zabava</w:t>
      </w:r>
    </w:p>
    <w:p w14:paraId="72C55B68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Opuštanje i smanjenje napetosti</w:t>
      </w:r>
    </w:p>
    <w:p w14:paraId="18508FB5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Samopoštovanje i samopouzdanje</w:t>
      </w:r>
    </w:p>
    <w:p w14:paraId="65A5CE05" w14:textId="77777777" w:rsidR="005F0B06" w:rsidRPr="009E5DFA" w:rsidRDefault="005F0B06" w:rsidP="005F0B06">
      <w:pPr>
        <w:numPr>
          <w:ilvl w:val="0"/>
          <w:numId w:val="132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Terapijski učinak igre</w:t>
      </w:r>
    </w:p>
    <w:p w14:paraId="24DD89A8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  <w:t>igra i socijalni razvoj</w:t>
      </w:r>
    </w:p>
    <w:p w14:paraId="61F6C4D3" w14:textId="77777777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Upoznavanje sa društvenom hijerarhijom ali i njezino mijenjanje</w:t>
      </w:r>
    </w:p>
    <w:p w14:paraId="52E9C7D7" w14:textId="77777777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Prilagođavanje novim situacijama</w:t>
      </w:r>
    </w:p>
    <w:p w14:paraId="6DA4603D" w14:textId="77777777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Preuzimanje tuđih uloga</w:t>
      </w:r>
    </w:p>
    <w:p w14:paraId="560CFBE5" w14:textId="77777777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Suradnja i natjecanje</w:t>
      </w:r>
    </w:p>
    <w:p w14:paraId="4B286438" w14:textId="77777777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Dijeljenje</w:t>
      </w:r>
    </w:p>
    <w:p w14:paraId="6799A4FD" w14:textId="77777777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Čekanje na red</w:t>
      </w:r>
    </w:p>
    <w:p w14:paraId="0C5B664A" w14:textId="77777777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Rješavanje konflikata</w:t>
      </w:r>
    </w:p>
    <w:p w14:paraId="296FD956" w14:textId="77777777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Razvijanje vještina vođenja</w:t>
      </w:r>
    </w:p>
    <w:p w14:paraId="74A8E165" w14:textId="109031BF" w:rsidR="005F0B06" w:rsidRPr="009E5DFA" w:rsidRDefault="005F0B06" w:rsidP="005F0B06">
      <w:pPr>
        <w:numPr>
          <w:ilvl w:val="0"/>
          <w:numId w:val="133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Kontrola impulsa</w:t>
      </w:r>
    </w:p>
    <w:p w14:paraId="06D12EDA" w14:textId="77777777" w:rsidR="009E5DFA" w:rsidRPr="009E5DFA" w:rsidRDefault="009E5DFA" w:rsidP="009E5DFA">
      <w:p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</w:p>
    <w:p w14:paraId="0DDBCFB6" w14:textId="77777777" w:rsidR="005F0B06" w:rsidRPr="009E5DFA" w:rsidRDefault="005F0B06" w:rsidP="005F0B06">
      <w:pPr>
        <w:spacing w:after="0" w:line="288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9E5DFA">
        <w:rPr>
          <w:rFonts w:asciiTheme="majorHAnsi" w:eastAsiaTheme="majorEastAsia" w:hAnsiTheme="majorHAnsi" w:cs="Times New Roman"/>
          <w:b/>
          <w:bCs/>
          <w:caps/>
          <w:kern w:val="24"/>
          <w:sz w:val="24"/>
          <w:szCs w:val="24"/>
        </w:rPr>
        <w:t>Igra i Spoznajni razvoj</w:t>
      </w:r>
    </w:p>
    <w:p w14:paraId="44BC41DF" w14:textId="77777777" w:rsidR="005F0B06" w:rsidRPr="009E5DFA" w:rsidRDefault="005F0B06" w:rsidP="005F0B06">
      <w:pPr>
        <w:numPr>
          <w:ilvl w:val="0"/>
          <w:numId w:val="13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Rješavanje problema</w:t>
      </w:r>
    </w:p>
    <w:p w14:paraId="0537F02A" w14:textId="77777777" w:rsidR="005F0B06" w:rsidRPr="009E5DFA" w:rsidRDefault="005F0B06" w:rsidP="005F0B06">
      <w:pPr>
        <w:numPr>
          <w:ilvl w:val="0"/>
          <w:numId w:val="13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Apstraktno mišljenje</w:t>
      </w:r>
    </w:p>
    <w:p w14:paraId="4E05412A" w14:textId="77777777" w:rsidR="005F0B06" w:rsidRPr="009E5DFA" w:rsidRDefault="005F0B06" w:rsidP="005F0B06">
      <w:pPr>
        <w:numPr>
          <w:ilvl w:val="0"/>
          <w:numId w:val="13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Kreativnost</w:t>
      </w:r>
    </w:p>
    <w:p w14:paraId="3AA1D428" w14:textId="77777777" w:rsidR="005F0B06" w:rsidRPr="009E5DFA" w:rsidRDefault="005F0B06" w:rsidP="005F0B06">
      <w:pPr>
        <w:numPr>
          <w:ilvl w:val="0"/>
          <w:numId w:val="13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Mašta</w:t>
      </w:r>
    </w:p>
    <w:p w14:paraId="6D54CB95" w14:textId="77777777" w:rsidR="005F0B06" w:rsidRPr="009E5DFA" w:rsidRDefault="005F0B06" w:rsidP="005F0B06">
      <w:pPr>
        <w:numPr>
          <w:ilvl w:val="0"/>
          <w:numId w:val="13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Usvajanje novih koncepata: zona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proksimalnog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razvoja</w:t>
      </w:r>
    </w:p>
    <w:p w14:paraId="69131726" w14:textId="77777777" w:rsidR="005F0B06" w:rsidRPr="009E5DFA" w:rsidRDefault="005F0B06" w:rsidP="005F0B06">
      <w:pPr>
        <w:numPr>
          <w:ilvl w:val="0"/>
          <w:numId w:val="13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Razvoj usmjerene i podijeljene pažnje</w:t>
      </w:r>
    </w:p>
    <w:p w14:paraId="1C6C0F1C" w14:textId="77777777" w:rsidR="005F0B06" w:rsidRPr="009E5DFA" w:rsidRDefault="005F0B06" w:rsidP="005F0B06">
      <w:pPr>
        <w:numPr>
          <w:ilvl w:val="0"/>
          <w:numId w:val="134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Ustrajnost u radu</w:t>
      </w:r>
    </w:p>
    <w:p w14:paraId="788C53C6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  <w:t>Igra i Verbalni razvoj</w:t>
      </w:r>
    </w:p>
    <w:p w14:paraId="3A76D262" w14:textId="77777777" w:rsidR="005F0B06" w:rsidRPr="009E5DFA" w:rsidRDefault="005F0B06" w:rsidP="005F0B06">
      <w:pPr>
        <w:numPr>
          <w:ilvl w:val="0"/>
          <w:numId w:val="135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Širenje rječnika</w:t>
      </w:r>
    </w:p>
    <w:p w14:paraId="7B71D263" w14:textId="77777777" w:rsidR="005F0B06" w:rsidRPr="009E5DFA" w:rsidRDefault="005F0B06" w:rsidP="005F0B06">
      <w:pPr>
        <w:numPr>
          <w:ilvl w:val="0"/>
          <w:numId w:val="135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Razvoj sintakse i gramatike</w:t>
      </w:r>
    </w:p>
    <w:p w14:paraId="58A12988" w14:textId="77777777" w:rsidR="005F0B06" w:rsidRPr="009E5DFA" w:rsidRDefault="005F0B06" w:rsidP="005F0B06">
      <w:pPr>
        <w:numPr>
          <w:ilvl w:val="0"/>
          <w:numId w:val="135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Komunikacijske vještine</w:t>
      </w:r>
    </w:p>
    <w:p w14:paraId="39C33321" w14:textId="77777777" w:rsidR="005F0B06" w:rsidRPr="009E5DFA" w:rsidRDefault="005F0B06" w:rsidP="005F0B06">
      <w:pPr>
        <w:numPr>
          <w:ilvl w:val="0"/>
          <w:numId w:val="135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Pričanje priča</w:t>
      </w:r>
    </w:p>
    <w:p w14:paraId="108D41F9" w14:textId="77777777" w:rsidR="005F0B06" w:rsidRPr="009E5DFA" w:rsidRDefault="005F0B06" w:rsidP="005F0B06">
      <w:pPr>
        <w:numPr>
          <w:ilvl w:val="0"/>
          <w:numId w:val="135"/>
        </w:numPr>
        <w:spacing w:after="0" w:line="288" w:lineRule="auto"/>
        <w:ind w:left="1080"/>
        <w:contextualSpacing/>
        <w:textAlignment w:val="baseline"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Razvoj pismenosti</w:t>
      </w:r>
    </w:p>
    <w:p w14:paraId="16289DCA" w14:textId="77777777" w:rsidR="005F0B06" w:rsidRPr="009E5DFA" w:rsidRDefault="005F0B06" w:rsidP="005F0B06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caps/>
          <w:color w:val="000000" w:themeColor="text1"/>
          <w:kern w:val="24"/>
          <w:sz w:val="28"/>
          <w:szCs w:val="28"/>
        </w:rPr>
        <w:t>Igra i Akademski razvoj</w:t>
      </w:r>
    </w:p>
    <w:p w14:paraId="2F3A07EE" w14:textId="77777777" w:rsidR="005F0B06" w:rsidRPr="009E5DFA" w:rsidRDefault="005F0B06" w:rsidP="005F0B06">
      <w:pPr>
        <w:numPr>
          <w:ilvl w:val="0"/>
          <w:numId w:val="136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Stvaranje primjerenog i prirodnog konteksta za istraživanje i usvajanje znanja</w:t>
      </w:r>
    </w:p>
    <w:p w14:paraId="604EFC1E" w14:textId="77777777" w:rsidR="005F0B06" w:rsidRPr="009E5DFA" w:rsidRDefault="005F0B06" w:rsidP="005F0B06">
      <w:pPr>
        <w:numPr>
          <w:ilvl w:val="0"/>
          <w:numId w:val="136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Shvaćanje učenja kao uzbudljivog i zabavnog procesa</w:t>
      </w:r>
    </w:p>
    <w:p w14:paraId="512AEFC0" w14:textId="77777777" w:rsidR="005F0B06" w:rsidRPr="009E5DFA" w:rsidRDefault="005F0B06" w:rsidP="005F0B06">
      <w:pPr>
        <w:numPr>
          <w:ilvl w:val="0"/>
          <w:numId w:val="136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Razvoj individualnih i grupnih metoda učenja</w:t>
      </w:r>
    </w:p>
    <w:p w14:paraId="773C8551" w14:textId="77777777" w:rsidR="005F0B06" w:rsidRPr="009E5DFA" w:rsidRDefault="005F0B06" w:rsidP="005F0B06">
      <w:pPr>
        <w:numPr>
          <w:ilvl w:val="0"/>
          <w:numId w:val="136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Mentorstvo</w:t>
      </w:r>
    </w:p>
    <w:p w14:paraId="67D37C32" w14:textId="77777777" w:rsidR="005F0B06" w:rsidRPr="009E5DFA" w:rsidRDefault="005F0B06" w:rsidP="005F0B06">
      <w:pPr>
        <w:numPr>
          <w:ilvl w:val="0"/>
          <w:numId w:val="136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Najprirodniji način širenja znanja</w:t>
      </w:r>
    </w:p>
    <w:p w14:paraId="37506919" w14:textId="77777777" w:rsidR="005F0B06" w:rsidRPr="009E5DFA" w:rsidRDefault="005F0B06" w:rsidP="005F0B06">
      <w:pPr>
        <w:numPr>
          <w:ilvl w:val="0"/>
          <w:numId w:val="136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Poticanje eksperimentiranja i poduzimanja rizika</w:t>
      </w:r>
    </w:p>
    <w:p w14:paraId="22DCC33E" w14:textId="77777777" w:rsidR="005F0B06" w:rsidRPr="009E5DFA" w:rsidRDefault="005F0B06" w:rsidP="005F0B06">
      <w:pPr>
        <w:numPr>
          <w:ilvl w:val="0"/>
          <w:numId w:val="136"/>
        </w:numPr>
        <w:spacing w:after="0" w:line="288" w:lineRule="auto"/>
        <w:ind w:left="1080"/>
        <w:contextualSpacing/>
        <w:rPr>
          <w:rFonts w:asciiTheme="majorHAnsi" w:eastAsia="Times New Roman" w:hAnsiTheme="majorHAnsi" w:cs="Times New Roman"/>
          <w:color w:val="B71E42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Vještine traženja pomoći</w:t>
      </w:r>
    </w:p>
    <w:p w14:paraId="4E3A113C" w14:textId="77777777" w:rsidR="005F0B06" w:rsidRPr="009E5DFA" w:rsidRDefault="005F0B06">
      <w:pPr>
        <w:rPr>
          <w:rFonts w:asciiTheme="majorHAnsi" w:eastAsiaTheme="majorEastAsia" w:hAnsiTheme="majorHAnsi" w:cs="Times New Roman"/>
          <w:b/>
          <w:bCs/>
          <w:color w:val="000000" w:themeColor="text1"/>
          <w:kern w:val="24"/>
          <w:sz w:val="40"/>
          <w:szCs w:val="40"/>
          <w:u w:val="single"/>
        </w:rPr>
      </w:pPr>
    </w:p>
    <w:p w14:paraId="27316943" w14:textId="2336AE92" w:rsidR="005F0B06" w:rsidRPr="009E5DFA" w:rsidRDefault="005F0B06">
      <w:pPr>
        <w:rPr>
          <w:rFonts w:asciiTheme="majorHAnsi" w:eastAsiaTheme="majorEastAsia" w:hAnsiTheme="majorHAnsi" w:cs="Times New Roman"/>
          <w:b/>
          <w:bCs/>
          <w:color w:val="000000" w:themeColor="text1"/>
          <w:kern w:val="24"/>
          <w:sz w:val="40"/>
          <w:szCs w:val="40"/>
          <w:u w:val="single"/>
        </w:rPr>
      </w:pPr>
    </w:p>
    <w:p w14:paraId="03D3D1DD" w14:textId="7026AEF3" w:rsidR="007D4628" w:rsidRPr="009E5DFA" w:rsidRDefault="007D4628">
      <w:pPr>
        <w:rPr>
          <w:rFonts w:asciiTheme="majorHAnsi" w:eastAsiaTheme="majorEastAsia" w:hAnsiTheme="majorHAnsi" w:cs="Times New Roman"/>
          <w:b/>
          <w:bCs/>
          <w:color w:val="000000" w:themeColor="text1"/>
          <w:kern w:val="24"/>
          <w:sz w:val="40"/>
          <w:szCs w:val="40"/>
          <w:u w:val="single"/>
        </w:rPr>
      </w:pPr>
    </w:p>
    <w:p w14:paraId="68108A69" w14:textId="0BED2B79" w:rsidR="006336D9" w:rsidRPr="009E5DFA" w:rsidRDefault="005F0B06">
      <w:pPr>
        <w:rPr>
          <w:rFonts w:asciiTheme="majorHAnsi" w:eastAsiaTheme="majorEastAsia" w:hAnsiTheme="majorHAnsi" w:cs="Times New Roman"/>
          <w:b/>
          <w:bCs/>
          <w:color w:val="000000" w:themeColor="text1"/>
          <w:kern w:val="24"/>
          <w:sz w:val="40"/>
          <w:szCs w:val="40"/>
          <w:u w:val="single"/>
        </w:rPr>
      </w:pPr>
      <w:r w:rsidRPr="009E5DFA">
        <w:rPr>
          <w:rFonts w:asciiTheme="majorHAnsi" w:eastAsiaTheme="majorEastAsia" w:hAnsiTheme="majorHAnsi" w:cs="Times New Roman"/>
          <w:b/>
          <w:bCs/>
          <w:color w:val="000000" w:themeColor="text1"/>
          <w:kern w:val="24"/>
          <w:sz w:val="40"/>
          <w:szCs w:val="40"/>
          <w:u w:val="single"/>
        </w:rPr>
        <w:lastRenderedPageBreak/>
        <w:t>2</w:t>
      </w:r>
      <w:r w:rsidR="009E5DFA">
        <w:rPr>
          <w:rFonts w:asciiTheme="majorHAnsi" w:eastAsiaTheme="majorEastAsia" w:hAnsiTheme="majorHAnsi" w:cs="Times New Roman"/>
          <w:b/>
          <w:bCs/>
          <w:color w:val="000000" w:themeColor="text1"/>
          <w:kern w:val="24"/>
          <w:sz w:val="40"/>
          <w:szCs w:val="40"/>
          <w:u w:val="single"/>
        </w:rPr>
        <w:t>.</w:t>
      </w:r>
      <w:r w:rsidR="00400D7D" w:rsidRPr="009E5DFA">
        <w:rPr>
          <w:rFonts w:asciiTheme="majorHAnsi" w:eastAsiaTheme="majorEastAsia" w:hAnsiTheme="majorHAnsi" w:cs="Times New Roman"/>
          <w:b/>
          <w:bCs/>
          <w:color w:val="000000" w:themeColor="text1"/>
          <w:kern w:val="24"/>
          <w:sz w:val="40"/>
          <w:szCs w:val="40"/>
          <w:u w:val="single"/>
        </w:rPr>
        <w:t xml:space="preserve"> </w:t>
      </w:r>
      <w:r w:rsidR="00BF7B66" w:rsidRPr="009E5DFA">
        <w:rPr>
          <w:rFonts w:asciiTheme="majorHAnsi" w:eastAsiaTheme="majorEastAsia" w:hAnsiTheme="majorHAnsi" w:cs="Times New Roman"/>
          <w:b/>
          <w:bCs/>
          <w:color w:val="000000" w:themeColor="text1"/>
          <w:kern w:val="24"/>
          <w:sz w:val="40"/>
          <w:szCs w:val="40"/>
          <w:u w:val="single"/>
        </w:rPr>
        <w:t>Igra i kreativnost</w:t>
      </w:r>
    </w:p>
    <w:p w14:paraId="5D9AD881" w14:textId="77777777" w:rsidR="00BF7B66" w:rsidRPr="009E5DFA" w:rsidRDefault="00BF7B66">
      <w:pPr>
        <w:rPr>
          <w:rFonts w:asciiTheme="majorHAnsi" w:eastAsiaTheme="majorEastAsia" w:hAnsiTheme="majorHAnsi" w:cs="Times New Roman"/>
          <w:b/>
          <w:bCs/>
          <w:kern w:val="24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</w:rPr>
        <w:t>Zašto je kreativnost važna?</w:t>
      </w:r>
    </w:p>
    <w:p w14:paraId="3EFCA192" w14:textId="77777777" w:rsidR="00BF7B66" w:rsidRPr="009E5DFA" w:rsidRDefault="00BF7B66" w:rsidP="00BF7B66">
      <w:pPr>
        <w:pStyle w:val="Odlomakpopisa"/>
        <w:numPr>
          <w:ilvl w:val="0"/>
          <w:numId w:val="1"/>
        </w:numPr>
        <w:textAlignment w:val="baseline"/>
        <w:rPr>
          <w:rFonts w:asciiTheme="majorHAnsi" w:hAnsiTheme="majorHAnsi"/>
          <w:color w:val="72A376"/>
        </w:rPr>
      </w:pPr>
      <w:r w:rsidRPr="009E5DFA">
        <w:rPr>
          <w:rFonts w:asciiTheme="majorHAnsi" w:eastAsia="+mn-ea" w:hAnsiTheme="majorHAnsi"/>
          <w:color w:val="000000"/>
          <w:kern w:val="24"/>
          <w:lang w:val="en-US"/>
        </w:rPr>
        <w:t>Csikszentmihalyi (1997)</w:t>
      </w:r>
      <w:r w:rsidRPr="009E5DFA">
        <w:rPr>
          <w:rFonts w:asciiTheme="majorHAnsi" w:eastAsia="+mn-ea" w:hAnsiTheme="majorHAnsi"/>
          <w:color w:val="000000"/>
          <w:kern w:val="24"/>
        </w:rPr>
        <w:t xml:space="preserve"> i </w:t>
      </w:r>
      <w:r w:rsidRPr="009E5DFA">
        <w:rPr>
          <w:rFonts w:asciiTheme="majorHAnsi" w:eastAsia="+mn-ea" w:hAnsiTheme="majorHAnsi"/>
          <w:color w:val="000000"/>
          <w:kern w:val="24"/>
          <w:lang w:val="en-US"/>
        </w:rPr>
        <w:t>Gardner</w:t>
      </w:r>
      <w:r w:rsidRPr="009E5DFA">
        <w:rPr>
          <w:rFonts w:asciiTheme="majorHAnsi" w:eastAsia="+mn-ea" w:hAnsiTheme="majorHAnsi"/>
          <w:color w:val="000000"/>
          <w:kern w:val="24"/>
        </w:rPr>
        <w:t xml:space="preserve"> su se bavili </w:t>
      </w:r>
      <w:proofErr w:type="spellStart"/>
      <w:r w:rsidRPr="009E5DFA">
        <w:rPr>
          <w:rFonts w:asciiTheme="majorHAnsi" w:eastAsia="+mn-ea" w:hAnsiTheme="majorHAnsi"/>
          <w:color w:val="000000"/>
          <w:kern w:val="24"/>
        </w:rPr>
        <w:t>kreativnosšću</w:t>
      </w:r>
      <w:proofErr w:type="spellEnd"/>
      <w:r w:rsidRPr="009E5DFA">
        <w:rPr>
          <w:rFonts w:asciiTheme="majorHAnsi" w:eastAsia="+mn-ea" w:hAnsiTheme="majorHAnsi"/>
          <w:color w:val="000000"/>
          <w:kern w:val="24"/>
        </w:rPr>
        <w:t xml:space="preserve"> u profesionalnom </w:t>
      </w:r>
      <w:proofErr w:type="spellStart"/>
      <w:r w:rsidRPr="009E5DFA">
        <w:rPr>
          <w:rFonts w:asciiTheme="majorHAnsi" w:eastAsia="+mn-ea" w:hAnsiTheme="majorHAnsi"/>
          <w:color w:val="000000"/>
          <w:kern w:val="24"/>
        </w:rPr>
        <w:t>okruženjau</w:t>
      </w:r>
      <w:proofErr w:type="spellEnd"/>
      <w:r w:rsidRPr="009E5DFA">
        <w:rPr>
          <w:rFonts w:asciiTheme="majorHAnsi" w:eastAsia="+mn-ea" w:hAnsiTheme="majorHAnsi"/>
          <w:color w:val="000000"/>
          <w:kern w:val="24"/>
        </w:rPr>
        <w:t xml:space="preserve"> i zaključili kako je izvanrednim pojedincima zajedničko to što su zadržali “zaigrani stav” prema svom poslu </w:t>
      </w:r>
    </w:p>
    <w:p w14:paraId="7CCF3999" w14:textId="34E1A170" w:rsidR="00BF7B66" w:rsidRPr="009E5DFA" w:rsidRDefault="00BF7B66" w:rsidP="00BF7B66">
      <w:pPr>
        <w:pStyle w:val="Odlomakpopisa"/>
        <w:numPr>
          <w:ilvl w:val="0"/>
          <w:numId w:val="1"/>
        </w:numPr>
        <w:textAlignment w:val="baseline"/>
        <w:rPr>
          <w:rFonts w:asciiTheme="majorHAnsi" w:hAnsiTheme="majorHAnsi"/>
          <w:color w:val="72A376"/>
        </w:rPr>
      </w:pPr>
      <w:r w:rsidRPr="009E5DFA">
        <w:rPr>
          <w:rFonts w:asciiTheme="majorHAnsi" w:eastAsia="+mn-ea" w:hAnsiTheme="majorHAnsi"/>
          <w:color w:val="000000"/>
          <w:kern w:val="24"/>
        </w:rPr>
        <w:t>Obilježja kreativaca su vrlo slična, od uzoraka predškolske djece do dobitnika Nobelovih nagrada</w:t>
      </w:r>
    </w:p>
    <w:p w14:paraId="4EFB0D18" w14:textId="10322F88" w:rsidR="00BF7B66" w:rsidRPr="009E5DFA" w:rsidRDefault="00BF7B66" w:rsidP="00BF7B66">
      <w:pPr>
        <w:pStyle w:val="Odlomakpopisa"/>
        <w:textAlignment w:val="baseline"/>
        <w:rPr>
          <w:rFonts w:asciiTheme="majorHAnsi" w:hAnsiTheme="majorHAnsi"/>
          <w:color w:val="72A376"/>
        </w:rPr>
      </w:pPr>
    </w:p>
    <w:p w14:paraId="705637C4" w14:textId="36A63F5B" w:rsidR="00BF7B66" w:rsidRPr="009E5DFA" w:rsidRDefault="00BF7B66" w:rsidP="00BF7B66">
      <w:pPr>
        <w:pStyle w:val="Odlomakpopisa"/>
        <w:textAlignment w:val="baseline"/>
        <w:rPr>
          <w:rFonts w:asciiTheme="majorHAnsi" w:hAnsiTheme="majorHAnsi"/>
          <w:color w:val="72A376"/>
          <w:sz w:val="22"/>
          <w:szCs w:val="22"/>
        </w:rPr>
      </w:pPr>
    </w:p>
    <w:p w14:paraId="22D9684B" w14:textId="33F0FFF9" w:rsidR="00BF7B66" w:rsidRPr="009E5DFA" w:rsidRDefault="00BF7B66" w:rsidP="009E5DFA">
      <w:pPr>
        <w:textAlignment w:val="baseline"/>
        <w:rPr>
          <w:rFonts w:asciiTheme="majorHAnsi" w:eastAsia="+mj-ea" w:hAnsiTheme="majorHAnsi"/>
          <w:b/>
          <w:bCs/>
          <w:kern w:val="24"/>
        </w:rPr>
      </w:pPr>
      <w:r w:rsidRPr="009E5DFA">
        <w:rPr>
          <w:rFonts w:asciiTheme="majorHAnsi" w:eastAsia="+mj-ea" w:hAnsiTheme="majorHAnsi"/>
          <w:b/>
          <w:bCs/>
          <w:kern w:val="24"/>
        </w:rPr>
        <w:t>Kreativnost</w:t>
      </w:r>
    </w:p>
    <w:p w14:paraId="0BC7F8C1" w14:textId="77777777" w:rsidR="00BF7B66" w:rsidRPr="009E5DFA" w:rsidRDefault="00BF7B66" w:rsidP="00BF7B66">
      <w:pPr>
        <w:spacing w:before="120"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Kreativni produkt mora udovoljiti dvama kriterijima:</w:t>
      </w:r>
    </w:p>
    <w:p w14:paraId="119EBB90" w14:textId="77777777" w:rsidR="00BF7B66" w:rsidRPr="009E5DFA" w:rsidRDefault="00BF7B66" w:rsidP="00BF7B66">
      <w:pPr>
        <w:numPr>
          <w:ilvl w:val="0"/>
          <w:numId w:val="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Mora biti novina (originalan, nov)</w:t>
      </w:r>
    </w:p>
    <w:p w14:paraId="0BBF2008" w14:textId="77777777" w:rsidR="00BF7B66" w:rsidRPr="009E5DFA" w:rsidRDefault="00BF7B66" w:rsidP="00BF7B66">
      <w:pPr>
        <w:numPr>
          <w:ilvl w:val="0"/>
          <w:numId w:val="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Mora biti dobar (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adaptovan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koristan, estetski)</w:t>
      </w:r>
    </w:p>
    <w:p w14:paraId="1A3A19A4" w14:textId="0546E4AB" w:rsidR="00BF7B66" w:rsidRPr="009E5DFA" w:rsidRDefault="00BF7B66" w:rsidP="00BF7B66">
      <w:pPr>
        <w:numPr>
          <w:ilvl w:val="0"/>
          <w:numId w:val="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Stručnjaci u određenim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dispiplinama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su uobičajeni procjenitelji kreativnosti djela</w:t>
      </w:r>
    </w:p>
    <w:p w14:paraId="41F6644C" w14:textId="77777777" w:rsidR="00BF7B66" w:rsidRPr="009E5DFA" w:rsidRDefault="00BF7B66" w:rsidP="00BF7B66">
      <w:pPr>
        <w:numPr>
          <w:ilvl w:val="0"/>
          <w:numId w:val="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Uglavnom je potrebno bazična upoznatost s područjem kako bi se razvilo kreativno djelo budući da je potrebno integrirati postojeće ideje na novi način </w:t>
      </w:r>
    </w:p>
    <w:p w14:paraId="24728889" w14:textId="77777777" w:rsidR="00BF7B66" w:rsidRPr="009E5DFA" w:rsidRDefault="00BF7B66" w:rsidP="00BF7B66">
      <w:pPr>
        <w:numPr>
          <w:ilvl w:val="0"/>
          <w:numId w:val="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Kod procjene dječje kreativnosti uzimamo u obzir dobne norme</w:t>
      </w:r>
    </w:p>
    <w:p w14:paraId="4AD31688" w14:textId="58ECA9D6" w:rsidR="00BF7B66" w:rsidRPr="009E5DFA" w:rsidRDefault="00BF7B66">
      <w:pPr>
        <w:rPr>
          <w:rFonts w:asciiTheme="majorHAnsi" w:hAnsiTheme="majorHAnsi" w:cs="Times New Roman"/>
          <w:sz w:val="24"/>
          <w:szCs w:val="24"/>
        </w:rPr>
      </w:pPr>
    </w:p>
    <w:p w14:paraId="0E7E2D71" w14:textId="77777777" w:rsidR="00BF7B66" w:rsidRPr="009E5DFA" w:rsidRDefault="00BF7B66" w:rsidP="00BF7B66">
      <w:pPr>
        <w:spacing w:before="120" w:after="0" w:line="240" w:lineRule="auto"/>
        <w:ind w:left="432" w:hanging="432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val="en-US" w:eastAsia="hr-HR"/>
        </w:rPr>
        <w:t>Krasnor</w:t>
      </w:r>
      <w:proofErr w:type="spellEnd"/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val="en-US" w:eastAsia="hr-HR"/>
        </w:rPr>
        <w:t xml:space="preserve"> &amp; </w:t>
      </w:r>
      <w:proofErr w:type="spellStart"/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val="en-US" w:eastAsia="hr-HR"/>
        </w:rPr>
        <w:t>Pepler</w:t>
      </w:r>
      <w:proofErr w:type="spellEnd"/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val="en-US" w:eastAsia="hr-HR"/>
        </w:rPr>
        <w:t xml:space="preserve"> (1980) </w:t>
      </w: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>model igre:</w:t>
      </w:r>
    </w:p>
    <w:p w14:paraId="19A1FDDA" w14:textId="77777777" w:rsidR="00BF7B66" w:rsidRPr="009E5DFA" w:rsidRDefault="00BF7B66" w:rsidP="001C5C53">
      <w:pPr>
        <w:numPr>
          <w:ilvl w:val="0"/>
          <w:numId w:val="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Ne-doslovnost</w:t>
      </w:r>
    </w:p>
    <w:p w14:paraId="769457B4" w14:textId="77777777" w:rsidR="00BF7B66" w:rsidRPr="009E5DFA" w:rsidRDefault="00BF7B66" w:rsidP="001C5C53">
      <w:pPr>
        <w:numPr>
          <w:ilvl w:val="0"/>
          <w:numId w:val="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Pozitivan afekt</w:t>
      </w:r>
    </w:p>
    <w:p w14:paraId="3C7F12CB" w14:textId="77777777" w:rsidR="00BF7B66" w:rsidRPr="009E5DFA" w:rsidRDefault="00BF7B66" w:rsidP="001C5C53">
      <w:pPr>
        <w:numPr>
          <w:ilvl w:val="0"/>
          <w:numId w:val="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Intrinzična motivacija</w:t>
      </w:r>
    </w:p>
    <w:p w14:paraId="7705E836" w14:textId="0CE807C7" w:rsidR="00BF7B66" w:rsidRPr="009E5DFA" w:rsidRDefault="00BF7B66" w:rsidP="001C5C53">
      <w:pPr>
        <w:numPr>
          <w:ilvl w:val="0"/>
          <w:numId w:val="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Fleksibilnost</w:t>
      </w:r>
    </w:p>
    <w:p w14:paraId="47D04B09" w14:textId="77777777" w:rsidR="00BF7B66" w:rsidRPr="009E5DFA" w:rsidRDefault="00BF7B66" w:rsidP="00BF7B66">
      <w:pPr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</w:pPr>
    </w:p>
    <w:p w14:paraId="7833EF2D" w14:textId="78A9861D" w:rsidR="00BF7B66" w:rsidRPr="009E5DFA" w:rsidRDefault="00BF7B66" w:rsidP="00BF7B66">
      <w:pPr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Aspekti kreativnosti</w:t>
      </w:r>
    </w:p>
    <w:p w14:paraId="2549D079" w14:textId="77777777" w:rsidR="00BF7B66" w:rsidRPr="009E5DFA" w:rsidRDefault="00BF7B66" w:rsidP="001C5C53">
      <w:pPr>
        <w:numPr>
          <w:ilvl w:val="0"/>
          <w:numId w:val="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>ognitiv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ni aspekti kreativnosti: sposobnost transformacije i divergentno mišljenje (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Guilford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,1968) </w:t>
      </w:r>
    </w:p>
    <w:p w14:paraId="46CE8698" w14:textId="07797648" w:rsidR="00BF7B66" w:rsidRPr="009E5DFA" w:rsidRDefault="00BF7B66" w:rsidP="001C5C53">
      <w:pPr>
        <w:numPr>
          <w:ilvl w:val="0"/>
          <w:numId w:val="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Divergentno mišljenje obuhvaća slobodne asocijacije, široku sposobnost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zamijećivanja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fluidnost mišljenja koja je neovisna o inteligenciji</w:t>
      </w:r>
    </w:p>
    <w:p w14:paraId="1695F167" w14:textId="77777777" w:rsidR="00BF7B66" w:rsidRPr="009E5DFA" w:rsidRDefault="00BF7B66" w:rsidP="001C5C53">
      <w:pPr>
        <w:numPr>
          <w:ilvl w:val="0"/>
          <w:numId w:val="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Emocionalni aspekti kreativnosti: doživljaj i ekspresija emocionalnih stanja, povećan pozitivan afekt, transformacija emocija i sposobnost korištenja afektivnih tema u mašti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>(Russ, 1993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)</w:t>
      </w:r>
    </w:p>
    <w:p w14:paraId="157E35AD" w14:textId="5EBCFE60" w:rsidR="00BF7B66" w:rsidRPr="009E5DFA" w:rsidRDefault="00BF7B66">
      <w:pPr>
        <w:rPr>
          <w:rFonts w:asciiTheme="majorHAnsi" w:hAnsiTheme="majorHAnsi" w:cs="Times New Roman"/>
          <w:sz w:val="24"/>
          <w:szCs w:val="24"/>
        </w:rPr>
      </w:pPr>
    </w:p>
    <w:p w14:paraId="13779D51" w14:textId="2B56A5BF" w:rsidR="00F53987" w:rsidRPr="009E5DFA" w:rsidRDefault="00F53987">
      <w:pPr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</w:pP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Affect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in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play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scale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 xml:space="preserve"> (1993, 2003)</w:t>
      </w:r>
    </w:p>
    <w:p w14:paraId="1D5D8A2B" w14:textId="77777777" w:rsidR="00F53987" w:rsidRPr="009E5DFA" w:rsidRDefault="00F53987" w:rsidP="001C5C53">
      <w:pPr>
        <w:numPr>
          <w:ilvl w:val="0"/>
          <w:numId w:val="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Russ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 xml:space="preserve"> Grossman-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>Mckee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 xml:space="preserve"> (1990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): djeca prvi i drugi razred osnovne škole: obje skale APS pokazale su se pozitivno povezanima s divergentnim mišljenjem, uz kontrolu IQ-a</w:t>
      </w:r>
    </w:p>
    <w:p w14:paraId="288A6059" w14:textId="77777777" w:rsidR="00F53987" w:rsidRPr="009E5DFA" w:rsidRDefault="00F53987" w:rsidP="001C5C53">
      <w:pPr>
        <w:numPr>
          <w:ilvl w:val="0"/>
          <w:numId w:val="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>Russ &amp; Peterson (1990)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su potvrdili rezultate</w:t>
      </w:r>
    </w:p>
    <w:p w14:paraId="36215D0A" w14:textId="099B5866" w:rsidR="00F53987" w:rsidRPr="009E5DFA" w:rsidRDefault="00F53987" w:rsidP="001C5C53">
      <w:pPr>
        <w:numPr>
          <w:ilvl w:val="0"/>
          <w:numId w:val="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>Seja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 xml:space="preserve"> &amp; Russ (1999)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su koristili APS na predškolskoj djeci + procjene ponašanja od strane odgojitelja: rezultati na skali afekta, frekvenciji i spektru afekta su značajno povezani s brojem odgovora i njihovom originalnošću u testu kreativnosti</w:t>
      </w:r>
    </w:p>
    <w:p w14:paraId="372DBEB3" w14:textId="77777777" w:rsidR="00F53987" w:rsidRPr="009E5DFA" w:rsidRDefault="00F53987" w:rsidP="001C5C53">
      <w:pPr>
        <w:numPr>
          <w:ilvl w:val="0"/>
          <w:numId w:val="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Russ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 sur. (1990): kvaliteta simboličke igre je predvidjela rezultat u testu kreativnog mišljenja 4 godine kasnije</w:t>
      </w:r>
    </w:p>
    <w:p w14:paraId="70F99F3C" w14:textId="77777777" w:rsidR="00F53987" w:rsidRPr="009E5DFA" w:rsidRDefault="00F53987" w:rsidP="001C5C53">
      <w:pPr>
        <w:numPr>
          <w:ilvl w:val="0"/>
          <w:numId w:val="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Rezultati na APS skalama su bili značajno povezani u prvom i drugom mjerenju, kao i rezultati na testu divergentnog mišljenja</w:t>
      </w:r>
    </w:p>
    <w:p w14:paraId="4129D576" w14:textId="59BB6020" w:rsidR="00F53987" w:rsidRPr="009E5DFA" w:rsidRDefault="00F5398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10D8745" w14:textId="23A2873D" w:rsidR="00F53987" w:rsidRPr="009E5DFA" w:rsidRDefault="00F53987">
      <w:pPr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</w:pP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Flow</w:t>
      </w:r>
      <w:proofErr w:type="spellEnd"/>
    </w:p>
    <w:p w14:paraId="7D0C9BB0" w14:textId="3C83A64D" w:rsidR="00F53987" w:rsidRPr="009E5DFA" w:rsidRDefault="00F53987" w:rsidP="001C5C53">
      <w:pPr>
        <w:numPr>
          <w:ilvl w:val="0"/>
          <w:numId w:val="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pl-PL" w:eastAsia="hr-HR"/>
        </w:rPr>
        <w:t xml:space="preserve">Mentalno stanje u kojem se osoba potpuno predaje nečemu trenutno obavlja, a  okarakterizirano je osjećajem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fokusiranja energije, srećom i zadovoljstvom zbog uspjeha u određenoj aktivnosti</w:t>
      </w:r>
    </w:p>
    <w:p w14:paraId="3468D696" w14:textId="77777777" w:rsidR="00F53987" w:rsidRPr="009E5DFA" w:rsidRDefault="00F53987" w:rsidP="001C5C53">
      <w:pPr>
        <w:numPr>
          <w:ilvl w:val="0"/>
          <w:numId w:val="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Univerzalno stanje u svim kulturama</w:t>
      </w:r>
    </w:p>
    <w:p w14:paraId="34FD10AF" w14:textId="77777777" w:rsidR="00F53987" w:rsidRPr="009E5DFA" w:rsidRDefault="00F53987" w:rsidP="001C5C53">
      <w:pPr>
        <w:numPr>
          <w:ilvl w:val="0"/>
          <w:numId w:val="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 javlja se u trenucima opuštenosti i zabave: nužno je povezano s nekom aktivnošću</w:t>
      </w:r>
    </w:p>
    <w:p w14:paraId="62F4857C" w14:textId="651A673F" w:rsidR="00F53987" w:rsidRPr="009E5DFA" w:rsidRDefault="00F53987" w:rsidP="001C5C53">
      <w:pPr>
        <w:numPr>
          <w:ilvl w:val="0"/>
          <w:numId w:val="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 stanju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flow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-a najbliže smo ispunjenju svojih ciljeva</w:t>
      </w:r>
    </w:p>
    <w:p w14:paraId="368EF62E" w14:textId="77777777" w:rsidR="00F53987" w:rsidRPr="009E5DFA" w:rsidRDefault="00F53987" w:rsidP="001C5C53">
      <w:pPr>
        <w:numPr>
          <w:ilvl w:val="0"/>
          <w:numId w:val="1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Goleman:u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tom stanju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pl-PL" w:eastAsia="hr-HR"/>
        </w:rPr>
        <w:t xml:space="preserve">mozak podešava moždanu aktivnost na minimalno potreban nivo i tako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čuva energiju. </w:t>
      </w:r>
    </w:p>
    <w:p w14:paraId="6482F55A" w14:textId="546183B9" w:rsidR="00F53987" w:rsidRPr="009E5DFA" w:rsidRDefault="00F53987" w:rsidP="001C5C53">
      <w:pPr>
        <w:numPr>
          <w:ilvl w:val="0"/>
          <w:numId w:val="1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Osoba kod koje postoji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flow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na taj način izbjegava suvišnu stimulaciju koja postoji u stanjima napetosti kada u mozgu postoji nekontrolirana stimulacija</w:t>
      </w:r>
    </w:p>
    <w:p w14:paraId="08F4E39B" w14:textId="77777777" w:rsidR="00F53987" w:rsidRPr="009E5DFA" w:rsidRDefault="00F53987" w:rsidP="001C5C53">
      <w:pPr>
        <w:numPr>
          <w:ilvl w:val="0"/>
          <w:numId w:val="1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 svakodnevnim aktivnostima stanje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flow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-a rijetko se pojavljuje zbog neravnoteže između izazova i vještina koje osoba posjeduje</w:t>
      </w:r>
    </w:p>
    <w:p w14:paraId="35CC77AB" w14:textId="218FB962" w:rsidR="00F53987" w:rsidRPr="009E5DFA" w:rsidRDefault="00F53987" w:rsidP="001C5C53">
      <w:pPr>
        <w:numPr>
          <w:ilvl w:val="0"/>
          <w:numId w:val="1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Ponekad i u stanju idealnih uvjeta ne dolazi do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flow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-a: na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pojednicu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je da prepozna izazov i potrebne vještine</w:t>
      </w:r>
    </w:p>
    <w:p w14:paraId="21C79D2D" w14:textId="01E58026" w:rsidR="00F53987" w:rsidRPr="009E5DFA" w:rsidRDefault="00F53987" w:rsidP="00F53987">
      <w:pPr>
        <w:spacing w:after="0" w:line="240" w:lineRule="auto"/>
        <w:contextualSpacing/>
        <w:textAlignment w:val="baseline"/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</w:pPr>
    </w:p>
    <w:p w14:paraId="5C71D924" w14:textId="77777777" w:rsidR="00F53987" w:rsidRPr="009E5DFA" w:rsidRDefault="00F53987" w:rsidP="00F53987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</w:p>
    <w:p w14:paraId="70CD1986" w14:textId="55062F67" w:rsidR="00F53987" w:rsidRPr="009E5DFA" w:rsidRDefault="00F53987">
      <w:pPr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Primjena</w:t>
      </w:r>
    </w:p>
    <w:p w14:paraId="059015B2" w14:textId="77777777" w:rsidR="00F53987" w:rsidRPr="009E5DFA" w:rsidRDefault="00F53987" w:rsidP="001C5C53">
      <w:pPr>
        <w:numPr>
          <w:ilvl w:val="0"/>
          <w:numId w:val="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Odgoj i obrazovanje</w:t>
      </w:r>
    </w:p>
    <w:p w14:paraId="039D0664" w14:textId="77777777" w:rsidR="00F53987" w:rsidRPr="009E5DFA" w:rsidRDefault="00F53987" w:rsidP="001C5C53">
      <w:pPr>
        <w:numPr>
          <w:ilvl w:val="0"/>
          <w:numId w:val="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Radna okolina</w:t>
      </w:r>
    </w:p>
    <w:p w14:paraId="3A0ACAB3" w14:textId="77777777" w:rsidR="00F53987" w:rsidRPr="009E5DFA" w:rsidRDefault="00F53987" w:rsidP="001C5C53">
      <w:pPr>
        <w:numPr>
          <w:ilvl w:val="0"/>
          <w:numId w:val="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Menagement</w:t>
      </w:r>
      <w:proofErr w:type="spellEnd"/>
    </w:p>
    <w:p w14:paraId="4B0EFA7C" w14:textId="77777777" w:rsidR="00F53987" w:rsidRPr="009E5DFA" w:rsidRDefault="00F53987" w:rsidP="001C5C53">
      <w:pPr>
        <w:numPr>
          <w:ilvl w:val="0"/>
          <w:numId w:val="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Marketing</w:t>
      </w:r>
    </w:p>
    <w:p w14:paraId="18AC4F80" w14:textId="77777777" w:rsidR="00F53987" w:rsidRPr="009E5DFA" w:rsidRDefault="00F53987" w:rsidP="001C5C53">
      <w:pPr>
        <w:numPr>
          <w:ilvl w:val="0"/>
          <w:numId w:val="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Igra </w:t>
      </w:r>
    </w:p>
    <w:p w14:paraId="25729CEC" w14:textId="77777777" w:rsidR="00F53987" w:rsidRPr="009E5DFA" w:rsidRDefault="00F53987" w:rsidP="001C5C53">
      <w:pPr>
        <w:numPr>
          <w:ilvl w:val="0"/>
          <w:numId w:val="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Umjetnost</w:t>
      </w:r>
    </w:p>
    <w:p w14:paraId="38FABEC9" w14:textId="2B670FF9" w:rsidR="00F53987" w:rsidRPr="009E5DFA" w:rsidRDefault="00F53987" w:rsidP="001C5C53">
      <w:pPr>
        <w:numPr>
          <w:ilvl w:val="0"/>
          <w:numId w:val="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Sport</w:t>
      </w:r>
    </w:p>
    <w:p w14:paraId="2BDC9D26" w14:textId="77777777" w:rsidR="00F53987" w:rsidRPr="009E5DFA" w:rsidRDefault="00F53987" w:rsidP="00F53987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</w:p>
    <w:p w14:paraId="37566DD0" w14:textId="77777777" w:rsidR="00F53987" w:rsidRPr="009E5DFA" w:rsidRDefault="00F53987">
      <w:pPr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</w:pPr>
    </w:p>
    <w:p w14:paraId="40AB8263" w14:textId="673D9C72" w:rsidR="00F53987" w:rsidRPr="009E5DFA" w:rsidRDefault="00F53987">
      <w:pPr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 xml:space="preserve">Komponente </w:t>
      </w: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flow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</w:rPr>
        <w:t>-a</w:t>
      </w:r>
    </w:p>
    <w:p w14:paraId="382E8F42" w14:textId="77777777" w:rsidR="00F53987" w:rsidRPr="009E5DFA" w:rsidRDefault="00F53987" w:rsidP="001C5C53">
      <w:pPr>
        <w:numPr>
          <w:ilvl w:val="0"/>
          <w:numId w:val="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1. Izazovna aktivnost u kojoj postoji ravnoteža između mogućnosti i izazova</w:t>
      </w:r>
    </w:p>
    <w:p w14:paraId="6D3ABBFA" w14:textId="77777777" w:rsidR="00F53987" w:rsidRPr="009E5DFA" w:rsidRDefault="00F53987" w:rsidP="001C5C53">
      <w:pPr>
        <w:numPr>
          <w:ilvl w:val="0"/>
          <w:numId w:val="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Gubitak svijesti o sebi; očaravajuća obuzetost, jedinstvo sa aktivnošću</w:t>
      </w:r>
    </w:p>
    <w:p w14:paraId="014A6055" w14:textId="77777777" w:rsidR="00F53987" w:rsidRPr="009E5DFA" w:rsidRDefault="00F53987" w:rsidP="001C5C53">
      <w:pPr>
        <w:numPr>
          <w:ilvl w:val="0"/>
          <w:numId w:val="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Jasni ciljevi</w:t>
      </w:r>
    </w:p>
    <w:p w14:paraId="1D5E4FC2" w14:textId="77777777" w:rsidR="00F53987" w:rsidRPr="009E5DFA" w:rsidRDefault="00F53987" w:rsidP="001C5C53">
      <w:pPr>
        <w:numPr>
          <w:ilvl w:val="0"/>
          <w:numId w:val="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4. Koncentracija i fokusiranost</w:t>
      </w:r>
    </w:p>
    <w:p w14:paraId="462685C4" w14:textId="77777777" w:rsidR="00F53987" w:rsidRPr="009E5DFA" w:rsidRDefault="00F53987" w:rsidP="001C5C53">
      <w:pPr>
        <w:numPr>
          <w:ilvl w:val="0"/>
          <w:numId w:val="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5. Osjećaj postizanja kontrole nad situacijom</w:t>
      </w:r>
    </w:p>
    <w:p w14:paraId="4EE68FB3" w14:textId="77777777" w:rsidR="00F53987" w:rsidRPr="009E5DFA" w:rsidRDefault="00F53987" w:rsidP="001C5C53">
      <w:pPr>
        <w:numPr>
          <w:ilvl w:val="0"/>
          <w:numId w:val="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72A376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6. Iskrivljen osjećaj za vrijeme</w:t>
      </w:r>
    </w:p>
    <w:p w14:paraId="3FD998BB" w14:textId="3D8319C8" w:rsidR="00F53987" w:rsidRPr="009E5DFA" w:rsidRDefault="00F53987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9E5DFA">
        <w:rPr>
          <w:rFonts w:asciiTheme="majorHAnsi" w:hAnsiTheme="majorHAnsi" w:cs="Times New Roman"/>
          <w:noProof/>
          <w:sz w:val="18"/>
          <w:szCs w:val="18"/>
        </w:rPr>
        <w:lastRenderedPageBreak/>
        <w:drawing>
          <wp:inline distT="0" distB="0" distL="0" distR="0" wp14:anchorId="080DD708" wp14:editId="242449CD">
            <wp:extent cx="3114675" cy="2029045"/>
            <wp:effectExtent l="0" t="0" r="0" b="9525"/>
            <wp:docPr id="3072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680CC17-C681-420C-97D9-1DECA4412CA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Picture 2">
                      <a:extLst>
                        <a:ext uri="{FF2B5EF4-FFF2-40B4-BE49-F238E27FC236}">
                          <a16:creationId xmlns:a16="http://schemas.microsoft.com/office/drawing/2014/main" id="{4680CC17-C681-420C-97D9-1DECA4412CAD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91" cy="205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E625" w14:textId="3FC641BD" w:rsidR="00F53987" w:rsidRPr="009E5DFA" w:rsidRDefault="00F5398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33D4D544" w14:textId="070650DF" w:rsidR="00F53987" w:rsidRPr="009E5DFA" w:rsidRDefault="00F5398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59A9F98" w14:textId="1229D3B9" w:rsidR="00F53987" w:rsidRPr="009E5DFA" w:rsidRDefault="005F0B06">
      <w:pPr>
        <w:rPr>
          <w:rFonts w:asciiTheme="majorHAnsi" w:hAnsiTheme="majorHAnsi" w:cs="Times New Roman"/>
          <w:b/>
          <w:bCs/>
          <w:sz w:val="40"/>
          <w:szCs w:val="40"/>
          <w:u w:val="single"/>
        </w:rPr>
      </w:pPr>
      <w:r w:rsidRPr="009E5DFA">
        <w:rPr>
          <w:rFonts w:asciiTheme="majorHAnsi" w:hAnsiTheme="majorHAnsi" w:cs="Times New Roman"/>
          <w:b/>
          <w:bCs/>
          <w:sz w:val="40"/>
          <w:szCs w:val="40"/>
          <w:u w:val="single"/>
        </w:rPr>
        <w:t>3</w:t>
      </w:r>
      <w:r w:rsidR="009E5DFA">
        <w:rPr>
          <w:rFonts w:asciiTheme="majorHAnsi" w:hAnsiTheme="majorHAnsi" w:cs="Times New Roman"/>
          <w:b/>
          <w:bCs/>
          <w:sz w:val="40"/>
          <w:szCs w:val="40"/>
          <w:u w:val="single"/>
        </w:rPr>
        <w:t xml:space="preserve">. </w:t>
      </w:r>
      <w:r w:rsidR="00F53987" w:rsidRPr="009E5DFA">
        <w:rPr>
          <w:rFonts w:asciiTheme="majorHAnsi" w:hAnsiTheme="majorHAnsi" w:cs="Times New Roman"/>
          <w:b/>
          <w:bCs/>
          <w:sz w:val="40"/>
          <w:szCs w:val="40"/>
          <w:u w:val="single"/>
        </w:rPr>
        <w:t>Igra u različitim kulturama</w:t>
      </w:r>
    </w:p>
    <w:p w14:paraId="77C593BE" w14:textId="39316DFC" w:rsidR="00F53987" w:rsidRPr="009E5DFA" w:rsidRDefault="00F53987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Uvjeti kulture koji utječu na razvoj igre</w:t>
      </w:r>
    </w:p>
    <w:p w14:paraId="0089DD5A" w14:textId="77777777" w:rsidR="00F53987" w:rsidRPr="009E5DFA" w:rsidRDefault="00F53987" w:rsidP="001C5C53">
      <w:pPr>
        <w:numPr>
          <w:ilvl w:val="0"/>
          <w:numId w:val="1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Socijalizacija: uključuje namjerne i nenamjerne spontane utjecaje cjelokupne društvene sredine koja osobu pripremaju na sudjelovanje u toj okolini</w:t>
      </w:r>
    </w:p>
    <w:p w14:paraId="43FD65FD" w14:textId="77777777" w:rsidR="00F53987" w:rsidRPr="009E5DFA" w:rsidRDefault="00F53987" w:rsidP="001C5C53">
      <w:pPr>
        <w:numPr>
          <w:ilvl w:val="0"/>
          <w:numId w:val="1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Odgoj; svjesno, prema cilju usmjereno namjerno djelovanje na dijete kojim mu se nastoje usaditi poželjne osobine, vrijednosti, stavovi i moralne crte ličnosti</w:t>
      </w:r>
    </w:p>
    <w:p w14:paraId="0F62556A" w14:textId="77777777" w:rsidR="00F53987" w:rsidRPr="009E5DFA" w:rsidRDefault="00F53987" w:rsidP="001C5C53">
      <w:pPr>
        <w:numPr>
          <w:ilvl w:val="0"/>
          <w:numId w:val="1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Obrazovanje: jezgra usmjerenog odgoja; formaliziran proces prenošenja znanja i kulturnih vrijednosti</w:t>
      </w:r>
    </w:p>
    <w:p w14:paraId="4A73794E" w14:textId="77777777" w:rsidR="00F53987" w:rsidRPr="009E5DFA" w:rsidRDefault="00F53987" w:rsidP="001C5C53">
      <w:pPr>
        <w:numPr>
          <w:ilvl w:val="0"/>
          <w:numId w:val="1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Tradicijska socijalizacija: institucije i odnosi koji su duboko ukorijenjeni u tradicionalnoj kulturi a primarni su i teško promjenjivi; narodna pedagogija i psihologija djetinjstva</w:t>
      </w:r>
    </w:p>
    <w:p w14:paraId="4B018F36" w14:textId="60A6DA70" w:rsidR="00F53987" w:rsidRPr="009E5DFA" w:rsidRDefault="00F53987" w:rsidP="00F53987">
      <w:pPr>
        <w:spacing w:before="115" w:after="0" w:line="240" w:lineRule="auto"/>
        <w:ind w:left="432" w:hanging="432"/>
        <w:textAlignment w:val="baseline"/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Primjer;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Piagetova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shema postojanog objekta i igre “kuc-kuc”</w:t>
      </w:r>
    </w:p>
    <w:p w14:paraId="7C16D8DE" w14:textId="77777777" w:rsidR="00F53987" w:rsidRPr="009E5DFA" w:rsidRDefault="00F53987" w:rsidP="00F53987">
      <w:pPr>
        <w:spacing w:before="115" w:after="0" w:line="240" w:lineRule="auto"/>
        <w:ind w:left="432" w:hanging="432"/>
        <w:textAlignment w:val="baseline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14:paraId="04F76FD3" w14:textId="77777777" w:rsidR="00F53987" w:rsidRPr="009E5DFA" w:rsidRDefault="00F53987" w:rsidP="001C5C53">
      <w:pPr>
        <w:numPr>
          <w:ilvl w:val="0"/>
          <w:numId w:val="1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Folklor</w:t>
      </w:r>
    </w:p>
    <w:p w14:paraId="2389AC40" w14:textId="77777777" w:rsidR="00F53987" w:rsidRPr="009E5DFA" w:rsidRDefault="00F53987" w:rsidP="00F53987">
      <w:pPr>
        <w:spacing w:before="115" w:after="0" w:line="240" w:lineRule="auto"/>
        <w:ind w:left="432" w:hanging="432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- utjecaj odraslog na dijete (uspavanke, maca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papučarica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)</w:t>
      </w:r>
    </w:p>
    <w:p w14:paraId="73A1C85F" w14:textId="77777777" w:rsidR="00F53987" w:rsidRPr="009E5DFA" w:rsidRDefault="00F53987" w:rsidP="00F53987">
      <w:pPr>
        <w:spacing w:before="115" w:after="0" w:line="240" w:lineRule="auto"/>
        <w:ind w:left="432" w:hanging="432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- dječji folklor (dječja supkultura); stvaranje kulturnih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preoizvoda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od strane djece i prenošenje na slijedeću generaciju; igre, vjerovanja, materijalni predmeti, jezično stvaralaštvo</w:t>
      </w:r>
    </w:p>
    <w:p w14:paraId="38553556" w14:textId="75AE910F" w:rsidR="00F53987" w:rsidRPr="009E5DFA" w:rsidRDefault="00F53987">
      <w:pPr>
        <w:rPr>
          <w:rFonts w:asciiTheme="majorHAnsi" w:hAnsiTheme="majorHAnsi" w:cs="Times New Roman"/>
          <w:b/>
          <w:bCs/>
          <w:sz w:val="28"/>
          <w:szCs w:val="28"/>
        </w:rPr>
      </w:pPr>
    </w:p>
    <w:p w14:paraId="44FFD02E" w14:textId="3048AFC7" w:rsidR="00F53987" w:rsidRPr="009E5DFA" w:rsidRDefault="00F53987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Međukulturalna istraživanja igre</w:t>
      </w:r>
    </w:p>
    <w:p w14:paraId="51E2E5D4" w14:textId="77777777" w:rsidR="00F53987" w:rsidRPr="009E5DFA" w:rsidRDefault="00F53987" w:rsidP="001C5C53">
      <w:pPr>
        <w:numPr>
          <w:ilvl w:val="0"/>
          <w:numId w:val="1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Postoji puno više podataka o igrama s pravilima iz različitih kultura u nego o razlikama između simboličkih igara različitih kultura</w:t>
      </w:r>
    </w:p>
    <w:p w14:paraId="0897D088" w14:textId="77777777" w:rsidR="00F53987" w:rsidRPr="009E5DFA" w:rsidRDefault="00F53987" w:rsidP="001C5C53">
      <w:pPr>
        <w:numPr>
          <w:ilvl w:val="0"/>
          <w:numId w:val="1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Igre s pravilima je lakše kodirati jer su formalnije</w:t>
      </w:r>
    </w:p>
    <w:p w14:paraId="6A44C16B" w14:textId="33D1C70F" w:rsidR="00F53987" w:rsidRPr="009E5DFA" w:rsidRDefault="00F53987" w:rsidP="001C5C53">
      <w:pPr>
        <w:numPr>
          <w:ilvl w:val="0"/>
          <w:numId w:val="1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društvima u kojima djetinjstvo kratko traje zbog ranog uključivanja djece u rad simbolička igra je vrlo jednostavna</w:t>
      </w:r>
    </w:p>
    <w:p w14:paraId="22A8E46B" w14:textId="77777777" w:rsidR="00F53987" w:rsidRPr="009E5DFA" w:rsidRDefault="00F53987" w:rsidP="006C3BFE">
      <w:p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</w:p>
    <w:p w14:paraId="53AB7310" w14:textId="77777777" w:rsidR="006C3BFE" w:rsidRPr="009E5DFA" w:rsidRDefault="006C3BFE" w:rsidP="001C5C53">
      <w:pPr>
        <w:numPr>
          <w:ilvl w:val="0"/>
          <w:numId w:val="1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Djeca iz nižih društvenih slojeva u simboličkoj igri koriste uglavnom imitaciju odraslih, koriste manje riječi i iskaza, koji služe manipulaciji drugima; igraju se paralelno ili jedno dijete zapovijeda drugima i igra se često prekida zbog konflikta</w:t>
      </w:r>
    </w:p>
    <w:p w14:paraId="736A0620" w14:textId="77777777" w:rsidR="006C3BFE" w:rsidRPr="009E5DFA" w:rsidRDefault="006C3BFE" w:rsidP="001C5C53">
      <w:pPr>
        <w:numPr>
          <w:ilvl w:val="0"/>
          <w:numId w:val="1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Složenost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socio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-ekonomskog sustava i struktura domaćinstva značajno su povezana sa socijalnim ponašanjem djece</w:t>
      </w:r>
    </w:p>
    <w:p w14:paraId="6F8C3FF4" w14:textId="61235CE9" w:rsidR="00F53987" w:rsidRPr="009E5DFA" w:rsidRDefault="00F5398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6760D6B6" w14:textId="77777777" w:rsidR="006C3BFE" w:rsidRPr="009E5DFA" w:rsidRDefault="006C3BFE" w:rsidP="001C5C53">
      <w:pPr>
        <w:numPr>
          <w:ilvl w:val="0"/>
          <w:numId w:val="1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Unutar kultura slične složenosti postoji više dječjih igara kod kultura koje djeci daju veću slobodu kretanja i izbora</w:t>
      </w:r>
    </w:p>
    <w:p w14:paraId="24B04278" w14:textId="308F48FB" w:rsidR="006C3BFE" w:rsidRPr="009E5DFA" w:rsidRDefault="006C3BFE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3EF86C1" w14:textId="0152CC3B" w:rsidR="006C3BFE" w:rsidRPr="009E5DFA" w:rsidRDefault="006C3BFE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Igre s pravilima</w:t>
      </w:r>
    </w:p>
    <w:p w14:paraId="66D4446B" w14:textId="1F300BDA" w:rsidR="006C3BFE" w:rsidRPr="009E5DFA" w:rsidRDefault="006C3BFE" w:rsidP="001C5C53">
      <w:pPr>
        <w:numPr>
          <w:ilvl w:val="0"/>
          <w:numId w:val="2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Roberts i suradnici:</w:t>
      </w:r>
      <w:r w:rsid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istraživanja povezanosti igara s pravilima i nekih odrednica kulture</w:t>
      </w:r>
    </w:p>
    <w:p w14:paraId="78519D87" w14:textId="77777777" w:rsidR="006C3BFE" w:rsidRPr="009E5DFA" w:rsidRDefault="006C3BFE" w:rsidP="001C5C53">
      <w:pPr>
        <w:numPr>
          <w:ilvl w:val="0"/>
          <w:numId w:val="2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Natjecateljske igre: igre fizičke vještine, šanse i strategije</w:t>
      </w:r>
    </w:p>
    <w:p w14:paraId="6E152A05" w14:textId="77777777" w:rsidR="006C3BFE" w:rsidRPr="009E5DFA" w:rsidRDefault="006C3BFE" w:rsidP="001C5C53">
      <w:pPr>
        <w:numPr>
          <w:ilvl w:val="0"/>
          <w:numId w:val="2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Igre šanse: rezultat se određuje pogađanjem ili nekim vanjskim artefaktom</w:t>
      </w:r>
    </w:p>
    <w:p w14:paraId="3CF9E3E6" w14:textId="77777777" w:rsidR="006C3BFE" w:rsidRPr="009E5DFA" w:rsidRDefault="006C3BFE" w:rsidP="001C5C53">
      <w:pPr>
        <w:numPr>
          <w:ilvl w:val="0"/>
          <w:numId w:val="2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Igre strategije: rezultat se određuje racionalnim izborom (šah)</w:t>
      </w:r>
    </w:p>
    <w:p w14:paraId="6071A423" w14:textId="6EF29697" w:rsidR="006C3BFE" w:rsidRPr="009E5DFA" w:rsidRDefault="006C3BFE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4005D7F2" w14:textId="77777777" w:rsidR="006C3BFE" w:rsidRPr="009E5DFA" w:rsidRDefault="006C3BFE" w:rsidP="001C5C53">
      <w:pPr>
        <w:numPr>
          <w:ilvl w:val="0"/>
          <w:numId w:val="2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Kulture u kojima se javljaju samo igre fizičke vještine na niskoj su razini tehnološkog i ekonomskog razvoja i političkog razvoja, socijalizacija djece je laka, ne postoji klasna hijerarhija i rijetko se nalaze konflikti</w:t>
      </w:r>
    </w:p>
    <w:p w14:paraId="6B88135E" w14:textId="10B182CF" w:rsidR="006C3BFE" w:rsidRPr="009E5DFA" w:rsidRDefault="006C3BFE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42A3DF07" w14:textId="77777777" w:rsidR="006C3BFE" w:rsidRPr="009E5DFA" w:rsidRDefault="006C3BFE" w:rsidP="001C5C53">
      <w:pPr>
        <w:numPr>
          <w:ilvl w:val="0"/>
          <w:numId w:val="2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 kulturama s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dominantim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igrama fizičke vještine naglašenija je spolna segregacija i povećana je potreba samopotvrđivanja muškaraca u lovu</w:t>
      </w:r>
    </w:p>
    <w:p w14:paraId="23AFEA35" w14:textId="77777777" w:rsidR="006C3BFE" w:rsidRPr="009E5DFA" w:rsidRDefault="006C3BFE" w:rsidP="001C5C53">
      <w:pPr>
        <w:numPr>
          <w:ilvl w:val="0"/>
          <w:numId w:val="2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kulturama u kojima postoje igre šanse prisutne su i igre vještine</w:t>
      </w:r>
    </w:p>
    <w:p w14:paraId="2EB8C4DA" w14:textId="77777777" w:rsidR="006C3BFE" w:rsidRPr="009E5DFA" w:rsidRDefault="006C3BFE" w:rsidP="001C5C53">
      <w:pPr>
        <w:numPr>
          <w:ilvl w:val="0"/>
          <w:numId w:val="2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Igre šanse bogate su u kulturama u kojima je prisutna jaka individualna i socijalna nesigurnost: veća ovisnost o klimatskim uvjetima, nesigurnost u nabavi hrane, kruta socijalizacija, religija ima veliku važnost u donošenju društvenih odluka</w:t>
      </w:r>
    </w:p>
    <w:p w14:paraId="04F40B1B" w14:textId="0D28C10F" w:rsidR="006C3BFE" w:rsidRPr="009E5DFA" w:rsidRDefault="006C3BFE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7DA61138" w14:textId="77777777" w:rsidR="006C3BFE" w:rsidRPr="009E5DFA" w:rsidRDefault="006C3BFE" w:rsidP="001C5C53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Igre strategije prisutne su u ekonomski i tehnološki razvijenijim društvima, tamo gdje postoji politička organiziranost, pravo, specijalizacija u zanimanjima, visoka razina postignuća koja se očekuje od djeteta, stroga obuka poslušnosti</w:t>
      </w:r>
    </w:p>
    <w:p w14:paraId="66EF7B4A" w14:textId="77777777" w:rsidR="006C3BFE" w:rsidRPr="009E5DFA" w:rsidRDefault="006C3BFE" w:rsidP="001C5C53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najsloženijim društvima prisutne su sve tri razine natjecateljskih igara</w:t>
      </w:r>
    </w:p>
    <w:p w14:paraId="0C59C018" w14:textId="1BCE9741" w:rsidR="006C3BFE" w:rsidRPr="009E5DFA" w:rsidRDefault="006C3BFE" w:rsidP="001C5C53">
      <w:pPr>
        <w:numPr>
          <w:ilvl w:val="0"/>
          <w:numId w:val="2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Uzrok: viši stupanj raznolike stimulacije, snažnija motivacija za postignućem, kompleksnost u odnosima odraslih, nedostatak dužnosti djece, uključenost oca u odgoj</w:t>
      </w:r>
    </w:p>
    <w:p w14:paraId="5F8D68A3" w14:textId="77777777" w:rsidR="006C3BFE" w:rsidRPr="009E5DFA" w:rsidRDefault="006C3BFE" w:rsidP="006C3BFE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</w:p>
    <w:p w14:paraId="6F831CF6" w14:textId="22CDF6B7" w:rsidR="006C3BFE" w:rsidRPr="009E5DFA" w:rsidRDefault="006C3BFE">
      <w:pPr>
        <w:rPr>
          <w:rFonts w:asciiTheme="majorHAnsi" w:eastAsiaTheme="majorEastAsia" w:hAnsiTheme="majorHAnsi" w:cs="Times New Roman"/>
          <w:b/>
          <w:bCs/>
          <w:kern w:val="24"/>
          <w:sz w:val="32"/>
          <w:szCs w:val="32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32"/>
          <w:szCs w:val="32"/>
        </w:rPr>
        <w:t>Dominantnost kulture</w:t>
      </w:r>
    </w:p>
    <w:p w14:paraId="5D7CCEB9" w14:textId="77777777" w:rsidR="006C3BFE" w:rsidRPr="009E5DFA" w:rsidRDefault="006C3BFE" w:rsidP="001C5C53">
      <w:pPr>
        <w:numPr>
          <w:ilvl w:val="0"/>
          <w:numId w:val="2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Fenomen difuzije igre (Helen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Schwartzman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): igre superiornijih kultura šire se na kulture na nižem stupnju razvoja</w:t>
      </w:r>
    </w:p>
    <w:p w14:paraId="181386CC" w14:textId="77777777" w:rsidR="006C3BFE" w:rsidRPr="009E5DFA" w:rsidRDefault="006C3BFE" w:rsidP="001C5C53">
      <w:pPr>
        <w:numPr>
          <w:ilvl w:val="0"/>
          <w:numId w:val="2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Druga grupa znanstvenika smatra da svaka kultura ima jednako sofisticirane igre i ne prihvaćaju superiornost jedne kulture nad drugom</w:t>
      </w:r>
    </w:p>
    <w:p w14:paraId="78E82490" w14:textId="77777777" w:rsidR="006C3BFE" w:rsidRPr="009E5DFA" w:rsidRDefault="006C3BFE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527E9256" w14:textId="7CCF9EC5" w:rsidR="006C3BFE" w:rsidRPr="009E5DFA" w:rsidRDefault="006C3BFE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lastRenderedPageBreak/>
        <w:t>Međukulturalna istraživanja igre</w:t>
      </w:r>
    </w:p>
    <w:p w14:paraId="1D88384D" w14:textId="77777777" w:rsidR="006C3BFE" w:rsidRPr="009E5DFA" w:rsidRDefault="006C3BFE" w:rsidP="001C5C53">
      <w:pPr>
        <w:numPr>
          <w:ilvl w:val="0"/>
          <w:numId w:val="2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zapadnim kulturama odrasli potiču igru različitim poticajima, prostorom, vlastitim udjelom u igri..</w:t>
      </w:r>
    </w:p>
    <w:p w14:paraId="0DE4B020" w14:textId="77777777" w:rsidR="006C3BFE" w:rsidRPr="009E5DFA" w:rsidRDefault="006C3BFE" w:rsidP="001C5C53">
      <w:pPr>
        <w:numPr>
          <w:ilvl w:val="0"/>
          <w:numId w:val="2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kulturama u kojima odrasli puno rade (pogotovo fizičke poslove) ne obraćaju puno pažnje na dječju igru</w:t>
      </w:r>
    </w:p>
    <w:p w14:paraId="19458069" w14:textId="77777777" w:rsidR="006C3BFE" w:rsidRPr="009E5DFA" w:rsidRDefault="006C3BFE" w:rsidP="001C5C53">
      <w:pPr>
        <w:numPr>
          <w:ilvl w:val="0"/>
          <w:numId w:val="2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Americi i Aziji odrasli smatraju igru vrlo važnom i stoga aktivno sudjeluju i istoj i potiču je</w:t>
      </w:r>
    </w:p>
    <w:p w14:paraId="1A5C0C3F" w14:textId="0F58DAEC" w:rsidR="006C3BFE" w:rsidRPr="009E5DFA" w:rsidRDefault="006C3BFE" w:rsidP="001C5C53">
      <w:pPr>
        <w:numPr>
          <w:ilvl w:val="0"/>
          <w:numId w:val="2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Koreji se potiču igre koje potiču spoznajni razvoj</w:t>
      </w:r>
    </w:p>
    <w:p w14:paraId="5ED35065" w14:textId="77777777" w:rsidR="006C3BFE" w:rsidRPr="009E5DFA" w:rsidRDefault="006C3BFE" w:rsidP="006C3BFE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</w:p>
    <w:p w14:paraId="0DFB9083" w14:textId="77777777" w:rsidR="006C3BFE" w:rsidRPr="009E5DFA" w:rsidRDefault="006C3BFE" w:rsidP="001C5C53">
      <w:pPr>
        <w:numPr>
          <w:ilvl w:val="0"/>
          <w:numId w:val="2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Američkim školama i vrtićima naglašava se individualnost</w:t>
      </w:r>
    </w:p>
    <w:p w14:paraId="06E39CFA" w14:textId="77777777" w:rsidR="006C3BFE" w:rsidRPr="009E5DFA" w:rsidRDefault="006C3BFE" w:rsidP="001C5C53">
      <w:pPr>
        <w:numPr>
          <w:ilvl w:val="0"/>
          <w:numId w:val="2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Japanu i Italiji djeca su više usmjeravana na grupne igre</w:t>
      </w:r>
    </w:p>
    <w:p w14:paraId="6509DCD0" w14:textId="651F9525" w:rsidR="006C3BFE" w:rsidRPr="009E5DFA" w:rsidRDefault="006C3BFE" w:rsidP="001C5C53">
      <w:pPr>
        <w:numPr>
          <w:ilvl w:val="0"/>
          <w:numId w:val="2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 Italiji i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Mexiku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majke ne vjeruju da igra ima značajan utjecaj na dječji razvoj te drugi članovi obitelji i zajednice (braća i sestre, susjedi) više sudjeluju u igri s djecom</w:t>
      </w:r>
    </w:p>
    <w:p w14:paraId="07A99F03" w14:textId="1145DF27" w:rsidR="006C3BFE" w:rsidRPr="009E5DFA" w:rsidRDefault="006C3BFE" w:rsidP="006C3BFE">
      <w:pPr>
        <w:spacing w:after="0" w:line="240" w:lineRule="auto"/>
        <w:contextualSpacing/>
        <w:textAlignment w:val="baseline"/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</w:pPr>
    </w:p>
    <w:p w14:paraId="408EA353" w14:textId="3B1C7DEC" w:rsidR="006C3BFE" w:rsidRPr="009E5DFA" w:rsidRDefault="006C3BFE" w:rsidP="006C3BFE">
      <w:pPr>
        <w:spacing w:after="0" w:line="240" w:lineRule="auto"/>
        <w:contextualSpacing/>
        <w:textAlignment w:val="baseline"/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</w:pPr>
    </w:p>
    <w:p w14:paraId="440AF283" w14:textId="3C1BAA9B" w:rsidR="006C3BFE" w:rsidRPr="009E5DFA" w:rsidRDefault="006C3BFE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Naša uloga</w:t>
      </w:r>
    </w:p>
    <w:p w14:paraId="448D6C6B" w14:textId="77777777" w:rsidR="006C3BFE" w:rsidRPr="009E5DFA" w:rsidRDefault="006C3BFE" w:rsidP="001C5C53">
      <w:pPr>
        <w:numPr>
          <w:ilvl w:val="0"/>
          <w:numId w:val="2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3481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Važnost vjerovanja o značaju igre za suradnju s roditeljima u odgojno-obrazovnim ustanovama; poseban izazov u kulturno heterogenim sredinama</w:t>
      </w:r>
    </w:p>
    <w:p w14:paraId="0C6CCFEF" w14:textId="7E78CB09" w:rsidR="006C3BFE" w:rsidRPr="009E5DFA" w:rsidRDefault="00EF6616">
      <w:pPr>
        <w:rPr>
          <w:rFonts w:asciiTheme="majorHAnsi" w:hAnsiTheme="majorHAnsi" w:cs="Times New Roman"/>
          <w:b/>
          <w:bCs/>
          <w:sz w:val="28"/>
          <w:szCs w:val="28"/>
        </w:rPr>
      </w:pPr>
      <w:r w:rsidRPr="009E5DFA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7B121C71" w14:textId="00DA04C7" w:rsidR="00EF6616" w:rsidRPr="009E5DFA" w:rsidRDefault="00EF6616">
      <w:pPr>
        <w:rPr>
          <w:rFonts w:asciiTheme="majorHAnsi" w:hAnsiTheme="majorHAnsi" w:cs="Times New Roman"/>
          <w:b/>
          <w:bCs/>
          <w:sz w:val="28"/>
          <w:szCs w:val="28"/>
        </w:rPr>
      </w:pPr>
    </w:p>
    <w:p w14:paraId="46F60528" w14:textId="02A84125" w:rsidR="00EF6616" w:rsidRPr="009E5DFA" w:rsidRDefault="005F0B06">
      <w:pPr>
        <w:rPr>
          <w:rFonts w:asciiTheme="majorHAnsi" w:eastAsiaTheme="majorEastAsia" w:hAnsiTheme="majorHAnsi" w:cs="Times New Roman"/>
          <w:b/>
          <w:bCs/>
          <w:caps/>
          <w:kern w:val="24"/>
          <w:position w:val="1"/>
          <w:sz w:val="40"/>
          <w:szCs w:val="40"/>
          <w:u w:val="single"/>
        </w:rPr>
      </w:pPr>
      <w:r w:rsidRPr="009E5DFA">
        <w:rPr>
          <w:rFonts w:asciiTheme="majorHAnsi" w:eastAsiaTheme="majorEastAsia" w:hAnsiTheme="majorHAnsi" w:cs="Times New Roman"/>
          <w:b/>
          <w:bCs/>
          <w:caps/>
          <w:kern w:val="24"/>
          <w:position w:val="1"/>
          <w:sz w:val="40"/>
          <w:szCs w:val="40"/>
          <w:u w:val="single"/>
        </w:rPr>
        <w:t>4</w:t>
      </w:r>
      <w:r w:rsidR="009E5DFA">
        <w:rPr>
          <w:rFonts w:asciiTheme="majorHAnsi" w:eastAsiaTheme="majorEastAsia" w:hAnsiTheme="majorHAnsi" w:cs="Times New Roman"/>
          <w:b/>
          <w:bCs/>
          <w:caps/>
          <w:kern w:val="24"/>
          <w:position w:val="1"/>
          <w:sz w:val="40"/>
          <w:szCs w:val="40"/>
          <w:u w:val="single"/>
        </w:rPr>
        <w:t xml:space="preserve">. </w:t>
      </w:r>
      <w:r w:rsidR="00EF6616" w:rsidRPr="009E5DFA">
        <w:rPr>
          <w:rFonts w:asciiTheme="majorHAnsi" w:eastAsiaTheme="majorEastAsia" w:hAnsiTheme="majorHAnsi" w:cs="Times New Roman"/>
          <w:b/>
          <w:bCs/>
          <w:caps/>
          <w:kern w:val="24"/>
          <w:position w:val="1"/>
          <w:sz w:val="40"/>
          <w:szCs w:val="40"/>
          <w:u w:val="single"/>
        </w:rPr>
        <w:t>Klasifikacija igara</w:t>
      </w:r>
    </w:p>
    <w:p w14:paraId="6E6ADB8F" w14:textId="09C1C3AA" w:rsidR="00EF6616" w:rsidRPr="009E5DFA" w:rsidRDefault="00EF6616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Kriteriji klasifikacije</w:t>
      </w:r>
    </w:p>
    <w:p w14:paraId="3686F9CB" w14:textId="77777777" w:rsidR="00EF6616" w:rsidRPr="009E5DFA" w:rsidRDefault="00EF6616" w:rsidP="001C5C53">
      <w:pPr>
        <w:numPr>
          <w:ilvl w:val="0"/>
          <w:numId w:val="28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Sadržaj</w:t>
      </w:r>
    </w:p>
    <w:p w14:paraId="7329AE72" w14:textId="77777777" w:rsidR="00EF6616" w:rsidRPr="009E5DFA" w:rsidRDefault="00EF6616" w:rsidP="001C5C53">
      <w:pPr>
        <w:numPr>
          <w:ilvl w:val="0"/>
          <w:numId w:val="28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Sposobnosti</w:t>
      </w:r>
    </w:p>
    <w:p w14:paraId="2116331E" w14:textId="77777777" w:rsidR="00EF6616" w:rsidRPr="009E5DFA" w:rsidRDefault="00EF6616" w:rsidP="001C5C53">
      <w:pPr>
        <w:numPr>
          <w:ilvl w:val="0"/>
          <w:numId w:val="28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Funkcije razvoja</w:t>
      </w:r>
    </w:p>
    <w:p w14:paraId="6BB3C85C" w14:textId="74DBC85C" w:rsidR="00EF6616" w:rsidRPr="009E5DFA" w:rsidRDefault="00EF6616" w:rsidP="001C5C53">
      <w:pPr>
        <w:numPr>
          <w:ilvl w:val="0"/>
          <w:numId w:val="28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Interakcija</w:t>
      </w:r>
    </w:p>
    <w:p w14:paraId="6D988550" w14:textId="565BA747" w:rsidR="00EF6616" w:rsidRPr="009E5DFA" w:rsidRDefault="00EF6616" w:rsidP="00EF6616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Igra odraslog i djeteta</w:t>
      </w:r>
    </w:p>
    <w:p w14:paraId="3D5573A0" w14:textId="77777777" w:rsidR="00B8498C" w:rsidRPr="009E5DFA" w:rsidRDefault="00B8498C" w:rsidP="001C5C53">
      <w:pPr>
        <w:numPr>
          <w:ilvl w:val="0"/>
          <w:numId w:val="29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Pamte ih i prenose odrasli</w:t>
      </w:r>
    </w:p>
    <w:p w14:paraId="1241840A" w14:textId="77777777" w:rsidR="00B8498C" w:rsidRPr="009E5DFA" w:rsidRDefault="00B8498C" w:rsidP="001C5C53">
      <w:pPr>
        <w:numPr>
          <w:ilvl w:val="0"/>
          <w:numId w:val="29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 njima dijete započinje svoje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igrovno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ponašanje i to načinom svog reagiranja</w:t>
      </w:r>
    </w:p>
    <w:p w14:paraId="76732EF9" w14:textId="77777777" w:rsidR="00B8498C" w:rsidRPr="009E5DFA" w:rsidRDefault="00B8498C" w:rsidP="001C5C53">
      <w:pPr>
        <w:numPr>
          <w:ilvl w:val="0"/>
          <w:numId w:val="29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Nalaze se u području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presemiotičke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komunikacije: afektivne i praktično-situacijske</w:t>
      </w:r>
    </w:p>
    <w:p w14:paraId="697BF6AB" w14:textId="0B5E65A9" w:rsidR="00EF6616" w:rsidRPr="009E5DFA" w:rsidRDefault="00B8498C" w:rsidP="001C5C53">
      <w:pPr>
        <w:numPr>
          <w:ilvl w:val="0"/>
          <w:numId w:val="29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posjeduje sredstva jedino za afektivnu komunikaciju (temelji se na ekspresiji) a odrasli unosi semiotičku komunikaciju (govor)</w:t>
      </w:r>
    </w:p>
    <w:p w14:paraId="3A201FDA" w14:textId="77777777" w:rsidR="00B8498C" w:rsidRPr="009E5DFA" w:rsidRDefault="00B8498C" w:rsidP="001C5C53">
      <w:pPr>
        <w:numPr>
          <w:ilvl w:val="0"/>
          <w:numId w:val="3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Praktično-situacijska komunikacija: naizmjenično smjenjivanje radnji dva partnera</w:t>
      </w:r>
    </w:p>
    <w:p w14:paraId="7D72B141" w14:textId="77777777" w:rsidR="00B8498C" w:rsidRPr="009E5DFA" w:rsidRDefault="00B8498C" w:rsidP="001C5C53">
      <w:pPr>
        <w:numPr>
          <w:ilvl w:val="0"/>
          <w:numId w:val="3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Asimetrična komunikacija postaje simetrična</w:t>
      </w:r>
    </w:p>
    <w:p w14:paraId="3406FA42" w14:textId="77777777" w:rsidR="00B8498C" w:rsidRPr="009E5DFA" w:rsidRDefault="00B8498C" w:rsidP="001C5C53">
      <w:pPr>
        <w:numPr>
          <w:ilvl w:val="0"/>
          <w:numId w:val="3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postepeno usvaja opće karakteristike igre: uzajamno uključivanje, izmjenjivanje, ponavljanje...</w:t>
      </w:r>
    </w:p>
    <w:p w14:paraId="0ABB8255" w14:textId="3F6EB9D2" w:rsidR="00B8498C" w:rsidRPr="009E5DFA" w:rsidRDefault="00B8498C" w:rsidP="001C5C53">
      <w:pPr>
        <w:numPr>
          <w:ilvl w:val="0"/>
          <w:numId w:val="3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skrivanja lica po nekima je prva igra s pravilima</w:t>
      </w:r>
    </w:p>
    <w:p w14:paraId="15DB7453" w14:textId="1F0A4F20" w:rsidR="00B8498C" w:rsidRPr="009E5DFA" w:rsidRDefault="00B8498C" w:rsidP="00B8498C">
      <w:pPr>
        <w:spacing w:after="0" w:line="240" w:lineRule="auto"/>
        <w:contextualSpacing/>
        <w:textAlignment w:val="baseline"/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</w:pPr>
    </w:p>
    <w:p w14:paraId="4F382A2E" w14:textId="0622BCFF" w:rsidR="00EF6616" w:rsidRPr="009E5DFA" w:rsidRDefault="00B8498C" w:rsidP="007D4628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 xml:space="preserve">Igre u kojima je </w:t>
      </w: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igrovna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 xml:space="preserve"> interakcija uređena odnosom među pojedincima</w:t>
      </w:r>
    </w:p>
    <w:p w14:paraId="0E507FBA" w14:textId="77777777" w:rsidR="00B8498C" w:rsidRPr="009E5DFA" w:rsidRDefault="00B8498C" w:rsidP="001C5C53">
      <w:pPr>
        <w:numPr>
          <w:ilvl w:val="0"/>
          <w:numId w:val="31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Odnos suradnje</w:t>
      </w:r>
    </w:p>
    <w:p w14:paraId="4140C3FC" w14:textId="77777777" w:rsidR="00B8498C" w:rsidRPr="009E5DFA" w:rsidRDefault="00B8498C" w:rsidP="001C5C53">
      <w:pPr>
        <w:numPr>
          <w:ilvl w:val="0"/>
          <w:numId w:val="31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Odnos suprotstavljanja</w:t>
      </w:r>
    </w:p>
    <w:p w14:paraId="6CAB63F9" w14:textId="33AA7C5A" w:rsidR="00B8498C" w:rsidRPr="009E5DFA" w:rsidRDefault="00B8498C" w:rsidP="001C5C53">
      <w:pPr>
        <w:numPr>
          <w:ilvl w:val="0"/>
          <w:numId w:val="31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Odnos suradnje i suprotstavljanja</w:t>
      </w:r>
    </w:p>
    <w:p w14:paraId="2E714B75" w14:textId="77777777" w:rsidR="00B8498C" w:rsidRPr="009E5DFA" w:rsidRDefault="00B8498C" w:rsidP="00B8498C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</w:p>
    <w:p w14:paraId="46D9CD74" w14:textId="24F272AE" w:rsidR="00B8498C" w:rsidRPr="009E5DFA" w:rsidRDefault="00B8498C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Igre s odnosom suradnje</w:t>
      </w:r>
    </w:p>
    <w:p w14:paraId="1E57B772" w14:textId="77777777" w:rsidR="00B8498C" w:rsidRPr="009E5DFA" w:rsidRDefault="00B8498C" w:rsidP="001C5C53">
      <w:pPr>
        <w:numPr>
          <w:ilvl w:val="0"/>
          <w:numId w:val="3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Unisone</w:t>
      </w:r>
    </w:p>
    <w:p w14:paraId="262546D0" w14:textId="77777777" w:rsidR="00B8498C" w:rsidRPr="009E5DFA" w:rsidRDefault="00B8498C" w:rsidP="001C5C53">
      <w:pPr>
        <w:numPr>
          <w:ilvl w:val="0"/>
          <w:numId w:val="3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Simboličke</w:t>
      </w:r>
    </w:p>
    <w:p w14:paraId="7F1A6E74" w14:textId="77777777" w:rsidR="00B8498C" w:rsidRPr="009E5DFA" w:rsidRDefault="00B8498C" w:rsidP="001C5C53">
      <w:pPr>
        <w:numPr>
          <w:ilvl w:val="0"/>
          <w:numId w:val="3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Teatarske</w:t>
      </w:r>
    </w:p>
    <w:p w14:paraId="340C50A0" w14:textId="77777777" w:rsidR="00B8498C" w:rsidRPr="009E5DFA" w:rsidRDefault="00B8498C" w:rsidP="001C5C53">
      <w:pPr>
        <w:numPr>
          <w:ilvl w:val="0"/>
          <w:numId w:val="3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Interakcijske</w:t>
      </w:r>
    </w:p>
    <w:p w14:paraId="3FEF6133" w14:textId="18DA61F7" w:rsidR="00B8498C" w:rsidRPr="009E5DFA" w:rsidRDefault="00B8498C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Unisone igre</w:t>
      </w:r>
    </w:p>
    <w:p w14:paraId="27E78676" w14:textId="77777777" w:rsidR="00B8498C" w:rsidRPr="009E5DFA" w:rsidRDefault="00B8498C" w:rsidP="001C5C53">
      <w:pPr>
        <w:numPr>
          <w:ilvl w:val="0"/>
          <w:numId w:val="33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Smisao im je unisono izvoditi akcije, govor ili pjesmu</w:t>
      </w:r>
    </w:p>
    <w:p w14:paraId="781E1403" w14:textId="77777777" w:rsidR="00B8498C" w:rsidRPr="009E5DFA" w:rsidRDefault="00B8498C" w:rsidP="001C5C53">
      <w:pPr>
        <w:numPr>
          <w:ilvl w:val="0"/>
          <w:numId w:val="33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Linearni tip odvijanja s utvrđenim redoslijedom “zatim”; nema neizvjesnih ishoda i osnovna pravila određuju tijek igre</w:t>
      </w:r>
    </w:p>
    <w:p w14:paraId="34F2AB4E" w14:textId="77777777" w:rsidR="00B8498C" w:rsidRPr="009E5DFA" w:rsidRDefault="00B8498C" w:rsidP="001C5C53">
      <w:pPr>
        <w:numPr>
          <w:ilvl w:val="0"/>
          <w:numId w:val="33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Često uključuju pjevanje (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ringe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ringe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raja)</w:t>
      </w:r>
    </w:p>
    <w:p w14:paraId="0CED1088" w14:textId="3DDFAD03" w:rsidR="00B8498C" w:rsidRPr="009E5DFA" w:rsidRDefault="00B8498C" w:rsidP="001C5C53">
      <w:pPr>
        <w:numPr>
          <w:ilvl w:val="0"/>
          <w:numId w:val="33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Dio stvaralaštva odraslih za djecu ali i dječjeg stvaralaštva</w:t>
      </w:r>
    </w:p>
    <w:p w14:paraId="461AC24C" w14:textId="77777777" w:rsidR="00B8498C" w:rsidRPr="009E5DFA" w:rsidRDefault="00B8498C" w:rsidP="001C5C53">
      <w:pPr>
        <w:numPr>
          <w:ilvl w:val="0"/>
          <w:numId w:val="3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u njima iskazuju ponašanja i sposobnosti  koje su iznad njihove kronološke dobi, pogotovo kada uključuju djecu različite dobi</w:t>
      </w:r>
    </w:p>
    <w:p w14:paraId="0B9CA9AA" w14:textId="77777777" w:rsidR="00B8498C" w:rsidRPr="009E5DFA" w:rsidRDefault="00B8498C" w:rsidP="001C5C53">
      <w:pPr>
        <w:numPr>
          <w:ilvl w:val="0"/>
          <w:numId w:val="3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Kada ih nauče od odraslih djeca ih prenose na slijedeće generacije</w:t>
      </w:r>
    </w:p>
    <w:p w14:paraId="1425A040" w14:textId="77777777" w:rsidR="00B8498C" w:rsidRPr="009E5DFA" w:rsidRDefault="00B8498C" w:rsidP="001C5C53">
      <w:pPr>
        <w:numPr>
          <w:ilvl w:val="0"/>
          <w:numId w:val="3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Često izviru iz folklora</w:t>
      </w:r>
    </w:p>
    <w:p w14:paraId="0281614A" w14:textId="77777777" w:rsidR="00B8498C" w:rsidRPr="009E5DFA" w:rsidRDefault="00B8498C" w:rsidP="001C5C53">
      <w:pPr>
        <w:numPr>
          <w:ilvl w:val="0"/>
          <w:numId w:val="3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Ringe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ringe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raja</w:t>
      </w:r>
    </w:p>
    <w:p w14:paraId="010949C4" w14:textId="4841B75A" w:rsidR="00B8498C" w:rsidRPr="009E5DFA" w:rsidRDefault="00B8498C" w:rsidP="00B8498C">
      <w:pPr>
        <w:numPr>
          <w:ilvl w:val="0"/>
          <w:numId w:val="3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8"/>
          <w:szCs w:val="20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Došla majka s kolodvora</w:t>
      </w:r>
    </w:p>
    <w:p w14:paraId="0EBF1C72" w14:textId="588BAA18" w:rsidR="00B8498C" w:rsidRPr="009E5DFA" w:rsidRDefault="00B8498C" w:rsidP="00B8498C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b/>
          <w:bCs/>
          <w:sz w:val="28"/>
          <w:szCs w:val="28"/>
          <w:lang w:eastAsia="hr-HR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Simbolička igra</w:t>
      </w:r>
    </w:p>
    <w:p w14:paraId="3EAF8216" w14:textId="77777777" w:rsidR="00B8498C" w:rsidRPr="009E5DFA" w:rsidRDefault="00B8498C" w:rsidP="001C5C53">
      <w:pPr>
        <w:numPr>
          <w:ilvl w:val="0"/>
          <w:numId w:val="35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Nema osnovnih, ali ima opća i specifična pravila</w:t>
      </w:r>
    </w:p>
    <w:p w14:paraId="6E1E5437" w14:textId="77777777" w:rsidR="00B8498C" w:rsidRPr="009E5DFA" w:rsidRDefault="00B8498C" w:rsidP="001C5C53">
      <w:pPr>
        <w:numPr>
          <w:ilvl w:val="0"/>
          <w:numId w:val="35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Razgranati tip odvijanja igre bez utvrđenog redoslijeda</w:t>
      </w:r>
    </w:p>
    <w:p w14:paraId="1C91B419" w14:textId="77777777" w:rsidR="00B8498C" w:rsidRPr="009E5DFA" w:rsidRDefault="00B8498C" w:rsidP="001C5C53">
      <w:pPr>
        <w:numPr>
          <w:ilvl w:val="0"/>
          <w:numId w:val="35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Veza između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igrovnih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jedinica gradi se u hodu</w:t>
      </w:r>
    </w:p>
    <w:p w14:paraId="1CB6EF23" w14:textId="77777777" w:rsidR="00B8498C" w:rsidRPr="009E5DFA" w:rsidRDefault="00B8498C" w:rsidP="001C5C53">
      <w:pPr>
        <w:numPr>
          <w:ilvl w:val="0"/>
          <w:numId w:val="35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 porastom dobi od proigravanja radnji proigravaju se međuljudski odnosi</w:t>
      </w:r>
    </w:p>
    <w:p w14:paraId="296AC4A8" w14:textId="1F3376FF" w:rsidR="007D4628" w:rsidRPr="009E5DFA" w:rsidRDefault="00B8498C" w:rsidP="00B8498C">
      <w:pPr>
        <w:numPr>
          <w:ilvl w:val="0"/>
          <w:numId w:val="35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Uvjetovana je kognitivnim razvojem djetet</w:t>
      </w:r>
      <w:r w:rsidR="007D4628"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</w:t>
      </w:r>
    </w:p>
    <w:p w14:paraId="3F76FCA0" w14:textId="77777777" w:rsidR="007D4628" w:rsidRPr="009E5DFA" w:rsidRDefault="007D4628" w:rsidP="00B8498C">
      <w:pPr>
        <w:spacing w:after="0" w:line="240" w:lineRule="auto"/>
        <w:contextualSpacing/>
        <w:textAlignment w:val="baseline"/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66AD86CE" w14:textId="1C23D56F" w:rsidR="00B8498C" w:rsidRPr="009E5DFA" w:rsidRDefault="00B8498C" w:rsidP="00B8498C">
      <w:pPr>
        <w:spacing w:after="0" w:line="240" w:lineRule="auto"/>
        <w:contextualSpacing/>
        <w:textAlignment w:val="baseline"/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Teatarske igre</w:t>
      </w:r>
    </w:p>
    <w:p w14:paraId="29495C72" w14:textId="77777777" w:rsidR="00B8498C" w:rsidRPr="009E5DFA" w:rsidRDefault="00B8498C" w:rsidP="001C5C53">
      <w:pPr>
        <w:numPr>
          <w:ilvl w:val="0"/>
          <w:numId w:val="3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Svako dijete dobiva određenu ulogu te predstavlja nekog ili nešto</w:t>
      </w:r>
    </w:p>
    <w:p w14:paraId="7E6C4FA3" w14:textId="77777777" w:rsidR="00B8498C" w:rsidRPr="009E5DFA" w:rsidRDefault="00B8498C" w:rsidP="001C5C53">
      <w:pPr>
        <w:numPr>
          <w:ilvl w:val="0"/>
          <w:numId w:val="3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Podsjeća na simboličku igru ali postoji stalna dramska kompozicija (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expozicija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zaplet, kulminacija, peripetija i rasplet)</w:t>
      </w:r>
    </w:p>
    <w:p w14:paraId="1C381255" w14:textId="77777777" w:rsidR="00B8498C" w:rsidRPr="009E5DFA" w:rsidRDefault="00B8498C" w:rsidP="001C5C53">
      <w:pPr>
        <w:numPr>
          <w:ilvl w:val="0"/>
          <w:numId w:val="3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Određena je osnovnim pravilima</w:t>
      </w:r>
    </w:p>
    <w:p w14:paraId="2E2412EF" w14:textId="77777777" w:rsidR="00B8498C" w:rsidRPr="009E5DFA" w:rsidRDefault="00B8498C" w:rsidP="001C5C53">
      <w:pPr>
        <w:numPr>
          <w:ilvl w:val="0"/>
          <w:numId w:val="3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Linerarno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odvijanje igre po principu “zatim”</w:t>
      </w:r>
    </w:p>
    <w:p w14:paraId="43E3A215" w14:textId="5B005540" w:rsidR="00B8498C" w:rsidRPr="009E5DFA" w:rsidRDefault="00B8498C" w:rsidP="001C5C53">
      <w:pPr>
        <w:numPr>
          <w:ilvl w:val="0"/>
          <w:numId w:val="3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Sadržaj igre i stil postaju tradicionalni: povezane su s bajkom i usmenom narodnom teatrologijom</w:t>
      </w:r>
    </w:p>
    <w:p w14:paraId="411EEA3F" w14:textId="77777777" w:rsidR="00B8498C" w:rsidRPr="009E5DFA" w:rsidRDefault="00B8498C" w:rsidP="001C5C53">
      <w:pPr>
        <w:numPr>
          <w:ilvl w:val="0"/>
          <w:numId w:val="3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Dijele se na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bajkovne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 svakodnevne teme, s primjesom humora</w:t>
      </w:r>
    </w:p>
    <w:p w14:paraId="5A0D521F" w14:textId="77777777" w:rsidR="00B8498C" w:rsidRPr="009E5DFA" w:rsidRDefault="00B8498C" w:rsidP="001C5C53">
      <w:pPr>
        <w:numPr>
          <w:ilvl w:val="0"/>
          <w:numId w:val="3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Postoji   tipa kompozicije:</w:t>
      </w:r>
    </w:p>
    <w:p w14:paraId="4C1443EE" w14:textId="77777777" w:rsidR="00B8498C" w:rsidRPr="009E5DFA" w:rsidRDefault="00B8498C" w:rsidP="001C5C53">
      <w:pPr>
        <w:numPr>
          <w:ilvl w:val="0"/>
          <w:numId w:val="3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1. Netko odlazi i ostavlja nešto na čuvanje, tada dolazi loša osoba i nasamaruje čuvara</w:t>
      </w:r>
    </w:p>
    <w:p w14:paraId="407EE50A" w14:textId="77777777" w:rsidR="00B8498C" w:rsidRPr="009E5DFA" w:rsidRDefault="00B8498C" w:rsidP="001C5C53">
      <w:pPr>
        <w:numPr>
          <w:ilvl w:val="0"/>
          <w:numId w:val="3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2. Netko pošalje djecu nekamo gdje ona sreću lošu osobu i žale se; isprva im se ne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vjerujuje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ali na kraju djeca uspijevaju</w:t>
      </w:r>
    </w:p>
    <w:p w14:paraId="0B44B4F3" w14:textId="6DADDAD6" w:rsidR="00B8498C" w:rsidRPr="009E5DFA" w:rsidRDefault="00B8498C" w:rsidP="001C5C53">
      <w:pPr>
        <w:numPr>
          <w:ilvl w:val="0"/>
          <w:numId w:val="3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Razne situacije kupovine</w:t>
      </w:r>
    </w:p>
    <w:p w14:paraId="104C0D2E" w14:textId="77777777" w:rsidR="00B8498C" w:rsidRPr="009E5DFA" w:rsidRDefault="00B8498C" w:rsidP="001C5C53">
      <w:pPr>
        <w:numPr>
          <w:ilvl w:val="0"/>
          <w:numId w:val="38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Na kraju nekih igara postoji element lovljenja; važan je element straha</w:t>
      </w:r>
    </w:p>
    <w:p w14:paraId="50A26318" w14:textId="77777777" w:rsidR="00B8498C" w:rsidRPr="009E5DFA" w:rsidRDefault="00B8498C" w:rsidP="001C5C53">
      <w:pPr>
        <w:numPr>
          <w:ilvl w:val="0"/>
          <w:numId w:val="38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glumljenjem isprobavaju čitav repertoar prijenosa poruka (riječi, gestikulacija, neverbalne poruke, šutnja...) te se poigravaju svojim strahovima</w:t>
      </w:r>
    </w:p>
    <w:p w14:paraId="5A269D0C" w14:textId="77777777" w:rsidR="00B8498C" w:rsidRPr="009E5DFA" w:rsidRDefault="00B8498C" w:rsidP="00B8498C">
      <w:p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</w:p>
    <w:p w14:paraId="3674A49B" w14:textId="775C8A81" w:rsidR="00B8498C" w:rsidRPr="009E5DFA" w:rsidRDefault="00B8498C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lastRenderedPageBreak/>
        <w:t>Interakcijske igre</w:t>
      </w:r>
    </w:p>
    <w:p w14:paraId="27FA5EC2" w14:textId="77777777" w:rsidR="00B8498C" w:rsidRPr="009E5DFA" w:rsidRDefault="00B8498C" w:rsidP="001C5C53">
      <w:pPr>
        <w:numPr>
          <w:ilvl w:val="0"/>
          <w:numId w:val="39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Igrovni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plan komunikacije određen je pravilima igre</w:t>
      </w:r>
    </w:p>
    <w:p w14:paraId="7233D296" w14:textId="0DF5D6A9" w:rsidR="007D4628" w:rsidRPr="009E5DFA" w:rsidRDefault="00B8498C" w:rsidP="007D4628">
      <w:pPr>
        <w:numPr>
          <w:ilvl w:val="0"/>
          <w:numId w:val="39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Realan plan komunikacije ovisi o odnosima među igračima</w:t>
      </w:r>
    </w:p>
    <w:p w14:paraId="343A7EA2" w14:textId="195BCF7E" w:rsidR="00B8498C" w:rsidRPr="009E5DFA" w:rsidRDefault="00B8498C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Interakcija</w:t>
      </w:r>
    </w:p>
    <w:p w14:paraId="13CED3A8" w14:textId="77777777" w:rsidR="00F86139" w:rsidRPr="009E5DFA" w:rsidRDefault="00F86139" w:rsidP="00F86139">
      <w:pPr>
        <w:spacing w:before="140" w:after="0" w:line="240" w:lineRule="auto"/>
        <w:ind w:left="504" w:hanging="504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Javlja se na tri razine:</w:t>
      </w:r>
    </w:p>
    <w:p w14:paraId="009AA230" w14:textId="77777777" w:rsidR="00F86139" w:rsidRPr="009E5DFA" w:rsidRDefault="00F86139" w:rsidP="001C5C53">
      <w:pPr>
        <w:numPr>
          <w:ilvl w:val="0"/>
          <w:numId w:val="4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1. Interakcija i komunikacija na realnom planu</w:t>
      </w:r>
    </w:p>
    <w:p w14:paraId="474CA9DC" w14:textId="77777777" w:rsidR="00F86139" w:rsidRPr="009E5DFA" w:rsidRDefault="00F86139" w:rsidP="001C5C53">
      <w:pPr>
        <w:numPr>
          <w:ilvl w:val="0"/>
          <w:numId w:val="4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Interakcija i komunikacija propisana zadanom interakcijskom matricom</w:t>
      </w:r>
    </w:p>
    <w:p w14:paraId="631D2D05" w14:textId="77777777" w:rsidR="00F86139" w:rsidRPr="009E5DFA" w:rsidRDefault="00F86139" w:rsidP="001C5C53">
      <w:pPr>
        <w:numPr>
          <w:ilvl w:val="0"/>
          <w:numId w:val="4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Iskazivanje stvarnih socijalnih odnosa koji su postali predmetom igre (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npr.stare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košare)</w:t>
      </w:r>
    </w:p>
    <w:p w14:paraId="561278EE" w14:textId="6145862A" w:rsidR="00B8498C" w:rsidRPr="009E5DFA" w:rsidRDefault="00F86139">
      <w:pPr>
        <w:rPr>
          <w:rFonts w:asciiTheme="majorHAnsi" w:hAnsiTheme="majorHAnsi" w:cs="Times New Roman"/>
          <w:b/>
          <w:bCs/>
          <w:sz w:val="28"/>
          <w:szCs w:val="28"/>
        </w:rPr>
      </w:pPr>
      <w:r w:rsidRPr="009E5DFA">
        <w:rPr>
          <w:rFonts w:asciiTheme="majorHAnsi" w:hAnsiTheme="majorHAnsi" w:cs="Times New Roman"/>
          <w:b/>
          <w:bCs/>
          <w:sz w:val="28"/>
          <w:szCs w:val="28"/>
        </w:rPr>
        <w:t>Interakcijske igre</w:t>
      </w:r>
    </w:p>
    <w:p w14:paraId="415E50F4" w14:textId="77777777" w:rsidR="00F86139" w:rsidRPr="009E5DFA" w:rsidRDefault="00F86139" w:rsidP="001C5C53">
      <w:pPr>
        <w:numPr>
          <w:ilvl w:val="0"/>
          <w:numId w:val="41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su usmjerena na vlastite emocije i stavove prema drugim igračima</w:t>
      </w:r>
    </w:p>
    <w:p w14:paraId="4338E8C0" w14:textId="0BA81369" w:rsidR="00F86139" w:rsidRPr="009E5DFA" w:rsidRDefault="00F86139" w:rsidP="001C5C53">
      <w:pPr>
        <w:numPr>
          <w:ilvl w:val="0"/>
          <w:numId w:val="41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Razvijaju otpornost na različite informacije upućene od strane drugih</w:t>
      </w:r>
    </w:p>
    <w:p w14:paraId="3788B85F" w14:textId="49FD53D9" w:rsidR="00F86139" w:rsidRPr="009E5DFA" w:rsidRDefault="00F86139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Interakcija</w:t>
      </w:r>
    </w:p>
    <w:p w14:paraId="4B549ACE" w14:textId="77777777" w:rsidR="00F86139" w:rsidRPr="009E5DFA" w:rsidRDefault="00F86139" w:rsidP="001C5C53">
      <w:pPr>
        <w:numPr>
          <w:ilvl w:val="0"/>
          <w:numId w:val="4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Interakcija je određena odnosom među pojedincima (Ja i Ti)</w:t>
      </w:r>
    </w:p>
    <w:p w14:paraId="07C3AD87" w14:textId="77777777" w:rsidR="00F86139" w:rsidRPr="009E5DFA" w:rsidRDefault="00F86139" w:rsidP="001C5C53">
      <w:pPr>
        <w:numPr>
          <w:ilvl w:val="0"/>
          <w:numId w:val="4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Interakcija je određena odnosom između izdvojenom centralnog igrača i ostalih (Ja i ostali ili Mi i On)</w:t>
      </w:r>
    </w:p>
    <w:p w14:paraId="375B8954" w14:textId="5910E5A1" w:rsidR="00F86139" w:rsidRPr="009E5DFA" w:rsidRDefault="00F86139" w:rsidP="00F86139">
      <w:pPr>
        <w:numPr>
          <w:ilvl w:val="0"/>
          <w:numId w:val="4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Interakcija je određena odnosom između grupa (Mi i Oni)</w:t>
      </w:r>
    </w:p>
    <w:p w14:paraId="3BDCD112" w14:textId="77777777" w:rsidR="007D4628" w:rsidRPr="009E5DFA" w:rsidRDefault="007D4628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34730051" w14:textId="2B38C4A6" w:rsidR="00F86139" w:rsidRPr="009E5DFA" w:rsidRDefault="00F86139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Igre s odnosom suprotstavljanja</w:t>
      </w:r>
    </w:p>
    <w:p w14:paraId="5A73ECEF" w14:textId="77777777" w:rsidR="00F86139" w:rsidRPr="009E5DFA" w:rsidRDefault="00F86139" w:rsidP="001C5C53">
      <w:pPr>
        <w:numPr>
          <w:ilvl w:val="0"/>
          <w:numId w:val="43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je određena osnovnim pravilima</w:t>
      </w:r>
    </w:p>
    <w:p w14:paraId="2C55641E" w14:textId="77777777" w:rsidR="00F86139" w:rsidRPr="009E5DFA" w:rsidRDefault="00F86139" w:rsidP="001C5C53">
      <w:pPr>
        <w:numPr>
          <w:ilvl w:val="0"/>
          <w:numId w:val="43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Odvija se razgranato prema principu “ako da onda”</w:t>
      </w:r>
    </w:p>
    <w:p w14:paraId="62EE9DD3" w14:textId="77777777" w:rsidR="00F86139" w:rsidRPr="009E5DFA" w:rsidRDefault="00F86139" w:rsidP="001C5C53">
      <w:pPr>
        <w:numPr>
          <w:ilvl w:val="0"/>
          <w:numId w:val="43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 ishoda pojedinih segmenata ovisi daljnji razvoj igre</w:t>
      </w:r>
    </w:p>
    <w:p w14:paraId="77299A11" w14:textId="77777777" w:rsidR="00F86139" w:rsidRPr="009E5DFA" w:rsidRDefault="00F86139" w:rsidP="001C5C53">
      <w:pPr>
        <w:numPr>
          <w:ilvl w:val="0"/>
          <w:numId w:val="43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Mogući ishodi i posljedice predviđeni su osnovnim pravilima</w:t>
      </w:r>
    </w:p>
    <w:p w14:paraId="12086608" w14:textId="77777777" w:rsidR="00F86139" w:rsidRPr="009E5DFA" w:rsidRDefault="00F86139" w:rsidP="001C5C53">
      <w:pPr>
        <w:numPr>
          <w:ilvl w:val="0"/>
          <w:numId w:val="43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Neizvjestan ishod i kompetitivan odnos</w:t>
      </w:r>
    </w:p>
    <w:p w14:paraId="763722DF" w14:textId="48052BCF" w:rsidR="00F86139" w:rsidRPr="009E5DFA" w:rsidRDefault="00F86139" w:rsidP="00F86139">
      <w:pPr>
        <w:numPr>
          <w:ilvl w:val="0"/>
          <w:numId w:val="43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Zasićenost simbolima je vrlo mala</w:t>
      </w:r>
    </w:p>
    <w:p w14:paraId="1D3101AF" w14:textId="77777777" w:rsidR="00F86139" w:rsidRPr="009E5DFA" w:rsidRDefault="00F86139" w:rsidP="001C5C53">
      <w:pPr>
        <w:numPr>
          <w:ilvl w:val="0"/>
          <w:numId w:val="4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Uspješnost ovisi o različitim osobinama ličnosti, sposobnostima, znanjima i sl.</w:t>
      </w:r>
    </w:p>
    <w:p w14:paraId="7C1A54C3" w14:textId="77777777" w:rsidR="00F86139" w:rsidRPr="009E5DFA" w:rsidRDefault="00F86139" w:rsidP="001C5C53">
      <w:pPr>
        <w:numPr>
          <w:ilvl w:val="0"/>
          <w:numId w:val="4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u osami mogu vježbati zadatke testirajući svoje mogućnosti</w:t>
      </w:r>
    </w:p>
    <w:p w14:paraId="1932B3E7" w14:textId="77777777" w:rsidR="00F86139" w:rsidRPr="009E5DFA" w:rsidRDefault="00F86139" w:rsidP="001C5C53">
      <w:pPr>
        <w:numPr>
          <w:ilvl w:val="0"/>
          <w:numId w:val="4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Igrač ostaje u igri dok ne pogriješi; nakon toga dolazi drugi te se na taj način izmjenjuju</w:t>
      </w:r>
    </w:p>
    <w:p w14:paraId="492C7085" w14:textId="77777777" w:rsidR="00F86139" w:rsidRPr="009E5DFA" w:rsidRDefault="00F86139" w:rsidP="001C5C53">
      <w:pPr>
        <w:numPr>
          <w:ilvl w:val="0"/>
          <w:numId w:val="4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Cilj je prvi završiti seriju zadataka</w:t>
      </w:r>
    </w:p>
    <w:p w14:paraId="782A61B3" w14:textId="2FAA1DEE" w:rsidR="00F86139" w:rsidRPr="009E5DFA" w:rsidRDefault="00F86139" w:rsidP="00F86139">
      <w:pPr>
        <w:numPr>
          <w:ilvl w:val="0"/>
          <w:numId w:val="44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Primjer: Školica, gumi-gumi</w:t>
      </w:r>
    </w:p>
    <w:p w14:paraId="60F3D983" w14:textId="4C9FF526" w:rsidR="00F86139" w:rsidRPr="009E5DFA" w:rsidRDefault="00F86139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Igre s kombinacijom suradnje i suprotstavljanja</w:t>
      </w:r>
    </w:p>
    <w:p w14:paraId="104FFFDE" w14:textId="77777777" w:rsidR="00F86139" w:rsidRPr="009E5DFA" w:rsidRDefault="00F86139" w:rsidP="001C5C53">
      <w:pPr>
        <w:numPr>
          <w:ilvl w:val="0"/>
          <w:numId w:val="45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Magarac</w:t>
      </w:r>
    </w:p>
    <w:p w14:paraId="681795A7" w14:textId="77777777" w:rsidR="00F86139" w:rsidRPr="009E5DFA" w:rsidRDefault="00F86139" w:rsidP="001C5C53">
      <w:pPr>
        <w:numPr>
          <w:ilvl w:val="0"/>
          <w:numId w:val="45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Olimpijada</w:t>
      </w:r>
    </w:p>
    <w:p w14:paraId="31D76347" w14:textId="7128C2D0" w:rsidR="007D4628" w:rsidRPr="009E5DFA" w:rsidRDefault="00F86139" w:rsidP="00F86139">
      <w:pPr>
        <w:numPr>
          <w:ilvl w:val="0"/>
          <w:numId w:val="45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Igrači imaju zadatak “pošteno” pripremiti zadatak koji protivnik neće moći dobro izvršiti</w:t>
      </w:r>
    </w:p>
    <w:p w14:paraId="360BCAF3" w14:textId="77777777" w:rsidR="007D4628" w:rsidRPr="009E5DFA" w:rsidRDefault="007D4628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2446D2A0" w14:textId="1493FDDD" w:rsidR="00F86139" w:rsidRPr="009E5DFA" w:rsidRDefault="00F86139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 xml:space="preserve">Igre u kojima je </w:t>
      </w: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igrovna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 xml:space="preserve"> interakcija uređena odnosom između centralnog igrača i ostalih</w:t>
      </w:r>
    </w:p>
    <w:p w14:paraId="6B6F4E39" w14:textId="77777777" w:rsidR="00F86139" w:rsidRPr="009E5DFA" w:rsidRDefault="00F86139" w:rsidP="001C5C53">
      <w:pPr>
        <w:numPr>
          <w:ilvl w:val="0"/>
          <w:numId w:val="4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1. Odnos suradnje</w:t>
      </w:r>
    </w:p>
    <w:p w14:paraId="2818D5BF" w14:textId="77777777" w:rsidR="00F86139" w:rsidRPr="009E5DFA" w:rsidRDefault="00F86139" w:rsidP="001C5C53">
      <w:pPr>
        <w:numPr>
          <w:ilvl w:val="0"/>
          <w:numId w:val="4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A) unisone igre u kojima centralni igrač izvodi radnju a drugi ponavljaju</w:t>
      </w:r>
    </w:p>
    <w:p w14:paraId="5BCCCFBC" w14:textId="77777777" w:rsidR="00F86139" w:rsidRPr="009E5DFA" w:rsidRDefault="00F86139" w:rsidP="001C5C53">
      <w:pPr>
        <w:numPr>
          <w:ilvl w:val="0"/>
          <w:numId w:val="4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B) centralni igrač surađuje sa svakim posebno</w:t>
      </w:r>
    </w:p>
    <w:p w14:paraId="067CDF3D" w14:textId="2023CFD4" w:rsidR="00F86139" w:rsidRPr="009E5DFA" w:rsidRDefault="00F86139" w:rsidP="001C5C53">
      <w:pPr>
        <w:numPr>
          <w:ilvl w:val="0"/>
          <w:numId w:val="46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ostali igrači nisu direktno suprotstavljeni ali imaju rivalski odnos</w:t>
      </w:r>
    </w:p>
    <w:p w14:paraId="18E8B4C9" w14:textId="77777777" w:rsidR="00F86139" w:rsidRPr="009E5DFA" w:rsidRDefault="00F86139" w:rsidP="00F86139">
      <w:p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</w:p>
    <w:p w14:paraId="6E3E605A" w14:textId="77777777" w:rsidR="00F86139" w:rsidRPr="009E5DFA" w:rsidRDefault="00F86139" w:rsidP="001C5C53">
      <w:pPr>
        <w:numPr>
          <w:ilvl w:val="0"/>
          <w:numId w:val="4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Odnos suprotstavljanja</w:t>
      </w:r>
    </w:p>
    <w:p w14:paraId="6A0351CE" w14:textId="77777777" w:rsidR="00F86139" w:rsidRPr="009E5DFA" w:rsidRDefault="00F86139" w:rsidP="001C5C53">
      <w:pPr>
        <w:numPr>
          <w:ilvl w:val="0"/>
          <w:numId w:val="4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Osnovnim pravilima dodijeljena je moć centralnom igraču; ona može biti od apsolutne do nikakve</w:t>
      </w:r>
    </w:p>
    <w:p w14:paraId="1C664872" w14:textId="77777777" w:rsidR="00F86139" w:rsidRPr="009E5DFA" w:rsidRDefault="00F86139" w:rsidP="001C5C53">
      <w:pPr>
        <w:numPr>
          <w:ilvl w:val="0"/>
          <w:numId w:val="4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Ostali igrači žele ulogu centralnog igrača ili je izbjegavaju, ovisno o količini moći</w:t>
      </w:r>
    </w:p>
    <w:p w14:paraId="1AF5F384" w14:textId="77777777" w:rsidR="00F86139" w:rsidRPr="009E5DFA" w:rsidRDefault="00F86139" w:rsidP="001C5C53">
      <w:pPr>
        <w:numPr>
          <w:ilvl w:val="0"/>
          <w:numId w:val="4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Ostali igrači mogu biti u odnosu suradnje, rivalstva ili suprotstavljanja</w:t>
      </w:r>
    </w:p>
    <w:p w14:paraId="688BC7F9" w14:textId="326C4269" w:rsidR="00F86139" w:rsidRPr="009E5DFA" w:rsidRDefault="00F86139" w:rsidP="001C5C53">
      <w:pPr>
        <w:numPr>
          <w:ilvl w:val="0"/>
          <w:numId w:val="47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Ledena baba,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lovice</w:t>
      </w:r>
      <w:proofErr w:type="spellEnd"/>
    </w:p>
    <w:p w14:paraId="7E3C833E" w14:textId="77777777" w:rsidR="00F86139" w:rsidRPr="009E5DFA" w:rsidRDefault="00F86139" w:rsidP="00F86139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</w:p>
    <w:p w14:paraId="18E13E71" w14:textId="77777777" w:rsidR="00F86139" w:rsidRPr="009E5DFA" w:rsidRDefault="00F86139" w:rsidP="001C5C53">
      <w:pPr>
        <w:numPr>
          <w:ilvl w:val="0"/>
          <w:numId w:val="48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Razgranati tip odvijanja s utvrđenim redoslijedom “ako da onda”</w:t>
      </w:r>
    </w:p>
    <w:p w14:paraId="14252A7A" w14:textId="77777777" w:rsidR="00F86139" w:rsidRPr="009E5DFA" w:rsidRDefault="00F86139" w:rsidP="001C5C53">
      <w:pPr>
        <w:numPr>
          <w:ilvl w:val="0"/>
          <w:numId w:val="48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velikom broju igara vodi se dijalog u skladu s ulogama</w:t>
      </w:r>
    </w:p>
    <w:p w14:paraId="70DB515A" w14:textId="77777777" w:rsidR="00F86139" w:rsidRPr="009E5DFA" w:rsidRDefault="00F86139" w:rsidP="001C5C53">
      <w:pPr>
        <w:numPr>
          <w:ilvl w:val="0"/>
          <w:numId w:val="48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Mlađa djeca preferiraju postojanje dijaloga, posebno kada je centralni igrač strašna osoba; radije biraju igre u kojima centralni igrač ima veliku moć i ne udružuju se protiv njega ako to nije propisano pravilima</w:t>
      </w:r>
    </w:p>
    <w:p w14:paraId="345ACB63" w14:textId="37DAB89D" w:rsidR="00F86139" w:rsidRPr="009E5DFA" w:rsidRDefault="00F86139" w:rsidP="00F86139">
      <w:pPr>
        <w:numPr>
          <w:ilvl w:val="0"/>
          <w:numId w:val="48"/>
        </w:numPr>
        <w:spacing w:after="0" w:line="240" w:lineRule="auto"/>
        <w:ind w:left="1224"/>
        <w:contextualSpacing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Starija djeca uvode elemente koji slabe moć centralno igrača i udružuju se protiv njega</w:t>
      </w:r>
    </w:p>
    <w:p w14:paraId="48A1B173" w14:textId="77777777" w:rsidR="00F86139" w:rsidRPr="009E5DFA" w:rsidRDefault="00F86139" w:rsidP="001C5C53">
      <w:pPr>
        <w:numPr>
          <w:ilvl w:val="0"/>
          <w:numId w:val="49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Odnos suradnje i suprotstavljanja</w:t>
      </w:r>
    </w:p>
    <w:p w14:paraId="7E215AAC" w14:textId="77777777" w:rsidR="00F86139" w:rsidRPr="009E5DFA" w:rsidRDefault="00F86139" w:rsidP="001C5C53">
      <w:pPr>
        <w:numPr>
          <w:ilvl w:val="0"/>
          <w:numId w:val="49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Primjer: Care, care govedare</w:t>
      </w:r>
    </w:p>
    <w:p w14:paraId="2B0E3BAF" w14:textId="60A066C7" w:rsidR="00F86139" w:rsidRPr="009E5DFA" w:rsidRDefault="00F86139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0493C886" w14:textId="34806332" w:rsidR="00F86139" w:rsidRPr="009E5DFA" w:rsidRDefault="00F86139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4AB4794D" w14:textId="25A87113" w:rsidR="00F86139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 xml:space="preserve">Igre u kojima je </w:t>
      </w: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igrovna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 xml:space="preserve"> interakcija uređena odnosom između </w:t>
      </w:r>
      <w:proofErr w:type="spellStart"/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>igrovnih</w:t>
      </w:r>
      <w:proofErr w:type="spellEnd"/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  <w:t xml:space="preserve"> grupa</w:t>
      </w:r>
    </w:p>
    <w:p w14:paraId="33CEF607" w14:textId="77777777" w:rsidR="00400D7D" w:rsidRPr="009E5DFA" w:rsidRDefault="00400D7D" w:rsidP="00400D7D">
      <w:pPr>
        <w:spacing w:before="140" w:after="0" w:line="240" w:lineRule="auto"/>
        <w:ind w:left="504" w:hanging="504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1. Odnos suradnje</w:t>
      </w:r>
    </w:p>
    <w:p w14:paraId="25C133C0" w14:textId="77777777" w:rsidR="00400D7D" w:rsidRPr="009E5DFA" w:rsidRDefault="00400D7D" w:rsidP="001C5C53">
      <w:pPr>
        <w:numPr>
          <w:ilvl w:val="0"/>
          <w:numId w:val="5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Unisono izvođenje radnji dvije grupe</w:t>
      </w:r>
    </w:p>
    <w:p w14:paraId="7FEB11FB" w14:textId="77777777" w:rsidR="00400D7D" w:rsidRPr="009E5DFA" w:rsidRDefault="00400D7D" w:rsidP="001C5C53">
      <w:pPr>
        <w:numPr>
          <w:ilvl w:val="0"/>
          <w:numId w:val="5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Povezane s folklorom odraslih</w:t>
      </w:r>
    </w:p>
    <w:p w14:paraId="781DC417" w14:textId="77777777" w:rsidR="00400D7D" w:rsidRPr="009E5DFA" w:rsidRDefault="00400D7D" w:rsidP="001C5C53">
      <w:pPr>
        <w:numPr>
          <w:ilvl w:val="0"/>
          <w:numId w:val="5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Linearni tip s odvijanja igre s utvrđenim redoslijedom prema principu “zatim”</w:t>
      </w:r>
    </w:p>
    <w:p w14:paraId="28F89494" w14:textId="77777777" w:rsidR="00400D7D" w:rsidRPr="009E5DFA" w:rsidRDefault="00400D7D" w:rsidP="001C5C53">
      <w:pPr>
        <w:numPr>
          <w:ilvl w:val="0"/>
          <w:numId w:val="50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Primjer: Došla majka s kolodvora </w:t>
      </w:r>
    </w:p>
    <w:p w14:paraId="4A069EC6" w14:textId="10D34938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07278554" w14:textId="77777777" w:rsidR="00400D7D" w:rsidRPr="009E5DFA" w:rsidRDefault="00400D7D" w:rsidP="00400D7D">
      <w:pPr>
        <w:spacing w:before="140" w:after="0" w:line="240" w:lineRule="auto"/>
        <w:ind w:left="504" w:hanging="504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Odnos suprotstavljanja</w:t>
      </w:r>
    </w:p>
    <w:p w14:paraId="12328B69" w14:textId="77777777" w:rsidR="00400D7D" w:rsidRPr="009E5DFA" w:rsidRDefault="00400D7D" w:rsidP="001C5C53">
      <w:pPr>
        <w:numPr>
          <w:ilvl w:val="0"/>
          <w:numId w:val="51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igre u kojima uspjeh tima ovisi o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individalnom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postignuću</w:t>
      </w:r>
    </w:p>
    <w:p w14:paraId="381AEED9" w14:textId="77777777" w:rsidR="00400D7D" w:rsidRPr="009E5DFA" w:rsidRDefault="00400D7D" w:rsidP="001C5C53">
      <w:pPr>
        <w:numPr>
          <w:ilvl w:val="0"/>
          <w:numId w:val="51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igre u kojima uspjeh tima ovisi o timskom djelovanju; sportske igre</w:t>
      </w:r>
    </w:p>
    <w:p w14:paraId="14AC9A20" w14:textId="7DCC6AEB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32EB39B9" w14:textId="77777777" w:rsidR="00400D7D" w:rsidRPr="009E5DFA" w:rsidRDefault="00400D7D" w:rsidP="00400D7D">
      <w:pPr>
        <w:spacing w:before="140" w:after="0" w:line="240" w:lineRule="auto"/>
        <w:ind w:left="504" w:hanging="504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Odnos suradnje i suprotstavljanja</w:t>
      </w:r>
    </w:p>
    <w:p w14:paraId="05122AD4" w14:textId="77777777" w:rsidR="00400D7D" w:rsidRPr="009E5DFA" w:rsidRDefault="00400D7D" w:rsidP="001C5C53">
      <w:pPr>
        <w:numPr>
          <w:ilvl w:val="0"/>
          <w:numId w:val="5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Igre u kojima su suradnja i suprotstavljanje istovremene</w:t>
      </w:r>
    </w:p>
    <w:p w14:paraId="2501B878" w14:textId="77777777" w:rsidR="00400D7D" w:rsidRPr="009E5DFA" w:rsidRDefault="00400D7D" w:rsidP="001C5C53">
      <w:pPr>
        <w:numPr>
          <w:ilvl w:val="0"/>
          <w:numId w:val="52"/>
        </w:numPr>
        <w:spacing w:after="0" w:line="240" w:lineRule="auto"/>
        <w:ind w:left="1224"/>
        <w:contextualSpacing/>
        <w:textAlignment w:val="baseline"/>
        <w:rPr>
          <w:rFonts w:asciiTheme="majorHAnsi" w:eastAsia="Times New Roman" w:hAnsiTheme="majorHAnsi" w:cs="Times New Roman"/>
          <w:color w:val="DD804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Igre u kojima se suradnja i suprotstavljanje izmjenjuju po etapama</w:t>
      </w:r>
    </w:p>
    <w:p w14:paraId="262EC63D" w14:textId="6DFA1ED1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2F7D3820" w14:textId="71DEE230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2F722EC4" w14:textId="31D78CBF" w:rsidR="00400D7D" w:rsidRPr="009E5DFA" w:rsidRDefault="007D4628" w:rsidP="00F86139">
      <w:pPr>
        <w:rPr>
          <w:rFonts w:asciiTheme="majorHAnsi" w:eastAsiaTheme="majorEastAsia" w:hAnsiTheme="majorHAnsi" w:cs="Times New Roman"/>
          <w:b/>
          <w:bCs/>
          <w:kern w:val="24"/>
          <w:sz w:val="40"/>
          <w:szCs w:val="40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40"/>
          <w:szCs w:val="40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5</w:t>
      </w:r>
      <w:r w:rsidR="009E5DFA">
        <w:rPr>
          <w:rFonts w:asciiTheme="majorHAnsi" w:eastAsiaTheme="majorEastAsia" w:hAnsiTheme="majorHAnsi" w:cs="Times New Roman"/>
          <w:b/>
          <w:bCs/>
          <w:kern w:val="24"/>
          <w:sz w:val="40"/>
          <w:szCs w:val="40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. </w:t>
      </w:r>
      <w:r w:rsidR="00400D7D" w:rsidRPr="009E5DFA">
        <w:rPr>
          <w:rFonts w:asciiTheme="majorHAnsi" w:eastAsiaTheme="majorEastAsia" w:hAnsiTheme="majorHAnsi" w:cs="Times New Roman"/>
          <w:b/>
          <w:bCs/>
          <w:kern w:val="24"/>
          <w:sz w:val="40"/>
          <w:szCs w:val="40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Odgajatelj u dječjoj igri</w:t>
      </w:r>
    </w:p>
    <w:p w14:paraId="3448087F" w14:textId="13002D9C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Uloga odgajatelja</w:t>
      </w:r>
    </w:p>
    <w:p w14:paraId="32359197" w14:textId="77777777" w:rsidR="00400D7D" w:rsidRPr="009E5DFA" w:rsidRDefault="00400D7D" w:rsidP="00400D7D">
      <w:pPr>
        <w:spacing w:before="80" w:after="0" w:line="240" w:lineRule="auto"/>
        <w:ind w:left="576" w:hanging="403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 xml:space="preserve">Ovisi o </w:t>
      </w:r>
    </w:p>
    <w:p w14:paraId="4C1F27B2" w14:textId="77777777" w:rsidR="00400D7D" w:rsidRPr="009E5DFA" w:rsidRDefault="00400D7D" w:rsidP="001C5C53">
      <w:pPr>
        <w:numPr>
          <w:ilvl w:val="0"/>
          <w:numId w:val="53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znanju i kompetencijama odgajatelja</w:t>
      </w:r>
    </w:p>
    <w:p w14:paraId="6242A956" w14:textId="77777777" w:rsidR="00400D7D" w:rsidRPr="009E5DFA" w:rsidRDefault="00400D7D" w:rsidP="001C5C53">
      <w:pPr>
        <w:numPr>
          <w:ilvl w:val="0"/>
          <w:numId w:val="53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dobi djece</w:t>
      </w:r>
    </w:p>
    <w:p w14:paraId="326721A2" w14:textId="77777777" w:rsidR="00400D7D" w:rsidRPr="009E5DFA" w:rsidRDefault="00400D7D" w:rsidP="001C5C53">
      <w:pPr>
        <w:numPr>
          <w:ilvl w:val="0"/>
          <w:numId w:val="53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vrsti igre</w:t>
      </w:r>
    </w:p>
    <w:p w14:paraId="39821214" w14:textId="77777777" w:rsidR="00400D7D" w:rsidRPr="009E5DFA" w:rsidRDefault="00400D7D" w:rsidP="001C5C53">
      <w:pPr>
        <w:numPr>
          <w:ilvl w:val="0"/>
          <w:numId w:val="53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odgojnoj koncepciji koju prakticira</w:t>
      </w:r>
    </w:p>
    <w:p w14:paraId="77C888FE" w14:textId="5ADC674A" w:rsidR="00400D7D" w:rsidRPr="009E5DFA" w:rsidRDefault="00400D7D" w:rsidP="00400D7D">
      <w:pPr>
        <w:numPr>
          <w:ilvl w:val="0"/>
          <w:numId w:val="53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specifičnoj situaciji</w:t>
      </w:r>
    </w:p>
    <w:p w14:paraId="08E26A9B" w14:textId="2A7503EF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Uloge odgojitelja u igri</w:t>
      </w:r>
    </w:p>
    <w:p w14:paraId="68942DC0" w14:textId="77777777" w:rsidR="00400D7D" w:rsidRPr="009E5DFA" w:rsidRDefault="00400D7D" w:rsidP="001C5C53">
      <w:pPr>
        <w:numPr>
          <w:ilvl w:val="0"/>
          <w:numId w:val="54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Neizravno sudjelovanje: odgojitelj stvara za djecu preduvjete te ih promatra, dokumentira, nastoji ih što bolje razumjeti i podržava ih u daljnjem razvoju </w:t>
      </w:r>
    </w:p>
    <w:p w14:paraId="17AC1331" w14:textId="77777777" w:rsidR="00400D7D" w:rsidRPr="009E5DFA" w:rsidRDefault="00400D7D" w:rsidP="001C5C53">
      <w:pPr>
        <w:numPr>
          <w:ilvl w:val="0"/>
          <w:numId w:val="54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32"/>
          <w:szCs w:val="20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Izravno sudjelovanje: odgojitelj potiče djecu na uočavanje određenih fenomena i pojava, pomaže pri rješavanju problema, potiče i olakšava rasprave i razumijevanje djece, te evaluira s djecom završene i planira nove aktivnosti</w:t>
      </w:r>
    </w:p>
    <w:p w14:paraId="6624AF61" w14:textId="55DE3BAE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Postupci odgajatelja koji potiču igru</w:t>
      </w:r>
    </w:p>
    <w:p w14:paraId="06E0DD15" w14:textId="77777777" w:rsidR="00400D7D" w:rsidRPr="009E5DFA" w:rsidRDefault="00400D7D" w:rsidP="001C5C53">
      <w:pPr>
        <w:numPr>
          <w:ilvl w:val="0"/>
          <w:numId w:val="55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Elaboriranje igre; verbalne i neverbalne reakcije kojima se neizravno sugerira nova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radnja ili uloga, proširuje tematski kontekst igre ili organizira bogatije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igrovno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ponašanje</w:t>
      </w:r>
    </w:p>
    <w:p w14:paraId="49A46CC2" w14:textId="05E1B39E" w:rsidR="00400D7D" w:rsidRPr="009E5DFA" w:rsidRDefault="00400D7D" w:rsidP="001C5C53">
      <w:pPr>
        <w:numPr>
          <w:ilvl w:val="0"/>
          <w:numId w:val="55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Razrađivanje ideje djeteta; temelji se na autentičnoj ideji djeteta i njegovoj unutarnjoj motivaciji da ideju inkorporira u igru</w:t>
      </w:r>
    </w:p>
    <w:p w14:paraId="2A48782D" w14:textId="77777777" w:rsidR="00400D7D" w:rsidRPr="009E5DFA" w:rsidRDefault="00400D7D" w:rsidP="001C5C53">
      <w:pPr>
        <w:numPr>
          <w:ilvl w:val="0"/>
          <w:numId w:val="5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Vrednovanje djetetove aktivnosti: povratna informacija o razini djetetove uspješnosti u koordiniranju vlastitog ponašanja s ponašanjem suigrača</w:t>
      </w:r>
    </w:p>
    <w:p w14:paraId="39371836" w14:textId="77777777" w:rsidR="00400D7D" w:rsidRPr="009E5DFA" w:rsidRDefault="00400D7D" w:rsidP="001C5C53">
      <w:pPr>
        <w:numPr>
          <w:ilvl w:val="0"/>
          <w:numId w:val="5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Poticanje samostalnosti</w:t>
      </w:r>
    </w:p>
    <w:p w14:paraId="11A89C7F" w14:textId="77777777" w:rsidR="00400D7D" w:rsidRPr="009E5DFA" w:rsidRDefault="00400D7D" w:rsidP="001C5C53">
      <w:pPr>
        <w:numPr>
          <w:ilvl w:val="0"/>
          <w:numId w:val="5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Davanje informacija</w:t>
      </w:r>
    </w:p>
    <w:p w14:paraId="0C88758D" w14:textId="77777777" w:rsidR="00400D7D" w:rsidRPr="009E5DFA" w:rsidRDefault="00400D7D" w:rsidP="001C5C53">
      <w:pPr>
        <w:numPr>
          <w:ilvl w:val="0"/>
          <w:numId w:val="5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Predstavljanje pravila igre</w:t>
      </w:r>
    </w:p>
    <w:p w14:paraId="6A126BA6" w14:textId="77777777" w:rsidR="00400D7D" w:rsidRPr="009E5DFA" w:rsidRDefault="00400D7D" w:rsidP="001C5C53">
      <w:pPr>
        <w:numPr>
          <w:ilvl w:val="0"/>
          <w:numId w:val="5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Pohvaljivanje, </w:t>
      </w:r>
    </w:p>
    <w:p w14:paraId="5FB8BFCE" w14:textId="77777777" w:rsidR="00400D7D" w:rsidRPr="009E5DFA" w:rsidRDefault="00400D7D" w:rsidP="001C5C53">
      <w:pPr>
        <w:numPr>
          <w:ilvl w:val="0"/>
          <w:numId w:val="5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Osiguravanje novih sredstava i reorganiziranje prostora</w:t>
      </w:r>
    </w:p>
    <w:p w14:paraId="144640E3" w14:textId="3EB46DDE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2AE7C3B4" w14:textId="3A0221A0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Postupci odgajatelja koji ograničavaju igru</w:t>
      </w:r>
    </w:p>
    <w:p w14:paraId="4D2FF84A" w14:textId="77777777" w:rsidR="00400D7D" w:rsidRPr="009E5DFA" w:rsidRDefault="00400D7D" w:rsidP="001C5C53">
      <w:pPr>
        <w:numPr>
          <w:ilvl w:val="0"/>
          <w:numId w:val="57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Ponavljanje djetetovog iskaza</w:t>
      </w:r>
    </w:p>
    <w:p w14:paraId="44551AB4" w14:textId="77777777" w:rsidR="00400D7D" w:rsidRPr="009E5DFA" w:rsidRDefault="00400D7D" w:rsidP="001C5C53">
      <w:pPr>
        <w:numPr>
          <w:ilvl w:val="0"/>
          <w:numId w:val="57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Neslaganje se s djetetovom idejom</w:t>
      </w:r>
    </w:p>
    <w:p w14:paraId="0FEE53D8" w14:textId="77777777" w:rsidR="00400D7D" w:rsidRPr="009E5DFA" w:rsidRDefault="00400D7D" w:rsidP="001C5C53">
      <w:pPr>
        <w:numPr>
          <w:ilvl w:val="0"/>
          <w:numId w:val="57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Rješavanje konflikata</w:t>
      </w:r>
    </w:p>
    <w:p w14:paraId="451340E3" w14:textId="77777777" w:rsidR="00400D7D" w:rsidRPr="009E5DFA" w:rsidRDefault="00400D7D" w:rsidP="001C5C53">
      <w:pPr>
        <w:numPr>
          <w:ilvl w:val="0"/>
          <w:numId w:val="57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Inzistiranje na redu i disciplini</w:t>
      </w:r>
    </w:p>
    <w:p w14:paraId="7ED0B8C2" w14:textId="4294211B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</w:rPr>
      </w:pPr>
    </w:p>
    <w:p w14:paraId="47C6EB57" w14:textId="033B45F0" w:rsidR="00400D7D" w:rsidRPr="009E5DFA" w:rsidRDefault="00400D7D" w:rsidP="00F86139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Postupci odgajatelja koji ograničavaju igru</w:t>
      </w:r>
    </w:p>
    <w:p w14:paraId="1F18701E" w14:textId="77777777" w:rsidR="00400D7D" w:rsidRPr="009E5DFA" w:rsidRDefault="00400D7D" w:rsidP="001C5C53">
      <w:pPr>
        <w:numPr>
          <w:ilvl w:val="0"/>
          <w:numId w:val="58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Postavljanje pitanja: pokazuje smo formalni interes za igru i traži od djeteta da prekida igru i prebaci se iz imaginativnog stanja</w:t>
      </w:r>
    </w:p>
    <w:p w14:paraId="0791E693" w14:textId="77777777" w:rsidR="00400D7D" w:rsidRPr="009E5DFA" w:rsidRDefault="00400D7D" w:rsidP="001C5C53">
      <w:pPr>
        <w:numPr>
          <w:ilvl w:val="0"/>
          <w:numId w:val="58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Određivanje teme igre</w:t>
      </w:r>
    </w:p>
    <w:p w14:paraId="0347474F" w14:textId="77777777" w:rsidR="00400D7D" w:rsidRPr="009E5DFA" w:rsidRDefault="00400D7D" w:rsidP="001C5C53">
      <w:pPr>
        <w:numPr>
          <w:ilvl w:val="0"/>
          <w:numId w:val="58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Određivanje djetetove radnje</w:t>
      </w:r>
    </w:p>
    <w:p w14:paraId="60875420" w14:textId="77777777" w:rsidR="00400D7D" w:rsidRPr="009E5DFA" w:rsidRDefault="00400D7D" w:rsidP="001C5C53">
      <w:pPr>
        <w:numPr>
          <w:ilvl w:val="0"/>
          <w:numId w:val="58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Obavljanje zadataka umjesto djeteta</w:t>
      </w:r>
    </w:p>
    <w:p w14:paraId="5C00066B" w14:textId="619EFB1D" w:rsidR="007D4628" w:rsidRPr="009E5DFA" w:rsidRDefault="00400D7D" w:rsidP="0061186C">
      <w:pPr>
        <w:numPr>
          <w:ilvl w:val="0"/>
          <w:numId w:val="58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Kritiziranje</w:t>
      </w:r>
    </w:p>
    <w:p w14:paraId="2B146FC3" w14:textId="4A1058B7" w:rsidR="007D4628" w:rsidRPr="009E5DFA" w:rsidRDefault="007D4628" w:rsidP="007D4628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</w:p>
    <w:p w14:paraId="70284C41" w14:textId="55024968" w:rsidR="007D4628" w:rsidRPr="009E5DFA" w:rsidRDefault="007D4628" w:rsidP="007D4628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</w:p>
    <w:p w14:paraId="0234C829" w14:textId="3487E243" w:rsidR="0061186C" w:rsidRPr="009E5DFA" w:rsidRDefault="00400D7D" w:rsidP="0061186C">
      <w:pPr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E5DFA">
        <w:rPr>
          <w:rFonts w:asciiTheme="majorHAnsi" w:eastAsiaTheme="majorEastAsia" w:hAnsiTheme="majorHAnsi" w:cs="Times New Roman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lastRenderedPageBreak/>
        <w:t>Modeli učenja i poučavanja</w:t>
      </w:r>
    </w:p>
    <w:p w14:paraId="56B0E7DF" w14:textId="47116AA3" w:rsidR="0061186C" w:rsidRPr="009E5DFA" w:rsidRDefault="0061186C" w:rsidP="0061186C">
      <w:pPr>
        <w:rPr>
          <w:rFonts w:asciiTheme="majorHAnsi" w:eastAsiaTheme="majorEastAsia" w:hAnsiTheme="majorHAnsi" w:cs="Times New Roman"/>
          <w:kern w:val="24"/>
          <w:sz w:val="24"/>
          <w:szCs w:val="24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u w:val="single"/>
        </w:rPr>
        <w:t>Transmisijski</w:t>
      </w:r>
    </w:p>
    <w:p w14:paraId="7B166370" w14:textId="77777777" w:rsidR="0061186C" w:rsidRPr="009E5DFA" w:rsidRDefault="0061186C" w:rsidP="001C5C53">
      <w:pPr>
        <w:numPr>
          <w:ilvl w:val="0"/>
          <w:numId w:val="59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odgojitelj djecu poučava sadržajima, definira jednostavne koncepte, a djeca ih zapamćuju (frontalni rad)</w:t>
      </w:r>
    </w:p>
    <w:p w14:paraId="24F1B567" w14:textId="77777777" w:rsidR="0061186C" w:rsidRPr="009E5DFA" w:rsidRDefault="0061186C" w:rsidP="001C5C53">
      <w:pPr>
        <w:numPr>
          <w:ilvl w:val="0"/>
          <w:numId w:val="59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uče pojmove onako kako ih odgojitelj složi</w:t>
      </w:r>
    </w:p>
    <w:p w14:paraId="67C8F1AE" w14:textId="77777777" w:rsidR="0061186C" w:rsidRPr="009E5DFA" w:rsidRDefault="0061186C" w:rsidP="001C5C53">
      <w:pPr>
        <w:numPr>
          <w:ilvl w:val="0"/>
          <w:numId w:val="59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odgovaraju na odgojiteljeva pitanja</w:t>
      </w:r>
    </w:p>
    <w:p w14:paraId="22EC8212" w14:textId="77777777" w:rsidR="0061186C" w:rsidRPr="009E5DFA" w:rsidRDefault="0061186C" w:rsidP="001C5C53">
      <w:pPr>
        <w:numPr>
          <w:ilvl w:val="0"/>
          <w:numId w:val="59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o. nadzire proces učenja</w:t>
      </w:r>
    </w:p>
    <w:p w14:paraId="6646A88E" w14:textId="77777777" w:rsidR="0061186C" w:rsidRPr="009E5DFA" w:rsidRDefault="0061186C" w:rsidP="001C5C53">
      <w:pPr>
        <w:numPr>
          <w:ilvl w:val="0"/>
          <w:numId w:val="59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uče pomoću didaktičkih oblikovanih materijala</w:t>
      </w:r>
    </w:p>
    <w:p w14:paraId="433AE8A3" w14:textId="156F59BE" w:rsidR="0061186C" w:rsidRPr="009E5DFA" w:rsidRDefault="0061186C" w:rsidP="0061186C">
      <w:pPr>
        <w:pStyle w:val="StandardWeb"/>
        <w:spacing w:before="80" w:beforeAutospacing="0" w:after="0" w:afterAutospacing="0"/>
        <w:textAlignment w:val="baseline"/>
        <w:rPr>
          <w:rFonts w:asciiTheme="majorHAnsi" w:eastAsiaTheme="minorEastAsia" w:hAnsiTheme="majorHAnsi"/>
          <w:color w:val="000000" w:themeColor="text1"/>
          <w:kern w:val="24"/>
          <w:u w:val="single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  <w:u w:val="single"/>
        </w:rPr>
        <w:t>Konstruktivistički</w:t>
      </w:r>
    </w:p>
    <w:p w14:paraId="6BD27881" w14:textId="77777777" w:rsidR="0061186C" w:rsidRPr="009E5DFA" w:rsidRDefault="0061186C" w:rsidP="0061186C">
      <w:pPr>
        <w:pStyle w:val="StandardWeb"/>
        <w:spacing w:before="80" w:beforeAutospacing="0" w:after="0" w:afterAutospacing="0"/>
        <w:textAlignment w:val="baseline"/>
        <w:rPr>
          <w:rFonts w:asciiTheme="majorHAnsi" w:hAnsiTheme="majorHAnsi"/>
          <w:u w:val="single"/>
        </w:rPr>
      </w:pPr>
    </w:p>
    <w:p w14:paraId="4745110A" w14:textId="77777777" w:rsidR="0061186C" w:rsidRPr="009E5DFA" w:rsidRDefault="0061186C" w:rsidP="001C5C53">
      <w:pPr>
        <w:numPr>
          <w:ilvl w:val="0"/>
          <w:numId w:val="60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aktivno konstruiraju znanja i razumijevanja</w:t>
      </w:r>
    </w:p>
    <w:p w14:paraId="3FAB7B02" w14:textId="77777777" w:rsidR="0061186C" w:rsidRPr="009E5DFA" w:rsidRDefault="0061186C" w:rsidP="001C5C53">
      <w:pPr>
        <w:numPr>
          <w:ilvl w:val="0"/>
          <w:numId w:val="60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istražuju fenomene koji ih zanimaju, stvaraju zaključke (rad u malim skupinama)</w:t>
      </w:r>
    </w:p>
    <w:p w14:paraId="309AD56B" w14:textId="77777777" w:rsidR="0061186C" w:rsidRPr="009E5DFA" w:rsidRDefault="0061186C" w:rsidP="001C5C53">
      <w:pPr>
        <w:numPr>
          <w:ilvl w:val="0"/>
          <w:numId w:val="60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potiču ih na razvijanje alternativnih pojmova i koncepata</w:t>
      </w:r>
    </w:p>
    <w:p w14:paraId="3EFA2D9B" w14:textId="77777777" w:rsidR="0061186C" w:rsidRPr="009E5DFA" w:rsidRDefault="0061186C" w:rsidP="001C5C53">
      <w:pPr>
        <w:numPr>
          <w:ilvl w:val="0"/>
          <w:numId w:val="60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kritički uče iz vlastitog iskustva (postavljaju pitanja i propituju svoja razumijevanja)</w:t>
      </w:r>
    </w:p>
    <w:p w14:paraId="1EB474F1" w14:textId="77777777" w:rsidR="0061186C" w:rsidRPr="009E5DFA" w:rsidRDefault="0061186C" w:rsidP="001C5C53">
      <w:pPr>
        <w:numPr>
          <w:ilvl w:val="0"/>
          <w:numId w:val="60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nadziru učenje učenja(usmjereno na proces)</w:t>
      </w:r>
    </w:p>
    <w:p w14:paraId="0BF70F08" w14:textId="77777777" w:rsidR="0061186C" w:rsidRPr="009E5DFA" w:rsidRDefault="0061186C" w:rsidP="001C5C53">
      <w:pPr>
        <w:numPr>
          <w:ilvl w:val="0"/>
          <w:numId w:val="60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7FD13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uče otkrivanjem i vlastitom aktivnošću</w:t>
      </w:r>
    </w:p>
    <w:p w14:paraId="57EF838E" w14:textId="66118D0A" w:rsidR="0061186C" w:rsidRPr="009E5DFA" w:rsidRDefault="0061186C" w:rsidP="0061186C">
      <w:pPr>
        <w:pStyle w:val="StandardWeb"/>
        <w:tabs>
          <w:tab w:val="left" w:pos="327"/>
        </w:tabs>
        <w:rPr>
          <w:rFonts w:asciiTheme="majorHAnsi" w:hAnsiTheme="majorHAnsi"/>
          <w:sz w:val="20"/>
          <w:szCs w:val="20"/>
        </w:rPr>
      </w:pPr>
    </w:p>
    <w:p w14:paraId="7C90C83C" w14:textId="353F51EE" w:rsidR="0061186C" w:rsidRPr="009E5DFA" w:rsidRDefault="007D4628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6</w:t>
      </w:r>
      <w:r w:rsid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.</w:t>
      </w:r>
      <w:r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 xml:space="preserve"> </w:t>
      </w:r>
      <w:r w:rsidR="0061186C"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Optimalni uvjeti za razvoj dječje igre</w:t>
      </w:r>
    </w:p>
    <w:p w14:paraId="5914C901" w14:textId="6618B505" w:rsidR="0061186C" w:rsidRPr="009E5DFA" w:rsidRDefault="0061186C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Kontekst ustanove za rani odgoj i obrazovanje</w:t>
      </w:r>
    </w:p>
    <w:p w14:paraId="6C9AED19" w14:textId="77777777" w:rsidR="0061186C" w:rsidRPr="009E5DFA" w:rsidRDefault="0061186C" w:rsidP="001C5C53">
      <w:pPr>
        <w:numPr>
          <w:ilvl w:val="0"/>
          <w:numId w:val="62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Kontekst je složen, dinamičan sustav; interaktivna mreža socijalnih, kulturalnih, ekoloških (fizičkih) i vremenskih odnosa s kojom je dijete u stalnom međudjelovanju (Capra, 1986.,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Senge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, 2003.)</w:t>
      </w:r>
    </w:p>
    <w:p w14:paraId="5CE57375" w14:textId="1A838A6C" w:rsidR="0061186C" w:rsidRPr="009E5DFA" w:rsidRDefault="0061186C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Dimenzije konteksta</w:t>
      </w:r>
    </w:p>
    <w:p w14:paraId="641C0EC9" w14:textId="77777777" w:rsidR="0061186C" w:rsidRPr="009E5DFA" w:rsidRDefault="0061186C" w:rsidP="001C5C53">
      <w:pPr>
        <w:numPr>
          <w:ilvl w:val="0"/>
          <w:numId w:val="61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Socio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-pedagoško okruženje</w:t>
      </w:r>
    </w:p>
    <w:p w14:paraId="2370239E" w14:textId="77777777" w:rsidR="0061186C" w:rsidRPr="009E5DFA" w:rsidRDefault="0061186C" w:rsidP="001C5C53">
      <w:pPr>
        <w:numPr>
          <w:ilvl w:val="0"/>
          <w:numId w:val="61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Način grupiranja djece </w:t>
      </w:r>
    </w:p>
    <w:p w14:paraId="20131BC6" w14:textId="77777777" w:rsidR="0061186C" w:rsidRPr="009E5DFA" w:rsidRDefault="0061186C" w:rsidP="001C5C53">
      <w:pPr>
        <w:numPr>
          <w:ilvl w:val="0"/>
          <w:numId w:val="61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Fizičko okruženje</w:t>
      </w:r>
    </w:p>
    <w:p w14:paraId="181D3753" w14:textId="16C74177" w:rsidR="0061186C" w:rsidRPr="009E5DFA" w:rsidRDefault="0061186C" w:rsidP="001C5C53">
      <w:pPr>
        <w:numPr>
          <w:ilvl w:val="0"/>
          <w:numId w:val="61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Vremenska dimenzija</w:t>
      </w:r>
    </w:p>
    <w:p w14:paraId="752724E1" w14:textId="7D7EA3B1" w:rsidR="0061186C" w:rsidRPr="009E5DFA" w:rsidRDefault="0061186C" w:rsidP="0061186C">
      <w:pPr>
        <w:spacing w:after="0" w:line="240" w:lineRule="auto"/>
        <w:contextualSpacing/>
        <w:textAlignment w:val="baseline"/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</w:pPr>
    </w:p>
    <w:p w14:paraId="436206BC" w14:textId="670DDBC7" w:rsidR="0061186C" w:rsidRPr="009E5DFA" w:rsidRDefault="005033F5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proofErr w:type="spellStart"/>
      <w:r w:rsidRPr="009E5DFA">
        <w:rPr>
          <w:rFonts w:asciiTheme="majorHAnsi" w:eastAsiaTheme="majorEastAsia" w:hAnsiTheme="majorHAnsi"/>
          <w:b/>
          <w:bCs/>
          <w:kern w:val="24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Socio</w:t>
      </w:r>
      <w:proofErr w:type="spellEnd"/>
      <w:r w:rsidRPr="009E5DFA">
        <w:rPr>
          <w:rFonts w:asciiTheme="majorHAnsi" w:eastAsiaTheme="majorEastAsia" w:hAnsiTheme="majorHAnsi"/>
          <w:b/>
          <w:bCs/>
          <w:kern w:val="24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-pedagoško okruženje</w:t>
      </w:r>
    </w:p>
    <w:p w14:paraId="63403C30" w14:textId="77777777" w:rsidR="005033F5" w:rsidRPr="009E5DFA" w:rsidRDefault="005033F5" w:rsidP="001C5C53">
      <w:pPr>
        <w:numPr>
          <w:ilvl w:val="0"/>
          <w:numId w:val="63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Prvo socijalno okruženje za dijete je obitelj</w:t>
      </w:r>
    </w:p>
    <w:p w14:paraId="3251F4B9" w14:textId="77777777" w:rsidR="005033F5" w:rsidRPr="009E5DFA" w:rsidRDefault="005033F5" w:rsidP="001C5C53">
      <w:pPr>
        <w:numPr>
          <w:ilvl w:val="0"/>
          <w:numId w:val="63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Prijelaz iz obitelji u ustanovu za rani odgoji i obrazovanje stoga treba prilagoditi djetetu i njegovoj obitelji</w:t>
      </w:r>
    </w:p>
    <w:p w14:paraId="19B53FDB" w14:textId="69886C3B" w:rsidR="005033F5" w:rsidRPr="009E5DFA" w:rsidRDefault="005033F5" w:rsidP="001C5C53">
      <w:pPr>
        <w:numPr>
          <w:ilvl w:val="0"/>
          <w:numId w:val="63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Socio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-pedagoško okruženje čine djelatnici vrtića i druga djeca</w:t>
      </w:r>
    </w:p>
    <w:p w14:paraId="0543B446" w14:textId="77777777" w:rsidR="005033F5" w:rsidRPr="009E5DFA" w:rsidRDefault="005033F5" w:rsidP="001C5C53">
      <w:pPr>
        <w:numPr>
          <w:ilvl w:val="0"/>
          <w:numId w:val="64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Temelj za rano učenje i razvijanje potencijala je emocionalna sigurnost</w:t>
      </w:r>
    </w:p>
    <w:p w14:paraId="11678F84" w14:textId="77777777" w:rsidR="005033F5" w:rsidRPr="009E5DFA" w:rsidRDefault="005033F5" w:rsidP="001C5C53">
      <w:pPr>
        <w:numPr>
          <w:ilvl w:val="0"/>
          <w:numId w:val="64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Za proces “podizanja skela” odgovoran je odgojitelj</w:t>
      </w:r>
    </w:p>
    <w:p w14:paraId="4CF96344" w14:textId="77777777" w:rsidR="005033F5" w:rsidRPr="009E5DFA" w:rsidRDefault="005033F5" w:rsidP="001C5C53">
      <w:pPr>
        <w:numPr>
          <w:ilvl w:val="0"/>
          <w:numId w:val="64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Načini odgojiteljeva djelovanja na dijete: izravno i neizravno</w:t>
      </w:r>
    </w:p>
    <w:p w14:paraId="1661F6E8" w14:textId="77777777" w:rsidR="005033F5" w:rsidRPr="009E5DFA" w:rsidRDefault="005033F5" w:rsidP="001C5C53">
      <w:pPr>
        <w:numPr>
          <w:ilvl w:val="0"/>
          <w:numId w:val="64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Važnost implicitne pedagogije</w:t>
      </w:r>
    </w:p>
    <w:p w14:paraId="42C8FC46" w14:textId="507C947E" w:rsidR="005033F5" w:rsidRPr="009E5DFA" w:rsidRDefault="005033F5" w:rsidP="001C5C53">
      <w:pPr>
        <w:numPr>
          <w:ilvl w:val="0"/>
          <w:numId w:val="64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Klima ustanove za rani odgoj i obrazovanje</w:t>
      </w:r>
    </w:p>
    <w:p w14:paraId="76939EB4" w14:textId="77777777" w:rsidR="005033F5" w:rsidRPr="009E5DFA" w:rsidRDefault="005033F5" w:rsidP="001C5C53">
      <w:pPr>
        <w:numPr>
          <w:ilvl w:val="0"/>
          <w:numId w:val="65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Važnost utjecaja vršnjaka na proces socijalizacije: učenje, razvijanje komunikacijskih vještina, usvajanje različitih uloga, samopoštovanje...</w:t>
      </w:r>
    </w:p>
    <w:p w14:paraId="5FC8C30B" w14:textId="776D6907" w:rsidR="005033F5" w:rsidRPr="009E5DFA" w:rsidRDefault="005033F5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Način grupiranja</w:t>
      </w:r>
    </w:p>
    <w:p w14:paraId="5BCC7C76" w14:textId="77777777" w:rsidR="005033F5" w:rsidRPr="009E5DFA" w:rsidRDefault="005033F5" w:rsidP="001C5C53">
      <w:pPr>
        <w:numPr>
          <w:ilvl w:val="0"/>
          <w:numId w:val="66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Princip grupiranja djece u dobno “čiste” skupine potječe iz vjerovanja da dijete uči pod izravnim utjecajem odraslog te da će manji raspon dobi u skupini omogućiti približne sposobnosti za usvajanje odgojno-obrazovnih sadržaja koje planira i provodi odgojitelj</w:t>
      </w:r>
    </w:p>
    <w:p w14:paraId="6CC61BBC" w14:textId="6D4FA920" w:rsidR="005033F5" w:rsidRPr="009E5DFA" w:rsidRDefault="005033F5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proofErr w:type="spellStart"/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Socio</w:t>
      </w:r>
      <w:proofErr w:type="spellEnd"/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-pedagoško okruženje</w:t>
      </w:r>
    </w:p>
    <w:p w14:paraId="6FFB5A1C" w14:textId="77777777" w:rsidR="005033F5" w:rsidRPr="009E5DFA" w:rsidRDefault="005033F5" w:rsidP="001C5C53">
      <w:pPr>
        <w:numPr>
          <w:ilvl w:val="0"/>
          <w:numId w:val="67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Prednosti dobno mješovitih skupina:</w:t>
      </w:r>
    </w:p>
    <w:p w14:paraId="18BCD23F" w14:textId="77777777" w:rsidR="005033F5" w:rsidRPr="009E5DFA" w:rsidRDefault="005033F5" w:rsidP="001C5C53">
      <w:pPr>
        <w:numPr>
          <w:ilvl w:val="0"/>
          <w:numId w:val="68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Razvoj socijalnih vještina (prilagođavanje naprednijima kao i onima koji su na prethodnim razvojnim stepenicama)</w:t>
      </w:r>
    </w:p>
    <w:p w14:paraId="1EDA67EC" w14:textId="77777777" w:rsidR="005033F5" w:rsidRPr="009E5DFA" w:rsidRDefault="005033F5" w:rsidP="001C5C53">
      <w:pPr>
        <w:numPr>
          <w:ilvl w:val="0"/>
          <w:numId w:val="68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Razvijanje tolerancije</w:t>
      </w:r>
    </w:p>
    <w:p w14:paraId="3BD18294" w14:textId="77777777" w:rsidR="005033F5" w:rsidRPr="009E5DFA" w:rsidRDefault="005033F5" w:rsidP="001C5C53">
      <w:pPr>
        <w:numPr>
          <w:ilvl w:val="0"/>
          <w:numId w:val="68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Razvoj empatije i pružanja pomoći</w:t>
      </w:r>
    </w:p>
    <w:p w14:paraId="6F8B4A4B" w14:textId="77777777" w:rsidR="005033F5" w:rsidRPr="009E5DFA" w:rsidRDefault="005033F5" w:rsidP="001C5C53">
      <w:pPr>
        <w:numPr>
          <w:ilvl w:val="0"/>
          <w:numId w:val="68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mentori</w:t>
      </w:r>
    </w:p>
    <w:p w14:paraId="2D9FADA3" w14:textId="3C97025C" w:rsidR="005033F5" w:rsidRPr="009E5DFA" w:rsidRDefault="005033F5" w:rsidP="001C5C53">
      <w:pPr>
        <w:numPr>
          <w:ilvl w:val="0"/>
          <w:numId w:val="68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Veća sličnost sa obitelji i ostalim socijalnim situacijama</w:t>
      </w:r>
    </w:p>
    <w:p w14:paraId="75D81AFE" w14:textId="77777777" w:rsidR="005033F5" w:rsidRPr="009E5DFA" w:rsidRDefault="005033F5" w:rsidP="005033F5">
      <w:pPr>
        <w:pStyle w:val="StandardWeb"/>
        <w:spacing w:before="144" w:beforeAutospacing="0" w:after="0" w:afterAutospacing="0"/>
        <w:ind w:left="706" w:hanging="605"/>
        <w:textAlignment w:val="baseline"/>
        <w:rPr>
          <w:rFonts w:asciiTheme="majorHAnsi" w:hAnsiTheme="majorHAnsi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Djeca s TUR profitiraju u mješovitim skupinama: prihvaćanje različitosti</w:t>
      </w:r>
    </w:p>
    <w:p w14:paraId="7E907523" w14:textId="77777777" w:rsidR="005033F5" w:rsidRPr="009E5DFA" w:rsidRDefault="005033F5" w:rsidP="005033F5">
      <w:pPr>
        <w:pStyle w:val="StandardWeb"/>
        <w:spacing w:before="144" w:beforeAutospacing="0" w:after="0" w:afterAutospacing="0"/>
        <w:ind w:left="706" w:hanging="605"/>
        <w:textAlignment w:val="baseline"/>
        <w:rPr>
          <w:rFonts w:asciiTheme="majorHAnsi" w:hAnsiTheme="majorHAnsi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 xml:space="preserve">Prilagodba djece u </w:t>
      </w:r>
      <w:proofErr w:type="spellStart"/>
      <w:r w:rsidRPr="009E5DFA">
        <w:rPr>
          <w:rFonts w:asciiTheme="majorHAnsi" w:eastAsiaTheme="minorEastAsia" w:hAnsiTheme="majorHAnsi"/>
          <w:color w:val="000000" w:themeColor="text1"/>
          <w:kern w:val="24"/>
        </w:rPr>
        <w:t>mještovitim</w:t>
      </w:r>
      <w:proofErr w:type="spellEnd"/>
      <w:r w:rsidRPr="009E5DFA">
        <w:rPr>
          <w:rFonts w:asciiTheme="majorHAnsi" w:eastAsiaTheme="minorEastAsia" w:hAnsiTheme="majorHAnsi"/>
          <w:color w:val="000000" w:themeColor="text1"/>
          <w:kern w:val="24"/>
        </w:rPr>
        <w:t xml:space="preserve"> skupinama je lakša i brža</w:t>
      </w:r>
    </w:p>
    <w:p w14:paraId="27C84E5C" w14:textId="6223AADD" w:rsidR="005033F5" w:rsidRPr="009E5DFA" w:rsidRDefault="00F814C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Fizičko okruženje</w:t>
      </w:r>
    </w:p>
    <w:p w14:paraId="0627998C" w14:textId="77777777" w:rsidR="000107CD" w:rsidRPr="009E5DFA" w:rsidRDefault="000107CD" w:rsidP="001C5C53">
      <w:pPr>
        <w:numPr>
          <w:ilvl w:val="0"/>
          <w:numId w:val="69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Raspored, struktura, namjena i organizacija prostora, opreme i materijala</w:t>
      </w:r>
    </w:p>
    <w:p w14:paraId="383A54DE" w14:textId="77777777" w:rsidR="000107CD" w:rsidRPr="009E5DFA" w:rsidRDefault="000107CD" w:rsidP="001C5C53">
      <w:pPr>
        <w:numPr>
          <w:ilvl w:val="0"/>
          <w:numId w:val="69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Vodeći princip je </w:t>
      </w: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>usmjerenost na dijete</w:t>
      </w:r>
    </w:p>
    <w:p w14:paraId="30D6ADA7" w14:textId="77777777" w:rsidR="000107CD" w:rsidRPr="009E5DFA" w:rsidRDefault="000107CD" w:rsidP="001C5C53">
      <w:pPr>
        <w:numPr>
          <w:ilvl w:val="0"/>
          <w:numId w:val="69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Prostor je fleksibilan</w:t>
      </w:r>
    </w:p>
    <w:p w14:paraId="5802CDFB" w14:textId="7FDEA298" w:rsidR="000107CD" w:rsidRPr="009E5DFA" w:rsidRDefault="000107CD" w:rsidP="001C5C53">
      <w:pPr>
        <w:numPr>
          <w:ilvl w:val="0"/>
          <w:numId w:val="69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Svi raspoloživi prostori koriste se svrhu boravka djece</w:t>
      </w:r>
    </w:p>
    <w:p w14:paraId="1EC30C16" w14:textId="77777777" w:rsidR="000107CD" w:rsidRPr="009E5DFA" w:rsidRDefault="000107CD" w:rsidP="001C5C53">
      <w:pPr>
        <w:numPr>
          <w:ilvl w:val="0"/>
          <w:numId w:val="70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Poticaji su razvrstani po centrima</w:t>
      </w:r>
    </w:p>
    <w:p w14:paraId="3BB36E5A" w14:textId="77777777" w:rsidR="000107CD" w:rsidRPr="009E5DFA" w:rsidRDefault="000107CD" w:rsidP="001C5C53">
      <w:pPr>
        <w:numPr>
          <w:ilvl w:val="0"/>
          <w:numId w:val="70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Djeci je omogućen izbor</w:t>
      </w:r>
    </w:p>
    <w:p w14:paraId="6D9D3BAC" w14:textId="77777777" w:rsidR="000107CD" w:rsidRPr="009E5DFA" w:rsidRDefault="000107CD" w:rsidP="001C5C53">
      <w:pPr>
        <w:numPr>
          <w:ilvl w:val="0"/>
          <w:numId w:val="70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Sve potrebno djetetu je na dohvat pogleda i ruke</w:t>
      </w:r>
    </w:p>
    <w:p w14:paraId="4407328A" w14:textId="77777777" w:rsidR="000107CD" w:rsidRPr="009E5DFA" w:rsidRDefault="000107CD" w:rsidP="001C5C53">
      <w:pPr>
        <w:numPr>
          <w:ilvl w:val="0"/>
          <w:numId w:val="70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Glasni centri su udaljeni od tihih</w:t>
      </w:r>
    </w:p>
    <w:p w14:paraId="632AB81D" w14:textId="77777777" w:rsidR="000107CD" w:rsidRPr="009E5DFA" w:rsidRDefault="000107CD" w:rsidP="001C5C53">
      <w:pPr>
        <w:numPr>
          <w:ilvl w:val="0"/>
          <w:numId w:val="70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Centri se logički nastavljaju jedan na drugi</w:t>
      </w:r>
    </w:p>
    <w:p w14:paraId="78E62485" w14:textId="1B10ABC4" w:rsidR="000107CD" w:rsidRPr="009E5DFA" w:rsidRDefault="000107CD" w:rsidP="001C5C53">
      <w:pPr>
        <w:numPr>
          <w:ilvl w:val="0"/>
          <w:numId w:val="70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Prostor teži razvoju ugodnog osjećaja poput obiteljskoga</w:t>
      </w:r>
    </w:p>
    <w:p w14:paraId="699A2C22" w14:textId="77777777" w:rsidR="000107CD" w:rsidRPr="009E5DFA" w:rsidRDefault="000107CD" w:rsidP="000107CD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</w:p>
    <w:p w14:paraId="78BFAFC8" w14:textId="77777777" w:rsidR="000107CD" w:rsidRPr="009E5DFA" w:rsidRDefault="000107CD" w:rsidP="000107CD">
      <w:pPr>
        <w:spacing w:before="144" w:after="0" w:line="240" w:lineRule="auto"/>
        <w:ind w:left="706" w:hanging="605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Komunikacija među centrima i skupinama je otvorena</w:t>
      </w:r>
    </w:p>
    <w:p w14:paraId="6CC792D3" w14:textId="77777777" w:rsidR="000107CD" w:rsidRPr="009E5DFA" w:rsidRDefault="000107CD" w:rsidP="001C5C53">
      <w:pPr>
        <w:numPr>
          <w:ilvl w:val="0"/>
          <w:numId w:val="71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Djeci i odraslima osigurava pregled nad cijelim prostorom</w:t>
      </w:r>
    </w:p>
    <w:p w14:paraId="3F589C91" w14:textId="77777777" w:rsidR="000107CD" w:rsidRPr="009E5DFA" w:rsidRDefault="000107CD" w:rsidP="001C5C53">
      <w:pPr>
        <w:numPr>
          <w:ilvl w:val="0"/>
          <w:numId w:val="71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Potiče atmosferu povjerenja u djecu i kolege</w:t>
      </w:r>
    </w:p>
    <w:p w14:paraId="457B4084" w14:textId="77777777" w:rsidR="000107CD" w:rsidRPr="009E5DFA" w:rsidRDefault="000107CD" w:rsidP="001C5C53">
      <w:pPr>
        <w:numPr>
          <w:ilvl w:val="0"/>
          <w:numId w:val="71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Omogućuje djeci izbor i razvijanje individualnih interesa</w:t>
      </w:r>
    </w:p>
    <w:p w14:paraId="0D5ECA50" w14:textId="7EBE020B" w:rsidR="000107CD" w:rsidRPr="009E5DFA" w:rsidRDefault="000107CD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Poticaji</w:t>
      </w:r>
    </w:p>
    <w:p w14:paraId="27F3C509" w14:textId="77777777" w:rsidR="000107CD" w:rsidRPr="009E5DFA" w:rsidRDefault="000107CD" w:rsidP="001C5C53">
      <w:pPr>
        <w:numPr>
          <w:ilvl w:val="0"/>
          <w:numId w:val="72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Materijali su klasificirani i označeni</w:t>
      </w:r>
    </w:p>
    <w:p w14:paraId="4DDAABD5" w14:textId="77777777" w:rsidR="000107CD" w:rsidRPr="009E5DFA" w:rsidRDefault="000107CD" w:rsidP="001C5C53">
      <w:pPr>
        <w:numPr>
          <w:ilvl w:val="0"/>
          <w:numId w:val="72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 xml:space="preserve"> Nastavljaju se jedan na drugi</w:t>
      </w:r>
    </w:p>
    <w:p w14:paraId="58FEE1BE" w14:textId="77777777" w:rsidR="000107CD" w:rsidRPr="009E5DFA" w:rsidRDefault="000107CD" w:rsidP="001C5C53">
      <w:pPr>
        <w:numPr>
          <w:ilvl w:val="0"/>
          <w:numId w:val="72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Omogućuju učenje svim stilovima učenja</w:t>
      </w:r>
    </w:p>
    <w:p w14:paraId="45272E49" w14:textId="77777777" w:rsidR="000107CD" w:rsidRPr="009E5DFA" w:rsidRDefault="000107CD" w:rsidP="001C5C53">
      <w:pPr>
        <w:numPr>
          <w:ilvl w:val="0"/>
          <w:numId w:val="72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Primjereni razvojnoj dobi i interesima djeteta</w:t>
      </w:r>
    </w:p>
    <w:p w14:paraId="0B276E74" w14:textId="77777777" w:rsidR="000107CD" w:rsidRPr="009E5DFA" w:rsidRDefault="000107CD" w:rsidP="001C5C53">
      <w:pPr>
        <w:numPr>
          <w:ilvl w:val="0"/>
          <w:numId w:val="72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Izrađeni i didaktički materijali</w:t>
      </w:r>
    </w:p>
    <w:p w14:paraId="02C51A02" w14:textId="77777777" w:rsidR="000107CD" w:rsidRPr="009E5DFA" w:rsidRDefault="000107CD" w:rsidP="001C5C53">
      <w:pPr>
        <w:numPr>
          <w:ilvl w:val="0"/>
          <w:numId w:val="72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Odražavaju iskustvo djeteta</w:t>
      </w:r>
    </w:p>
    <w:p w14:paraId="5E83653D" w14:textId="77777777" w:rsidR="000107CD" w:rsidRPr="009E5DFA" w:rsidRDefault="000107CD" w:rsidP="001C5C53">
      <w:pPr>
        <w:numPr>
          <w:ilvl w:val="0"/>
          <w:numId w:val="72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Izmjenjuju se ovisno o interesu djeteta</w:t>
      </w:r>
    </w:p>
    <w:p w14:paraId="71CFBCEF" w14:textId="77777777" w:rsidR="000107CD" w:rsidRPr="009E5DFA" w:rsidRDefault="000107CD" w:rsidP="001C5C53">
      <w:pPr>
        <w:numPr>
          <w:ilvl w:val="0"/>
          <w:numId w:val="72"/>
        </w:numPr>
        <w:spacing w:after="0" w:line="240" w:lineRule="auto"/>
        <w:ind w:left="1426"/>
        <w:contextualSpacing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Potiču divergentno mišljenje</w:t>
      </w:r>
    </w:p>
    <w:p w14:paraId="5A61570E" w14:textId="0AEC4291" w:rsidR="000107CD" w:rsidRPr="009E5DFA" w:rsidRDefault="000107CD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Vremenska dimenzija</w:t>
      </w:r>
    </w:p>
    <w:p w14:paraId="2BE7C3F3" w14:textId="77777777" w:rsidR="000107CD" w:rsidRPr="009E5DFA" w:rsidRDefault="000107CD" w:rsidP="001C5C53">
      <w:pPr>
        <w:numPr>
          <w:ilvl w:val="0"/>
          <w:numId w:val="73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Svakom djetetu treba dati onoliko vremena koliko mu je potrebno</w:t>
      </w:r>
    </w:p>
    <w:p w14:paraId="75550D2D" w14:textId="77777777" w:rsidR="000107CD" w:rsidRPr="009E5DFA" w:rsidRDefault="000107CD" w:rsidP="001C5C53">
      <w:pPr>
        <w:numPr>
          <w:ilvl w:val="0"/>
          <w:numId w:val="73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Dnevni raspored služi kao okvir za planiranje i organizaciju aktivnosti</w:t>
      </w:r>
    </w:p>
    <w:p w14:paraId="5AE777A0" w14:textId="77777777" w:rsidR="000107CD" w:rsidRPr="009E5DFA" w:rsidRDefault="000107CD" w:rsidP="001C5C53">
      <w:pPr>
        <w:numPr>
          <w:ilvl w:val="0"/>
          <w:numId w:val="73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Raspored je fleksibilan i uravnotežen</w:t>
      </w:r>
    </w:p>
    <w:p w14:paraId="7CE50DC3" w14:textId="77777777" w:rsidR="000107CD" w:rsidRPr="009E5DFA" w:rsidRDefault="000107CD" w:rsidP="001C5C53">
      <w:pPr>
        <w:numPr>
          <w:ilvl w:val="0"/>
          <w:numId w:val="73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Aktivnosti djece se ne prekidaju</w:t>
      </w:r>
    </w:p>
    <w:p w14:paraId="7A4DED78" w14:textId="77777777" w:rsidR="000107CD" w:rsidRPr="009E5DFA" w:rsidRDefault="000107CD" w:rsidP="001C5C53">
      <w:pPr>
        <w:numPr>
          <w:ilvl w:val="0"/>
          <w:numId w:val="73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Raspored održava fiziološki i psihološki ritam spavanja, hranjenja, njege, boravka na zraku i odgojno-obrazovnih aktivnosti: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maximalno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je individualiziran</w:t>
      </w:r>
    </w:p>
    <w:p w14:paraId="24C27531" w14:textId="1752E31B" w:rsidR="000107CD" w:rsidRPr="009E5DFA" w:rsidRDefault="000107CD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26034" w14:dist="26034" w14:dir="145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shade w14:val="43000"/>
              </w14:schemeClr>
            </w14:solidFill>
            <w14:prstDash w14:val="solid"/>
            <w14:round/>
          </w14:textOutline>
        </w:rPr>
        <w:t>Dokumentiranje</w:t>
      </w:r>
    </w:p>
    <w:p w14:paraId="54DE6D19" w14:textId="77777777" w:rsidR="000107CD" w:rsidRPr="009E5DFA" w:rsidRDefault="000107CD" w:rsidP="001C5C53">
      <w:pPr>
        <w:numPr>
          <w:ilvl w:val="0"/>
          <w:numId w:val="74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Praćenje i evidentiranje aktivnosti djece</w:t>
      </w:r>
    </w:p>
    <w:p w14:paraId="740C2AA6" w14:textId="77777777" w:rsidR="000107CD" w:rsidRPr="009E5DFA" w:rsidRDefault="000107CD" w:rsidP="001C5C53">
      <w:pPr>
        <w:numPr>
          <w:ilvl w:val="0"/>
          <w:numId w:val="74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Nužno za planiranje rada i poznavanje svakog djeteta</w:t>
      </w:r>
    </w:p>
    <w:p w14:paraId="6CA207B7" w14:textId="4AEBFAD8" w:rsidR="000107CD" w:rsidRPr="009E5DFA" w:rsidRDefault="000107CD" w:rsidP="001C5C53">
      <w:pPr>
        <w:numPr>
          <w:ilvl w:val="0"/>
          <w:numId w:val="74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nekoliko kvalitetnih razvojnih centara primijećeno je kako odgajatelji više od 50% vremena tijekom slobodne igre promatraju djecu</w:t>
      </w:r>
    </w:p>
    <w:p w14:paraId="6885EFDE" w14:textId="77777777" w:rsidR="000107CD" w:rsidRPr="009E5DFA" w:rsidRDefault="000107CD" w:rsidP="001C5C53">
      <w:pPr>
        <w:numPr>
          <w:ilvl w:val="0"/>
          <w:numId w:val="75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Pedagoška dokumentacija</w:t>
      </w:r>
    </w:p>
    <w:p w14:paraId="754FFB86" w14:textId="77777777" w:rsidR="000107CD" w:rsidRPr="009E5DFA" w:rsidRDefault="000107CD" w:rsidP="001C5C53">
      <w:pPr>
        <w:numPr>
          <w:ilvl w:val="0"/>
          <w:numId w:val="75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Anegdotske bilješke</w:t>
      </w:r>
    </w:p>
    <w:p w14:paraId="187148C1" w14:textId="77777777" w:rsidR="000107CD" w:rsidRPr="009E5DFA" w:rsidRDefault="000107CD" w:rsidP="001C5C53">
      <w:pPr>
        <w:numPr>
          <w:ilvl w:val="0"/>
          <w:numId w:val="75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Različiti instrumenti za praćenje</w:t>
      </w:r>
    </w:p>
    <w:p w14:paraId="4D00DE5E" w14:textId="77777777" w:rsidR="000107CD" w:rsidRPr="009E5DFA" w:rsidRDefault="000107CD" w:rsidP="001C5C53">
      <w:pPr>
        <w:numPr>
          <w:ilvl w:val="0"/>
          <w:numId w:val="75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Snimke</w:t>
      </w:r>
    </w:p>
    <w:p w14:paraId="355F9637" w14:textId="77777777" w:rsidR="000107CD" w:rsidRPr="009E5DFA" w:rsidRDefault="000107CD" w:rsidP="001C5C53">
      <w:pPr>
        <w:numPr>
          <w:ilvl w:val="0"/>
          <w:numId w:val="75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Fotografije</w:t>
      </w:r>
    </w:p>
    <w:p w14:paraId="2F127C32" w14:textId="77777777" w:rsidR="000107CD" w:rsidRPr="009E5DFA" w:rsidRDefault="000107CD" w:rsidP="001C5C53">
      <w:pPr>
        <w:numPr>
          <w:ilvl w:val="0"/>
          <w:numId w:val="75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Dječji radovi</w:t>
      </w:r>
    </w:p>
    <w:p w14:paraId="73335730" w14:textId="77777777" w:rsidR="000107CD" w:rsidRPr="009E5DFA" w:rsidRDefault="000107CD" w:rsidP="001C5C53">
      <w:pPr>
        <w:numPr>
          <w:ilvl w:val="0"/>
          <w:numId w:val="75"/>
        </w:numPr>
        <w:spacing w:after="0" w:line="240" w:lineRule="auto"/>
        <w:ind w:left="1426"/>
        <w:contextualSpacing/>
        <w:textAlignment w:val="baseline"/>
        <w:rPr>
          <w:rFonts w:asciiTheme="majorHAnsi" w:eastAsia="Times New Roman" w:hAnsiTheme="majorHAnsi" w:cs="Times New Roman"/>
          <w:color w:val="FF388C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Individualne mape</w:t>
      </w:r>
    </w:p>
    <w:p w14:paraId="4BB1C22E" w14:textId="77777777" w:rsidR="000107CD" w:rsidRPr="009E5DFA" w:rsidRDefault="000107CD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14:paraId="51006425" w14:textId="5936E96E" w:rsidR="000107CD" w:rsidRPr="009E5DFA" w:rsidRDefault="007D4628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7</w:t>
      </w:r>
      <w:r w:rsid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</w:t>
      </w:r>
      <w:r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0107CD"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Prijelazni objekti i fenomeni</w:t>
      </w:r>
    </w:p>
    <w:p w14:paraId="5C36EF70" w14:textId="212A031E" w:rsidR="000107CD" w:rsidRPr="009E5DFA" w:rsidRDefault="000107CD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Prijelazni objekt</w:t>
      </w:r>
    </w:p>
    <w:p w14:paraId="5B550A64" w14:textId="77777777" w:rsidR="000107CD" w:rsidRPr="009E5DFA" w:rsidRDefault="000107CD" w:rsidP="001C5C53">
      <w:pPr>
        <w:numPr>
          <w:ilvl w:val="0"/>
          <w:numId w:val="76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Prva ugoda do koje dijete dolazi je u području usta</w:t>
      </w:r>
    </w:p>
    <w:p w14:paraId="687C92D7" w14:textId="77777777" w:rsidR="000107CD" w:rsidRPr="009E5DFA" w:rsidRDefault="000107CD" w:rsidP="001C5C53">
      <w:pPr>
        <w:numPr>
          <w:ilvl w:val="0"/>
          <w:numId w:val="76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Psihoanalitičari naglašavaju povezanost između oralne faze u dječjem razvoju i tendencije da se djeca povežu s posebnim predmetom (lutka,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plišava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životinja, dekica i sl.)</w:t>
      </w:r>
    </w:p>
    <w:p w14:paraId="63C65CA1" w14:textId="460DC511" w:rsidR="000107CD" w:rsidRPr="009E5DFA" w:rsidRDefault="000107CD" w:rsidP="001C5C53">
      <w:pPr>
        <w:numPr>
          <w:ilvl w:val="0"/>
          <w:numId w:val="76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Upotreba objekata koji nisu dio tijela ali dijete još ne shvaća da pripadaju vanjskoj realnosti</w:t>
      </w:r>
    </w:p>
    <w:p w14:paraId="602E9F40" w14:textId="77777777" w:rsidR="000107CD" w:rsidRPr="009E5DFA" w:rsidRDefault="000107CD" w:rsidP="001C5C53">
      <w:pPr>
        <w:numPr>
          <w:ilvl w:val="0"/>
          <w:numId w:val="77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također stavlja druge predmete (plahtu, deku) zajedno s prstima u usta</w:t>
      </w:r>
    </w:p>
    <w:p w14:paraId="77A035BC" w14:textId="77777777" w:rsidR="000107CD" w:rsidRPr="009E5DFA" w:rsidRDefault="000107CD" w:rsidP="001C5C53">
      <w:pPr>
        <w:numPr>
          <w:ilvl w:val="0"/>
          <w:numId w:val="77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Taj predmet povezuje se sa ugodnim iskustvom (npr. sisanje dojke ili prsta) i djetetu predstavlja važnost u situacijama kada se javlja novina, nesigurnost, strah i sl. jer ga povezuje s ugodom i sigurnošću</w:t>
      </w:r>
    </w:p>
    <w:p w14:paraId="61E44546" w14:textId="0853AAC6" w:rsidR="000107CD" w:rsidRPr="009E5DFA" w:rsidRDefault="000107CD" w:rsidP="001C5C53">
      <w:pPr>
        <w:numPr>
          <w:ilvl w:val="0"/>
          <w:numId w:val="77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Takvi prijelazni objekti javljaju se u vrlo ranoj dobi od nekoliko mjeseci a mogu biti važni i u kasnijem razvoju djeteta</w:t>
      </w:r>
    </w:p>
    <w:p w14:paraId="4CE8CD6D" w14:textId="77777777" w:rsidR="000107CD" w:rsidRPr="009E5DFA" w:rsidRDefault="000107CD" w:rsidP="001C5C53">
      <w:pPr>
        <w:numPr>
          <w:ilvl w:val="0"/>
          <w:numId w:val="78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Prijelazni objekt se nježno miluje ali se može i uništavati</w:t>
      </w:r>
    </w:p>
    <w:p w14:paraId="1A1D9D5A" w14:textId="77777777" w:rsidR="000107CD" w:rsidRPr="009E5DFA" w:rsidRDefault="000107CD" w:rsidP="001C5C53">
      <w:pPr>
        <w:numPr>
          <w:ilvl w:val="0"/>
          <w:numId w:val="78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ima osjećaj da objekt pruža toplinu ili da se pokreće, da ima tkivo ili da radi nešto vitalno</w:t>
      </w:r>
    </w:p>
    <w:p w14:paraId="7D2A357F" w14:textId="77777777" w:rsidR="000107CD" w:rsidRPr="009E5DFA" w:rsidRDefault="000107CD" w:rsidP="001C5C53">
      <w:pPr>
        <w:numPr>
          <w:ilvl w:val="0"/>
          <w:numId w:val="78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 vremenom gubi svoju važnost jer se raspršuje i rasprostire po cijelom prostoru između unutarnjeg i vanjskog svijeta</w:t>
      </w:r>
    </w:p>
    <w:p w14:paraId="575344FE" w14:textId="77777777" w:rsidR="000107CD" w:rsidRPr="009E5DFA" w:rsidRDefault="000107CD" w:rsidP="001C5C53">
      <w:pPr>
        <w:numPr>
          <w:ilvl w:val="0"/>
          <w:numId w:val="78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Prijelazni objekt je simbol nečeg važnog</w:t>
      </w:r>
    </w:p>
    <w:p w14:paraId="308AA7DB" w14:textId="77777777" w:rsidR="000107CD" w:rsidRPr="009E5DFA" w:rsidRDefault="000107CD" w:rsidP="001C5C53">
      <w:pPr>
        <w:numPr>
          <w:ilvl w:val="0"/>
          <w:numId w:val="78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On je stepenica na putu od čistog subjektivizma do objektivnosti</w:t>
      </w:r>
    </w:p>
    <w:p w14:paraId="07D2BF12" w14:textId="21434919" w:rsidR="000107CD" w:rsidRPr="009E5DFA" w:rsidRDefault="000107CD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Teorija objektnih odnosa</w:t>
      </w:r>
    </w:p>
    <w:p w14:paraId="2F623DF4" w14:textId="77777777" w:rsidR="000107CD" w:rsidRPr="009E5DFA" w:rsidRDefault="000107CD" w:rsidP="001C5C53">
      <w:pPr>
        <w:numPr>
          <w:ilvl w:val="0"/>
          <w:numId w:val="79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1. Faza bez objekta</w:t>
      </w:r>
    </w:p>
    <w:p w14:paraId="66EF889D" w14:textId="77777777" w:rsidR="000107CD" w:rsidRPr="009E5DFA" w:rsidRDefault="000107CD" w:rsidP="001C5C53">
      <w:pPr>
        <w:numPr>
          <w:ilvl w:val="0"/>
          <w:numId w:val="79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Faza djelomičnog objekta</w:t>
      </w:r>
    </w:p>
    <w:p w14:paraId="0E58DA1C" w14:textId="77777777" w:rsidR="000107CD" w:rsidRPr="009E5DFA" w:rsidRDefault="000107CD" w:rsidP="001C5C53">
      <w:pPr>
        <w:numPr>
          <w:ilvl w:val="0"/>
          <w:numId w:val="79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Objektna faza</w:t>
      </w:r>
    </w:p>
    <w:p w14:paraId="40AF6CD0" w14:textId="77777777" w:rsidR="009E5DFA" w:rsidRDefault="009E5DFA" w:rsidP="009E5DFA">
      <w:pPr>
        <w:spacing w:before="120" w:after="0" w:line="240" w:lineRule="auto"/>
        <w:textAlignment w:val="baseline"/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</w:pPr>
    </w:p>
    <w:p w14:paraId="01007ED5" w14:textId="2AA6163A" w:rsidR="000107CD" w:rsidRPr="009E5DFA" w:rsidRDefault="000107CD" w:rsidP="009E5DFA">
      <w:pPr>
        <w:spacing w:before="120" w:after="0" w:line="240" w:lineRule="auto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>1. Faza bez objekta</w:t>
      </w:r>
    </w:p>
    <w:p w14:paraId="0B0E61DC" w14:textId="77777777" w:rsidR="000107CD" w:rsidRPr="009E5DFA" w:rsidRDefault="000107CD" w:rsidP="001C5C53">
      <w:pPr>
        <w:numPr>
          <w:ilvl w:val="0"/>
          <w:numId w:val="80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8"/>
          <w:szCs w:val="28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>dijete s majkom čini jedinstvo</w:t>
      </w:r>
    </w:p>
    <w:p w14:paraId="41CCFC68" w14:textId="77777777" w:rsidR="000107CD" w:rsidRPr="009E5DFA" w:rsidRDefault="000107CD" w:rsidP="001C5C53">
      <w:pPr>
        <w:numPr>
          <w:ilvl w:val="0"/>
          <w:numId w:val="80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8"/>
          <w:szCs w:val="28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>dijete ne razlikuje sebe od majke i vanjskog svijeta</w:t>
      </w:r>
    </w:p>
    <w:p w14:paraId="6FFBEBB2" w14:textId="767FA88D" w:rsidR="000107CD" w:rsidRPr="009E5DFA" w:rsidRDefault="000107CD" w:rsidP="001C5C53">
      <w:pPr>
        <w:numPr>
          <w:ilvl w:val="0"/>
          <w:numId w:val="80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8"/>
          <w:szCs w:val="28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>zadovoljstvo crpi iz vlastitog tijela (sisanje prsta)</w:t>
      </w:r>
    </w:p>
    <w:p w14:paraId="1A723365" w14:textId="77777777" w:rsidR="000107CD" w:rsidRPr="009E5DFA" w:rsidRDefault="000107CD" w:rsidP="000107CD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8"/>
          <w:szCs w:val="28"/>
          <w:lang w:eastAsia="hr-HR"/>
        </w:rPr>
      </w:pPr>
    </w:p>
    <w:p w14:paraId="3FA88670" w14:textId="77777777" w:rsidR="000107CD" w:rsidRPr="009E5DFA" w:rsidRDefault="000107CD" w:rsidP="000107CD">
      <w:pPr>
        <w:spacing w:before="120" w:after="0" w:line="240" w:lineRule="auto"/>
        <w:ind w:left="576" w:hanging="446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Faza djelomičnog objekta</w:t>
      </w:r>
    </w:p>
    <w:p w14:paraId="3F3A3FF8" w14:textId="77777777" w:rsidR="000107CD" w:rsidRPr="009E5DFA" w:rsidRDefault="000107CD" w:rsidP="001C5C53">
      <w:pPr>
        <w:numPr>
          <w:ilvl w:val="0"/>
          <w:numId w:val="81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Tijekom 2. do 6. mj. života </w:t>
      </w:r>
    </w:p>
    <w:p w14:paraId="38B4D94C" w14:textId="77777777" w:rsidR="000107CD" w:rsidRPr="009E5DFA" w:rsidRDefault="000107CD" w:rsidP="001C5C53">
      <w:pPr>
        <w:numPr>
          <w:ilvl w:val="0"/>
          <w:numId w:val="81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počinje nejasno zapažati postojanje objekta unutar fuzije s majkom</w:t>
      </w:r>
    </w:p>
    <w:p w14:paraId="0D010809" w14:textId="77777777" w:rsidR="000107CD" w:rsidRPr="009E5DFA" w:rsidRDefault="000107CD" w:rsidP="001C5C53">
      <w:pPr>
        <w:numPr>
          <w:ilvl w:val="0"/>
          <w:numId w:val="81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Počinje razlikovati bolne od ugodnih iskustava</w:t>
      </w:r>
    </w:p>
    <w:p w14:paraId="5370C6F9" w14:textId="12856339" w:rsidR="000107CD" w:rsidRPr="009E5DFA" w:rsidRDefault="000107CD" w:rsidP="001C5C53">
      <w:pPr>
        <w:numPr>
          <w:ilvl w:val="0"/>
          <w:numId w:val="81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Plačem se doziva objekt koji dovodi do ugode </w:t>
      </w:r>
    </w:p>
    <w:p w14:paraId="673D24F8" w14:textId="77777777" w:rsidR="000107CD" w:rsidRPr="009E5DFA" w:rsidRDefault="000107CD" w:rsidP="001C5C53">
      <w:pPr>
        <w:numPr>
          <w:ilvl w:val="0"/>
          <w:numId w:val="82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Zadovoljenje napetosti od strane majke dovodi do težnje za njom</w:t>
      </w:r>
    </w:p>
    <w:p w14:paraId="2FC0239F" w14:textId="77777777" w:rsidR="000107CD" w:rsidRPr="009E5DFA" w:rsidRDefault="000107CD" w:rsidP="001C5C53">
      <w:pPr>
        <w:numPr>
          <w:ilvl w:val="0"/>
          <w:numId w:val="82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Plačem se doziva majka (objekt koji dovodi do ugode i smanjuje frustraciju)</w:t>
      </w:r>
    </w:p>
    <w:p w14:paraId="79236951" w14:textId="77777777" w:rsidR="000107CD" w:rsidRPr="009E5DFA" w:rsidRDefault="000107CD" w:rsidP="001C5C53">
      <w:pPr>
        <w:numPr>
          <w:ilvl w:val="0"/>
          <w:numId w:val="82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Majka prepoznaje potrebe djeteta i pravovremeno ih ispunjava</w:t>
      </w:r>
    </w:p>
    <w:p w14:paraId="3343488B" w14:textId="40E9B831" w:rsidR="000107CD" w:rsidRPr="009E5DFA" w:rsidRDefault="000107CD" w:rsidP="001C5C53">
      <w:pPr>
        <w:numPr>
          <w:ilvl w:val="0"/>
          <w:numId w:val="82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Tijekom 2.mj javlja se socijalni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smješak</w:t>
      </w:r>
      <w:proofErr w:type="spellEnd"/>
    </w:p>
    <w:p w14:paraId="614C17E0" w14:textId="77777777" w:rsidR="001C5C53" w:rsidRPr="009E5DFA" w:rsidRDefault="001C5C53" w:rsidP="001C5C53">
      <w:p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</w:p>
    <w:p w14:paraId="32CD36FA" w14:textId="77777777" w:rsidR="000107CD" w:rsidRPr="009E5DFA" w:rsidRDefault="000107CD" w:rsidP="000107CD">
      <w:pPr>
        <w:spacing w:before="120" w:after="0" w:line="240" w:lineRule="auto"/>
        <w:ind w:left="576" w:hanging="446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Objektna faza</w:t>
      </w:r>
    </w:p>
    <w:p w14:paraId="05C2DE67" w14:textId="77777777" w:rsidR="000107CD" w:rsidRPr="009E5DFA" w:rsidRDefault="000107CD" w:rsidP="001C5C53">
      <w:pPr>
        <w:numPr>
          <w:ilvl w:val="0"/>
          <w:numId w:val="83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Tijekom 6.mj. života odvija se spajanje nagona u jedan nagon koji sadrži libido i agresiju </w:t>
      </w:r>
    </w:p>
    <w:p w14:paraId="1FDAD722" w14:textId="77777777" w:rsidR="000107CD" w:rsidRPr="009E5DFA" w:rsidRDefault="000107CD" w:rsidP="001C5C53">
      <w:pPr>
        <w:numPr>
          <w:ilvl w:val="0"/>
          <w:numId w:val="83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uspijeva prepoznati majčino lice</w:t>
      </w:r>
    </w:p>
    <w:p w14:paraId="297BF24B" w14:textId="77777777" w:rsidR="000107CD" w:rsidRPr="009E5DFA" w:rsidRDefault="000107CD" w:rsidP="001C5C53">
      <w:pPr>
        <w:numPr>
          <w:ilvl w:val="0"/>
          <w:numId w:val="83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Veseli se njenoj pojavi i kad je i kad nije gladno</w:t>
      </w:r>
    </w:p>
    <w:p w14:paraId="130AF0E7" w14:textId="77777777" w:rsidR="000107CD" w:rsidRPr="009E5DFA" w:rsidRDefault="000107CD" w:rsidP="001C5C53">
      <w:pPr>
        <w:numPr>
          <w:ilvl w:val="0"/>
          <w:numId w:val="83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Majku postupno doživljava kao potpuni objekt koji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gratificira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 frustrira</w:t>
      </w:r>
    </w:p>
    <w:p w14:paraId="79F78788" w14:textId="7280E7FB" w:rsidR="001C5C53" w:rsidRPr="009E5DFA" w:rsidRDefault="000107CD" w:rsidP="001C5C53">
      <w:pPr>
        <w:numPr>
          <w:ilvl w:val="0"/>
          <w:numId w:val="83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Počinje proces odvajanja</w:t>
      </w:r>
    </w:p>
    <w:p w14:paraId="6F1341F3" w14:textId="77777777" w:rsidR="001C5C53" w:rsidRPr="009E5DFA" w:rsidRDefault="001C5C53" w:rsidP="001C5C53">
      <w:pPr>
        <w:numPr>
          <w:ilvl w:val="0"/>
          <w:numId w:val="84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Komunikacija s majkom se obogaćuje kroz igru</w:t>
      </w:r>
    </w:p>
    <w:p w14:paraId="50D5F3FF" w14:textId="77777777" w:rsidR="001C5C53" w:rsidRPr="009E5DFA" w:rsidRDefault="001C5C53" w:rsidP="001C5C53">
      <w:pPr>
        <w:numPr>
          <w:ilvl w:val="0"/>
          <w:numId w:val="84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Vrhunac simbioze djeteta i majke</w:t>
      </w:r>
    </w:p>
    <w:p w14:paraId="3AFE6D0E" w14:textId="77777777" w:rsidR="001C5C53" w:rsidRPr="009E5DFA" w:rsidRDefault="001C5C53" w:rsidP="001C5C53">
      <w:pPr>
        <w:numPr>
          <w:ilvl w:val="0"/>
          <w:numId w:val="84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U 7.mj se javlja separacijski strah; dijete se boji odvajanja od majke i nepoznatih osoba; traje do 18.mj</w:t>
      </w:r>
    </w:p>
    <w:p w14:paraId="4DAA8FBF" w14:textId="77777777" w:rsidR="001C5C53" w:rsidRPr="009E5DFA" w:rsidRDefault="001C5C53" w:rsidP="001C5C53">
      <w:pPr>
        <w:numPr>
          <w:ilvl w:val="0"/>
          <w:numId w:val="84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Odvajanje je otežano kod djece koja nisu stvorila odnos povjerenja s majkom</w:t>
      </w:r>
    </w:p>
    <w:p w14:paraId="54D52FD1" w14:textId="39A384AD" w:rsidR="001C5C53" w:rsidRPr="009E5DFA" w:rsidRDefault="001C5C53" w:rsidP="001C5C53">
      <w:pPr>
        <w:numPr>
          <w:ilvl w:val="0"/>
          <w:numId w:val="84"/>
        </w:numPr>
        <w:spacing w:after="0" w:line="240" w:lineRule="auto"/>
        <w:ind w:left="1296"/>
        <w:contextualSpacing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čije su potrebe majke prekomjerno zadovoljavale razvijaju ovisničke oblike ponašanja</w:t>
      </w:r>
    </w:p>
    <w:p w14:paraId="2DE31EED" w14:textId="77777777" w:rsidR="001C5C53" w:rsidRPr="009E5DFA" w:rsidRDefault="001C5C53" w:rsidP="001C5C53">
      <w:pPr>
        <w:numPr>
          <w:ilvl w:val="0"/>
          <w:numId w:val="85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ovom razdoblju trebalo bi izbjegavati dulja odvajanja djeteta od majke jer ona mogu izazvati pojavu institucionalizacije; djeca nakon duljeg odvajanja odbijaju kontakt s majkom i vanjskim svijetom, okreću se prema sebi</w:t>
      </w:r>
    </w:p>
    <w:p w14:paraId="7D26279C" w14:textId="77777777" w:rsidR="001C5C53" w:rsidRPr="009E5DFA" w:rsidRDefault="001C5C53" w:rsidP="001C5C53">
      <w:pPr>
        <w:numPr>
          <w:ilvl w:val="0"/>
          <w:numId w:val="85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Iste efekte izaziva i majčina psihička odsutnost</w:t>
      </w:r>
    </w:p>
    <w:p w14:paraId="6B63C1FC" w14:textId="77777777" w:rsidR="001C5C53" w:rsidRPr="009E5DFA" w:rsidRDefault="001C5C53" w:rsidP="0061186C">
      <w:pPr>
        <w:pStyle w:val="StandardWeb"/>
        <w:tabs>
          <w:tab w:val="left" w:pos="327"/>
        </w:tabs>
        <w:rPr>
          <w:rFonts w:asciiTheme="majorHAnsi" w:hAnsiTheme="majorHAnsi"/>
          <w:b/>
          <w:bCs/>
          <w:sz w:val="28"/>
          <w:szCs w:val="28"/>
        </w:rPr>
      </w:pPr>
    </w:p>
    <w:p w14:paraId="1D296A1D" w14:textId="77777777" w:rsidR="001C5C53" w:rsidRPr="009E5DFA" w:rsidRDefault="001C5C53" w:rsidP="001C5C53">
      <w:pPr>
        <w:numPr>
          <w:ilvl w:val="0"/>
          <w:numId w:val="8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Na kraju 1.godine života dijete postaje samostalnije (razvijaju se različiti oblici kretanja) i ono je u mogućnosti udaljiti se od majke</w:t>
      </w:r>
    </w:p>
    <w:p w14:paraId="58D8A8C2" w14:textId="77777777" w:rsidR="001C5C53" w:rsidRPr="009E5DFA" w:rsidRDefault="001C5C53" w:rsidP="001C5C53">
      <w:pPr>
        <w:numPr>
          <w:ilvl w:val="0"/>
          <w:numId w:val="8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Svjesno je svoje odvojenosti od majke</w:t>
      </w:r>
    </w:p>
    <w:p w14:paraId="0ACF0C99" w14:textId="77777777" w:rsidR="001C5C53" w:rsidRPr="009E5DFA" w:rsidRDefault="001C5C53" w:rsidP="001C5C53">
      <w:pPr>
        <w:numPr>
          <w:ilvl w:val="0"/>
          <w:numId w:val="8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počinje i riječima odbijati ono što ne želi (NE)</w:t>
      </w:r>
    </w:p>
    <w:p w14:paraId="4422EF32" w14:textId="77777777" w:rsidR="001C5C53" w:rsidRPr="009E5DFA" w:rsidRDefault="001C5C53" w:rsidP="001C5C53">
      <w:pPr>
        <w:numPr>
          <w:ilvl w:val="0"/>
          <w:numId w:val="86"/>
        </w:numPr>
        <w:spacing w:after="0" w:line="240" w:lineRule="auto"/>
        <w:ind w:left="1296"/>
        <w:contextualSpacing/>
        <w:textAlignment w:val="baseline"/>
        <w:rPr>
          <w:rFonts w:asciiTheme="majorHAnsi" w:eastAsia="Times New Roman" w:hAnsiTheme="majorHAnsi" w:cs="Times New Roman"/>
          <w:color w:val="3891A7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Pojavljuje se prijelazni objekt</w:t>
      </w:r>
    </w:p>
    <w:p w14:paraId="68DFDD19" w14:textId="6D1299DC" w:rsidR="001C5C53" w:rsidRPr="009E5DFA" w:rsidRDefault="001C5C53" w:rsidP="0061186C">
      <w:pPr>
        <w:pStyle w:val="StandardWeb"/>
        <w:tabs>
          <w:tab w:val="left" w:pos="327"/>
        </w:tabs>
        <w:rPr>
          <w:rFonts w:asciiTheme="majorHAnsi" w:hAnsiTheme="majorHAnsi"/>
          <w:b/>
          <w:bCs/>
          <w:sz w:val="28"/>
          <w:szCs w:val="28"/>
        </w:rPr>
      </w:pPr>
    </w:p>
    <w:p w14:paraId="0DE8BA00" w14:textId="24EE34D1" w:rsidR="001C5C53" w:rsidRPr="009E5DFA" w:rsidRDefault="007D4628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</w:rPr>
        <w:t>8</w:t>
      </w:r>
      <w:r w:rsid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</w:rPr>
        <w:t>.</w:t>
      </w:r>
      <w:r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</w:rPr>
        <w:t xml:space="preserve"> </w:t>
      </w:r>
      <w:r w:rsidR="001B380E"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</w:rPr>
        <w:t>Struktura igre</w:t>
      </w:r>
    </w:p>
    <w:p w14:paraId="19E4E2DE" w14:textId="4F29F748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Trajni elementi</w:t>
      </w:r>
    </w:p>
    <w:p w14:paraId="4C5AE46D" w14:textId="77777777" w:rsidR="001B380E" w:rsidRPr="009E5DFA" w:rsidRDefault="001B380E" w:rsidP="001B380E">
      <w:pPr>
        <w:pStyle w:val="StandardWeb"/>
        <w:spacing w:before="130" w:beforeAutospacing="0" w:after="0" w:afterAutospacing="0"/>
        <w:ind w:left="432" w:hanging="432"/>
        <w:textAlignment w:val="baseline"/>
        <w:rPr>
          <w:rFonts w:asciiTheme="majorHAnsi" w:hAnsiTheme="majorHAnsi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Za osnovne elemente igre karakteristična je trajnost i ponovljivost:</w:t>
      </w:r>
    </w:p>
    <w:p w14:paraId="55FA0A08" w14:textId="77777777" w:rsidR="001B380E" w:rsidRPr="009E5DFA" w:rsidRDefault="001B380E" w:rsidP="001B380E">
      <w:pPr>
        <w:pStyle w:val="Odlomakpopisa"/>
        <w:numPr>
          <w:ilvl w:val="0"/>
          <w:numId w:val="87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Pravila</w:t>
      </w:r>
    </w:p>
    <w:p w14:paraId="745FA5FA" w14:textId="77777777" w:rsidR="001B380E" w:rsidRPr="009E5DFA" w:rsidRDefault="001B380E" w:rsidP="001B380E">
      <w:pPr>
        <w:pStyle w:val="Odlomakpopisa"/>
        <w:numPr>
          <w:ilvl w:val="0"/>
          <w:numId w:val="87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Tip odvijanja igre</w:t>
      </w:r>
    </w:p>
    <w:p w14:paraId="146F5631" w14:textId="77777777" w:rsidR="001B380E" w:rsidRPr="009E5DFA" w:rsidRDefault="001B380E" w:rsidP="001B380E">
      <w:pPr>
        <w:pStyle w:val="Odlomakpopisa"/>
        <w:numPr>
          <w:ilvl w:val="0"/>
          <w:numId w:val="87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 xml:space="preserve">Propisana </w:t>
      </w:r>
      <w:proofErr w:type="spellStart"/>
      <w:r w:rsidRPr="009E5DFA">
        <w:rPr>
          <w:rFonts w:asciiTheme="majorHAnsi" w:eastAsiaTheme="minorEastAsia" w:hAnsiTheme="majorHAnsi"/>
          <w:color w:val="000000" w:themeColor="text1"/>
          <w:kern w:val="24"/>
        </w:rPr>
        <w:t>igrovna</w:t>
      </w:r>
      <w:proofErr w:type="spellEnd"/>
      <w:r w:rsidRPr="009E5DFA">
        <w:rPr>
          <w:rFonts w:asciiTheme="majorHAnsi" w:eastAsiaTheme="minorEastAsia" w:hAnsiTheme="majorHAnsi"/>
          <w:color w:val="000000" w:themeColor="text1"/>
          <w:kern w:val="24"/>
        </w:rPr>
        <w:t xml:space="preserve"> interakcija</w:t>
      </w:r>
    </w:p>
    <w:p w14:paraId="0E4A5EB6" w14:textId="77777777" w:rsidR="001B380E" w:rsidRPr="009E5DFA" w:rsidRDefault="001B380E" w:rsidP="001B380E">
      <w:pPr>
        <w:pStyle w:val="Odlomakpopisa"/>
        <w:numPr>
          <w:ilvl w:val="0"/>
          <w:numId w:val="87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Simbolička komponenta</w:t>
      </w:r>
    </w:p>
    <w:p w14:paraId="5620157A" w14:textId="77777777" w:rsidR="001B380E" w:rsidRPr="009E5DFA" w:rsidRDefault="001B380E" w:rsidP="001B380E">
      <w:pPr>
        <w:pStyle w:val="Odlomakpopisa"/>
        <w:numPr>
          <w:ilvl w:val="0"/>
          <w:numId w:val="87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Započinjanje igre</w:t>
      </w:r>
    </w:p>
    <w:p w14:paraId="27E4CD5A" w14:textId="77777777" w:rsidR="001B380E" w:rsidRPr="009E5DFA" w:rsidRDefault="001B380E" w:rsidP="001B380E">
      <w:pPr>
        <w:pStyle w:val="Odlomakpopisa"/>
        <w:numPr>
          <w:ilvl w:val="0"/>
          <w:numId w:val="87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Kraj igre</w:t>
      </w:r>
    </w:p>
    <w:p w14:paraId="1800630B" w14:textId="759ABF26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Pravila</w:t>
      </w:r>
    </w:p>
    <w:p w14:paraId="51AE2DE1" w14:textId="77777777" w:rsidR="001B380E" w:rsidRPr="009E5DFA" w:rsidRDefault="001B380E" w:rsidP="001B380E">
      <w:pPr>
        <w:pStyle w:val="Odlomakpopisa"/>
        <w:numPr>
          <w:ilvl w:val="0"/>
          <w:numId w:val="88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b/>
          <w:bCs/>
          <w:color w:val="000000" w:themeColor="text1"/>
          <w:kern w:val="24"/>
        </w:rPr>
        <w:t xml:space="preserve">Osnovna pravila </w:t>
      </w:r>
      <w:r w:rsidRPr="009E5DFA">
        <w:rPr>
          <w:rFonts w:asciiTheme="majorHAnsi" w:eastAsiaTheme="minorEastAsia" w:hAnsiTheme="majorHAnsi"/>
          <w:color w:val="000000" w:themeColor="text1"/>
          <w:kern w:val="24"/>
        </w:rPr>
        <w:t>određuju redoslijed osnovnog događanja u igri</w:t>
      </w:r>
    </w:p>
    <w:p w14:paraId="2222F91E" w14:textId="77777777" w:rsidR="001B380E" w:rsidRPr="009E5DFA" w:rsidRDefault="001B380E" w:rsidP="001B380E">
      <w:pPr>
        <w:pStyle w:val="Odlomakpopisa"/>
        <w:numPr>
          <w:ilvl w:val="0"/>
          <w:numId w:val="88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Moguće ih je identificirati pri opisu igre</w:t>
      </w:r>
    </w:p>
    <w:p w14:paraId="32BBA859" w14:textId="77777777" w:rsidR="001B380E" w:rsidRPr="009E5DFA" w:rsidRDefault="001B380E" w:rsidP="001B380E">
      <w:pPr>
        <w:pStyle w:val="Odlomakpopisa"/>
        <w:numPr>
          <w:ilvl w:val="0"/>
          <w:numId w:val="88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Čine ju ponovljivom i prepoznatljivom</w:t>
      </w:r>
    </w:p>
    <w:p w14:paraId="64363DDD" w14:textId="77777777" w:rsidR="001B380E" w:rsidRPr="009E5DFA" w:rsidRDefault="001B380E" w:rsidP="001B380E">
      <w:pPr>
        <w:pStyle w:val="Odlomakpopisa"/>
        <w:numPr>
          <w:ilvl w:val="0"/>
          <w:numId w:val="88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>Moraju se znati prije početka igre</w:t>
      </w:r>
    </w:p>
    <w:p w14:paraId="40BEE6AB" w14:textId="303E27AA" w:rsidR="001B380E" w:rsidRPr="009E5DFA" w:rsidRDefault="001B380E" w:rsidP="001B380E">
      <w:pPr>
        <w:pStyle w:val="Odlomakpopisa"/>
        <w:numPr>
          <w:ilvl w:val="0"/>
          <w:numId w:val="88"/>
        </w:numPr>
        <w:textAlignment w:val="baseline"/>
        <w:rPr>
          <w:rFonts w:asciiTheme="majorHAnsi" w:hAnsiTheme="majorHAnsi"/>
          <w:color w:val="D16349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</w:rPr>
        <w:t xml:space="preserve">Ne postoje u simboličkim igrama; u njoj postoje samo opća i specifična </w:t>
      </w:r>
      <w:proofErr w:type="spellStart"/>
      <w:r w:rsidRPr="009E5DFA">
        <w:rPr>
          <w:rFonts w:asciiTheme="majorHAnsi" w:eastAsiaTheme="minorEastAsia" w:hAnsiTheme="majorHAnsi"/>
          <w:color w:val="000000" w:themeColor="text1"/>
          <w:kern w:val="24"/>
        </w:rPr>
        <w:t>pravilA</w:t>
      </w:r>
      <w:proofErr w:type="spellEnd"/>
    </w:p>
    <w:p w14:paraId="130C3A35" w14:textId="77777777" w:rsidR="001B380E" w:rsidRPr="009E5DFA" w:rsidRDefault="001B380E" w:rsidP="001B380E">
      <w:pPr>
        <w:numPr>
          <w:ilvl w:val="0"/>
          <w:numId w:val="8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Specifična pravila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se dogovaraju prije, ili tijekom igre (obično nakon spora)</w:t>
      </w:r>
    </w:p>
    <w:p w14:paraId="5721CBC9" w14:textId="77777777" w:rsidR="001B380E" w:rsidRPr="009E5DFA" w:rsidRDefault="001B380E" w:rsidP="001B380E">
      <w:pPr>
        <w:numPr>
          <w:ilvl w:val="0"/>
          <w:numId w:val="8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Mogu se razlikovati od igranja do igranja</w:t>
      </w:r>
    </w:p>
    <w:p w14:paraId="4693B144" w14:textId="77777777" w:rsidR="001B380E" w:rsidRPr="009E5DFA" w:rsidRDefault="001B380E" w:rsidP="001B380E">
      <w:pPr>
        <w:numPr>
          <w:ilvl w:val="0"/>
          <w:numId w:val="8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Njima se određuju specifičnosti, pojedinosti ili sporna mjesta u igri</w:t>
      </w:r>
    </w:p>
    <w:p w14:paraId="2B044FFA" w14:textId="77777777" w:rsidR="001B380E" w:rsidRPr="009E5DFA" w:rsidRDefault="001B380E" w:rsidP="001B380E">
      <w:pPr>
        <w:numPr>
          <w:ilvl w:val="0"/>
          <w:numId w:val="8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Ponekad se ustale u određenoj grupi (kvart, naselje)</w:t>
      </w:r>
    </w:p>
    <w:p w14:paraId="0EE34DC2" w14:textId="0F012E8A" w:rsidR="001B380E" w:rsidRPr="009E5DFA" w:rsidRDefault="001B380E" w:rsidP="001B380E">
      <w:pPr>
        <w:numPr>
          <w:ilvl w:val="0"/>
          <w:numId w:val="8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Gdje nisu dogovorena ima više sporova</w:t>
      </w:r>
    </w:p>
    <w:p w14:paraId="08AB952B" w14:textId="77777777" w:rsidR="001B380E" w:rsidRPr="009E5DFA" w:rsidRDefault="001B380E" w:rsidP="001B380E">
      <w:pPr>
        <w:numPr>
          <w:ilvl w:val="0"/>
          <w:numId w:val="9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Opća pravila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koja se odnose na ponašanje</w:t>
      </w:r>
    </w:p>
    <w:p w14:paraId="39865AC7" w14:textId="77777777" w:rsidR="001B380E" w:rsidRPr="009E5DFA" w:rsidRDefault="001B380E" w:rsidP="001B380E">
      <w:pPr>
        <w:numPr>
          <w:ilvl w:val="0"/>
          <w:numId w:val="9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 smiješ varati, odustati prije kraja, ako si dobio kaznu moraš je prihvatiti</w:t>
      </w:r>
    </w:p>
    <w:p w14:paraId="1A32D78D" w14:textId="0C3BE994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lastRenderedPageBreak/>
        <w:t>Tip odvijanja igre</w:t>
      </w:r>
    </w:p>
    <w:p w14:paraId="053A1B3F" w14:textId="77777777" w:rsidR="001B380E" w:rsidRPr="009E5DFA" w:rsidRDefault="001B380E" w:rsidP="001B380E">
      <w:pPr>
        <w:spacing w:before="130" w:after="0" w:line="240" w:lineRule="auto"/>
        <w:ind w:left="432" w:hanging="432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>Tri osnovna tipa:</w:t>
      </w:r>
    </w:p>
    <w:p w14:paraId="2133FB88" w14:textId="77777777" w:rsidR="001B380E" w:rsidRPr="009E5DFA" w:rsidRDefault="001B380E" w:rsidP="001B380E">
      <w:pPr>
        <w:numPr>
          <w:ilvl w:val="0"/>
          <w:numId w:val="9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8"/>
          <w:szCs w:val="28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>1. Linearni tip s utvrđenim redoslijedom prema principu “zatim”</w:t>
      </w:r>
    </w:p>
    <w:p w14:paraId="624565DB" w14:textId="77777777" w:rsidR="001B380E" w:rsidRPr="009E5DFA" w:rsidRDefault="001B380E" w:rsidP="001B380E">
      <w:pPr>
        <w:numPr>
          <w:ilvl w:val="0"/>
          <w:numId w:val="9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8"/>
          <w:szCs w:val="28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 xml:space="preserve">2. Razgranati tip s utvrđenim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>redosljedom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 xml:space="preserve"> prema principu “ako da, onda”</w:t>
      </w:r>
    </w:p>
    <w:p w14:paraId="1B616E1F" w14:textId="77777777" w:rsidR="001B380E" w:rsidRPr="009E5DFA" w:rsidRDefault="001B380E" w:rsidP="001B380E">
      <w:pPr>
        <w:numPr>
          <w:ilvl w:val="0"/>
          <w:numId w:val="9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8"/>
          <w:szCs w:val="28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8"/>
          <w:szCs w:val="28"/>
          <w:lang w:eastAsia="hr-HR"/>
        </w:rPr>
        <w:t>3. Razgranati tip bez utvrđenog redoslijeda (simbolička igra)</w:t>
      </w:r>
    </w:p>
    <w:p w14:paraId="717C8CFB" w14:textId="3095BA98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Linearni tip</w:t>
      </w:r>
    </w:p>
    <w:p w14:paraId="723FF528" w14:textId="77777777" w:rsidR="001B380E" w:rsidRPr="009E5DFA" w:rsidRDefault="001B380E" w:rsidP="001B380E">
      <w:pPr>
        <w:numPr>
          <w:ilvl w:val="0"/>
          <w:numId w:val="9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Nema neizvjesnog ishoda</w:t>
      </w:r>
    </w:p>
    <w:p w14:paraId="1AAD06DB" w14:textId="77777777" w:rsidR="001B380E" w:rsidRPr="009E5DFA" w:rsidRDefault="001B380E" w:rsidP="001B380E">
      <w:pPr>
        <w:numPr>
          <w:ilvl w:val="0"/>
          <w:numId w:val="9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Raspored je bezuvjetan</w:t>
      </w:r>
    </w:p>
    <w:p w14:paraId="7AECB4D4" w14:textId="77777777" w:rsidR="001B380E" w:rsidRPr="009E5DFA" w:rsidRDefault="001B380E" w:rsidP="001B380E">
      <w:pPr>
        <w:numPr>
          <w:ilvl w:val="0"/>
          <w:numId w:val="9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Jednosmjerna igra; kada se odigra jedno slijedi drugo</w:t>
      </w:r>
    </w:p>
    <w:p w14:paraId="65E22ED6" w14:textId="77777777" w:rsidR="001B380E" w:rsidRPr="009E5DFA" w:rsidRDefault="001B380E" w:rsidP="001B380E">
      <w:pPr>
        <w:numPr>
          <w:ilvl w:val="0"/>
          <w:numId w:val="9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Predviđeni smjer fiksiran je osnovnim pravilima</w:t>
      </w:r>
    </w:p>
    <w:p w14:paraId="312BB178" w14:textId="77777777" w:rsidR="001B380E" w:rsidRPr="009E5DFA" w:rsidRDefault="001B380E" w:rsidP="001B380E">
      <w:pPr>
        <w:numPr>
          <w:ilvl w:val="0"/>
          <w:numId w:val="9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Primjer: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Ringe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ringe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raja</w:t>
      </w:r>
    </w:p>
    <w:p w14:paraId="7B24359A" w14:textId="17A1221B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Razgranati tip</w:t>
      </w: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br/>
        <w:t>-prema principu “ako da onda”</w:t>
      </w:r>
    </w:p>
    <w:p w14:paraId="54A868C4" w14:textId="77777777" w:rsidR="001B380E" w:rsidRPr="009E5DFA" w:rsidRDefault="001B380E" w:rsidP="001B380E">
      <w:pPr>
        <w:numPr>
          <w:ilvl w:val="0"/>
          <w:numId w:val="9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Osnovna pravila određuju kako će se odvijati igra</w:t>
      </w:r>
    </w:p>
    <w:p w14:paraId="5BC80E27" w14:textId="77777777" w:rsidR="001B380E" w:rsidRPr="009E5DFA" w:rsidRDefault="001B380E" w:rsidP="001B380E">
      <w:pPr>
        <w:numPr>
          <w:ilvl w:val="0"/>
          <w:numId w:val="9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Smjer igre ovisi od ishoda pojedinih segmenata</w:t>
      </w:r>
    </w:p>
    <w:p w14:paraId="24D3DE0A" w14:textId="77777777" w:rsidR="001B380E" w:rsidRPr="009E5DFA" w:rsidRDefault="001B380E" w:rsidP="001B380E">
      <w:pPr>
        <w:numPr>
          <w:ilvl w:val="0"/>
          <w:numId w:val="9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Smjerovi su fiksirani određenim pravilima</w:t>
      </w:r>
    </w:p>
    <w:p w14:paraId="6EF9E060" w14:textId="77777777" w:rsidR="001B380E" w:rsidRPr="009E5DFA" w:rsidRDefault="001B380E" w:rsidP="001B380E">
      <w:pPr>
        <w:numPr>
          <w:ilvl w:val="0"/>
          <w:numId w:val="9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Primjer: Cice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mice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maramice</w:t>
      </w:r>
    </w:p>
    <w:p w14:paraId="1BA61E62" w14:textId="736BB9B4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</w:rPr>
      </w:pPr>
      <w:r w:rsidRPr="009E5DFA">
        <w:rPr>
          <w:rFonts w:asciiTheme="majorHAnsi" w:eastAsiaTheme="majorEastAsia" w:hAnsiTheme="majorHAnsi"/>
          <w:b/>
          <w:bCs/>
          <w:kern w:val="24"/>
        </w:rPr>
        <w:t>Razgranati tip bez utvrđenog redoslijeda</w:t>
      </w:r>
    </w:p>
    <w:p w14:paraId="6D1627EB" w14:textId="77777777" w:rsidR="001B380E" w:rsidRPr="009E5DFA" w:rsidRDefault="001B380E" w:rsidP="001B380E">
      <w:pPr>
        <w:numPr>
          <w:ilvl w:val="0"/>
          <w:numId w:val="9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Simbolička igra</w:t>
      </w:r>
    </w:p>
    <w:p w14:paraId="06065863" w14:textId="77777777" w:rsidR="001B380E" w:rsidRPr="009E5DFA" w:rsidRDefault="001B380E" w:rsidP="001B380E">
      <w:pPr>
        <w:numPr>
          <w:ilvl w:val="0"/>
          <w:numId w:val="9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Prisutna specifična i opća pravila</w:t>
      </w:r>
    </w:p>
    <w:p w14:paraId="3C7984BD" w14:textId="77777777" w:rsidR="001B380E" w:rsidRPr="009E5DFA" w:rsidRDefault="001B380E" w:rsidP="001B380E">
      <w:pPr>
        <w:numPr>
          <w:ilvl w:val="0"/>
          <w:numId w:val="9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Potreba komuniciranja transformiranog značenja</w:t>
      </w:r>
    </w:p>
    <w:p w14:paraId="06C02621" w14:textId="5A50A90F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</w:rPr>
      </w:pPr>
      <w:r w:rsidRPr="009E5DFA">
        <w:rPr>
          <w:rFonts w:asciiTheme="majorHAnsi" w:eastAsiaTheme="majorEastAsia" w:hAnsiTheme="majorHAnsi"/>
          <w:b/>
          <w:bCs/>
          <w:kern w:val="24"/>
        </w:rPr>
        <w:t xml:space="preserve">Zadana </w:t>
      </w:r>
      <w:proofErr w:type="spellStart"/>
      <w:r w:rsidRPr="009E5DFA">
        <w:rPr>
          <w:rFonts w:asciiTheme="majorHAnsi" w:eastAsiaTheme="majorEastAsia" w:hAnsiTheme="majorHAnsi"/>
          <w:b/>
          <w:bCs/>
          <w:kern w:val="24"/>
        </w:rPr>
        <w:t>igrovna</w:t>
      </w:r>
      <w:proofErr w:type="spellEnd"/>
      <w:r w:rsidRPr="009E5DFA">
        <w:rPr>
          <w:rFonts w:asciiTheme="majorHAnsi" w:eastAsiaTheme="majorEastAsia" w:hAnsiTheme="majorHAnsi"/>
          <w:b/>
          <w:bCs/>
          <w:kern w:val="24"/>
        </w:rPr>
        <w:t xml:space="preserve"> interakcija</w:t>
      </w:r>
    </w:p>
    <w:p w14:paraId="24785C82" w14:textId="77777777" w:rsidR="001B380E" w:rsidRPr="009E5DFA" w:rsidRDefault="001B380E" w:rsidP="001B380E">
      <w:pPr>
        <w:numPr>
          <w:ilvl w:val="0"/>
          <w:numId w:val="9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 igri postoje dva plana komunikacije i interakcije: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igrovni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 realni</w:t>
      </w:r>
    </w:p>
    <w:p w14:paraId="3881AB7D" w14:textId="77777777" w:rsidR="001B380E" w:rsidRPr="009E5DFA" w:rsidRDefault="001B380E" w:rsidP="001B380E">
      <w:pPr>
        <w:numPr>
          <w:ilvl w:val="0"/>
          <w:numId w:val="9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Igrovni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je određen pravilima</w:t>
      </w:r>
    </w:p>
    <w:p w14:paraId="619CA017" w14:textId="77777777" w:rsidR="001B380E" w:rsidRPr="009E5DFA" w:rsidRDefault="001B380E" w:rsidP="001B380E">
      <w:pPr>
        <w:numPr>
          <w:ilvl w:val="0"/>
          <w:numId w:val="9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Realni je interakcija izvan zadanih odnosa</w:t>
      </w:r>
    </w:p>
    <w:p w14:paraId="50B68FB6" w14:textId="77777777" w:rsidR="001B380E" w:rsidRPr="009E5DFA" w:rsidRDefault="001B380E" w:rsidP="001B380E">
      <w:pPr>
        <w:numPr>
          <w:ilvl w:val="0"/>
          <w:numId w:val="9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igri postoji zadana interakcijska matrica koja određuje organizaciju, smjer interakcije i odnos suprotstavljanja ili suradnje</w:t>
      </w:r>
    </w:p>
    <w:p w14:paraId="532BFDFC" w14:textId="2D222CD5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 xml:space="preserve">Tri načina interakcijskog strukturiranja </w:t>
      </w:r>
      <w:proofErr w:type="spellStart"/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igrovne</w:t>
      </w:r>
      <w:proofErr w:type="spellEnd"/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 xml:space="preserve"> grupe</w:t>
      </w:r>
    </w:p>
    <w:p w14:paraId="33EB5A8D" w14:textId="77777777" w:rsidR="001B380E" w:rsidRPr="009E5DFA" w:rsidRDefault="001B380E" w:rsidP="001B380E">
      <w:pPr>
        <w:numPr>
          <w:ilvl w:val="0"/>
          <w:numId w:val="9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1. Uređen odnos između pojedinaca je bit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igrovne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interakcije /ja i ti</w:t>
      </w:r>
    </w:p>
    <w:p w14:paraId="66FDB155" w14:textId="77777777" w:rsidR="001B380E" w:rsidRPr="009E5DFA" w:rsidRDefault="001B380E" w:rsidP="001B380E">
      <w:pPr>
        <w:numPr>
          <w:ilvl w:val="0"/>
          <w:numId w:val="9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Uređen odnos između centralnog igrača i ostalih je bit/ja i drugi</w:t>
      </w:r>
    </w:p>
    <w:p w14:paraId="2D88E91D" w14:textId="77777777" w:rsidR="001B380E" w:rsidRPr="009E5DFA" w:rsidRDefault="001B380E" w:rsidP="001B380E">
      <w:pPr>
        <w:numPr>
          <w:ilvl w:val="0"/>
          <w:numId w:val="9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3. Uređen odnos između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igrovnih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grupa je bit/mi i oni</w:t>
      </w:r>
    </w:p>
    <w:p w14:paraId="7863D233" w14:textId="0BD7CF8F" w:rsidR="001B380E" w:rsidRPr="009E5DFA" w:rsidRDefault="001B380E" w:rsidP="001B380E">
      <w:pPr>
        <w:numPr>
          <w:ilvl w:val="0"/>
          <w:numId w:val="9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Suradnja vodi integraciji, suprotstavljanje diferencijaciji</w:t>
      </w:r>
    </w:p>
    <w:p w14:paraId="71424D62" w14:textId="77777777" w:rsidR="009E5DFA" w:rsidRPr="009E5DFA" w:rsidRDefault="009E5DFA" w:rsidP="009E5DFA">
      <w:p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</w:p>
    <w:p w14:paraId="131EB4DC" w14:textId="0BA5FB07" w:rsidR="001B380E" w:rsidRPr="009E5DFA" w:rsidRDefault="001B380E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lastRenderedPageBreak/>
        <w:t>Simbolička komponenta</w:t>
      </w:r>
    </w:p>
    <w:p w14:paraId="09D263AA" w14:textId="77777777" w:rsidR="001B380E" w:rsidRPr="009E5DFA" w:rsidRDefault="001B380E" w:rsidP="001B380E">
      <w:pPr>
        <w:spacing w:before="130" w:after="0" w:line="240" w:lineRule="auto"/>
        <w:ind w:left="432" w:hanging="432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Razine:</w:t>
      </w:r>
    </w:p>
    <w:p w14:paraId="6746250E" w14:textId="77777777" w:rsidR="001B380E" w:rsidRPr="009E5DFA" w:rsidRDefault="001B380E" w:rsidP="001B380E">
      <w:pPr>
        <w:numPr>
          <w:ilvl w:val="0"/>
          <w:numId w:val="9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1. Simboli imaju funkciju reprezentacije</w:t>
      </w:r>
    </w:p>
    <w:p w14:paraId="0908820D" w14:textId="77777777" w:rsidR="001B380E" w:rsidRPr="009E5DFA" w:rsidRDefault="001B380E" w:rsidP="001B380E">
      <w:pPr>
        <w:numPr>
          <w:ilvl w:val="0"/>
          <w:numId w:val="9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Mrtvi simboli s logikom ritualnog simbolizma</w:t>
      </w:r>
    </w:p>
    <w:p w14:paraId="2671D8C8" w14:textId="77777777" w:rsidR="001B380E" w:rsidRPr="009E5DFA" w:rsidRDefault="001B380E" w:rsidP="001B380E">
      <w:pPr>
        <w:numPr>
          <w:ilvl w:val="0"/>
          <w:numId w:val="97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Nesvjesni simboli u kojima veza između znaka i označenog za dijete ostaje skrivena</w:t>
      </w:r>
    </w:p>
    <w:p w14:paraId="799BF2C3" w14:textId="1A9579C3" w:rsidR="001B380E" w:rsidRPr="009E5DFA" w:rsidRDefault="00B538C7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Simbolička komponenta</w:t>
      </w:r>
    </w:p>
    <w:p w14:paraId="653371EF" w14:textId="77777777" w:rsidR="00B538C7" w:rsidRPr="009E5DFA" w:rsidRDefault="00B538C7" w:rsidP="00B538C7">
      <w:pPr>
        <w:numPr>
          <w:ilvl w:val="0"/>
          <w:numId w:val="9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1. U igri se koristi cijeli repertoar za prijenos poruke (tijelo, kretnje, ponašanje, glas)</w:t>
      </w:r>
    </w:p>
    <w:p w14:paraId="01A6C7ED" w14:textId="77777777" w:rsidR="00B538C7" w:rsidRPr="009E5DFA" w:rsidRDefault="00B538C7" w:rsidP="00B538C7">
      <w:pPr>
        <w:numPr>
          <w:ilvl w:val="0"/>
          <w:numId w:val="9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Rudimenti drevnih običaja</w:t>
      </w:r>
    </w:p>
    <w:p w14:paraId="76508A5D" w14:textId="77777777" w:rsidR="00B538C7" w:rsidRPr="009E5DFA" w:rsidRDefault="00B538C7" w:rsidP="00B538C7">
      <w:pPr>
        <w:numPr>
          <w:ilvl w:val="0"/>
          <w:numId w:val="9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3. Igra kao terapijsko sredstvo; ponavljanje neugodnih događaja</w:t>
      </w:r>
    </w:p>
    <w:p w14:paraId="0AD905A1" w14:textId="77777777" w:rsidR="00B538C7" w:rsidRPr="009E5DFA" w:rsidRDefault="00B538C7" w:rsidP="00B538C7">
      <w:pPr>
        <w:numPr>
          <w:ilvl w:val="0"/>
          <w:numId w:val="9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Bajke: bave se razvojnim problemima i pružaju vrijednu poruku da će usprkos preprekama i patnjama sve biti dobro; prenose moralne i etičke vrijednosti</w:t>
      </w:r>
    </w:p>
    <w:p w14:paraId="736D00B5" w14:textId="6F5A3B3A" w:rsidR="00B538C7" w:rsidRPr="009E5DFA" w:rsidRDefault="00B538C7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Započinjanje igre</w:t>
      </w:r>
    </w:p>
    <w:p w14:paraId="5B3C8A2F" w14:textId="77777777" w:rsidR="00B538C7" w:rsidRPr="009E5DFA" w:rsidRDefault="00B538C7" w:rsidP="00B538C7">
      <w:pPr>
        <w:numPr>
          <w:ilvl w:val="0"/>
          <w:numId w:val="9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Određeno je specifičnim pravilima</w:t>
      </w:r>
    </w:p>
    <w:p w14:paraId="3C8E0C89" w14:textId="77777777" w:rsidR="00B538C7" w:rsidRPr="009E5DFA" w:rsidRDefault="00B538C7" w:rsidP="00B538C7">
      <w:pPr>
        <w:numPr>
          <w:ilvl w:val="0"/>
          <w:numId w:val="9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Može se mijenjati od igranja do igranja</w:t>
      </w:r>
    </w:p>
    <w:p w14:paraId="3083A6FB" w14:textId="77777777" w:rsidR="00B538C7" w:rsidRPr="009E5DFA" w:rsidRDefault="00B538C7" w:rsidP="00B538C7">
      <w:pPr>
        <w:numPr>
          <w:ilvl w:val="0"/>
          <w:numId w:val="9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Poziv na igru i podjelu uloga; formalizirano /brojalica/ i neformalizirano/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soc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status, svađa, traženje/</w:t>
      </w:r>
    </w:p>
    <w:p w14:paraId="45A9C266" w14:textId="77777777" w:rsidR="00B538C7" w:rsidRPr="009E5DFA" w:rsidRDefault="00B538C7" w:rsidP="00B538C7">
      <w:pPr>
        <w:numPr>
          <w:ilvl w:val="0"/>
          <w:numId w:val="9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Djeca od 5-6 godina preferiraju neformalizirani način ili brojalicu, starija djeca formalizirani način ili uspješnost u nekom kriteriju</w:t>
      </w:r>
    </w:p>
    <w:p w14:paraId="739F213E" w14:textId="3082ADC0" w:rsidR="00B538C7" w:rsidRPr="009E5DFA" w:rsidRDefault="00B538C7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Kraj igre</w:t>
      </w:r>
    </w:p>
    <w:p w14:paraId="4585DA8E" w14:textId="77777777" w:rsidR="00B538C7" w:rsidRPr="009E5DFA" w:rsidRDefault="00B538C7" w:rsidP="00B538C7">
      <w:pPr>
        <w:numPr>
          <w:ilvl w:val="0"/>
          <w:numId w:val="10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Povezan s tipom odvijanja igre</w:t>
      </w:r>
    </w:p>
    <w:p w14:paraId="3B1E420B" w14:textId="77777777" w:rsidR="00B538C7" w:rsidRPr="009E5DFA" w:rsidRDefault="00B538C7" w:rsidP="00B538C7">
      <w:pPr>
        <w:numPr>
          <w:ilvl w:val="0"/>
          <w:numId w:val="10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Kod linearnog tipa odvijanja kraj je unaprijed određen</w:t>
      </w:r>
    </w:p>
    <w:p w14:paraId="20505BAC" w14:textId="7FE894DF" w:rsidR="00B538C7" w:rsidRPr="009E5DFA" w:rsidRDefault="00B538C7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28"/>
          <w:szCs w:val="28"/>
        </w:rPr>
      </w:pPr>
      <w:r w:rsidRPr="009E5DFA">
        <w:rPr>
          <w:rFonts w:asciiTheme="majorHAnsi" w:eastAsiaTheme="majorEastAsia" w:hAnsiTheme="majorHAnsi"/>
          <w:b/>
          <w:bCs/>
          <w:kern w:val="24"/>
          <w:sz w:val="28"/>
          <w:szCs w:val="28"/>
        </w:rPr>
        <w:t>Priroda izvedbe</w:t>
      </w:r>
    </w:p>
    <w:p w14:paraId="5D1634CA" w14:textId="77777777" w:rsidR="00B538C7" w:rsidRPr="009E5DFA" w:rsidRDefault="00B538C7" w:rsidP="00B538C7">
      <w:pPr>
        <w:numPr>
          <w:ilvl w:val="0"/>
          <w:numId w:val="10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Varijabilna komponenta </w:t>
      </w:r>
    </w:p>
    <w:p w14:paraId="37F40FD0" w14:textId="77777777" w:rsidR="00B538C7" w:rsidRPr="009E5DFA" w:rsidRDefault="00B538C7" w:rsidP="00B538C7">
      <w:pPr>
        <w:numPr>
          <w:ilvl w:val="0"/>
          <w:numId w:val="10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Prijašnji elementi čine stalni dio zbog kojeg su igre prepoznatljive i prenose se</w:t>
      </w:r>
    </w:p>
    <w:p w14:paraId="290F5DA7" w14:textId="77777777" w:rsidR="00B538C7" w:rsidRPr="009E5DFA" w:rsidRDefault="00B538C7" w:rsidP="00B538C7">
      <w:pPr>
        <w:numPr>
          <w:ilvl w:val="0"/>
          <w:numId w:val="10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Zbog promjenjivih elemenata igre nisu vezane za točno određenu dobnu skupinu</w:t>
      </w:r>
    </w:p>
    <w:p w14:paraId="4D88A742" w14:textId="77777777" w:rsidR="00B538C7" w:rsidRPr="009E5DFA" w:rsidRDefault="00B538C7" w:rsidP="00B538C7">
      <w:pPr>
        <w:numPr>
          <w:ilvl w:val="0"/>
          <w:numId w:val="10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D16349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prošlosti djeca su se češće igrala u dobno mješovitim skupinama koje je uvjetovao način života</w:t>
      </w:r>
    </w:p>
    <w:p w14:paraId="18A420D5" w14:textId="299EEF61" w:rsidR="00B538C7" w:rsidRPr="009E5DFA" w:rsidRDefault="00B538C7" w:rsidP="0061186C">
      <w:pPr>
        <w:pStyle w:val="StandardWeb"/>
        <w:tabs>
          <w:tab w:val="left" w:pos="327"/>
        </w:tabs>
        <w:rPr>
          <w:rFonts w:asciiTheme="majorHAnsi" w:hAnsiTheme="majorHAnsi"/>
          <w:b/>
          <w:bCs/>
          <w:sz w:val="28"/>
          <w:szCs w:val="28"/>
        </w:rPr>
      </w:pPr>
    </w:p>
    <w:p w14:paraId="0AFFF383" w14:textId="616CF3D1" w:rsidR="00B538C7" w:rsidRPr="009E5DFA" w:rsidRDefault="007D4628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538C7" w:rsidRPr="009E5DFA">
        <w:rPr>
          <w:rFonts w:asciiTheme="majorHAnsi" w:eastAsiaTheme="majorEastAsia" w:hAnsiTheme="majorHAnsi"/>
          <w:b/>
          <w:bCs/>
          <w:kern w:val="24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Teorijski okvir razmatranja dječje igre</w:t>
      </w:r>
    </w:p>
    <w:p w14:paraId="0E2A0A7B" w14:textId="508C4AE7" w:rsidR="00B538C7" w:rsidRPr="009E5DFA" w:rsidRDefault="00B538C7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Psihoanaliza</w:t>
      </w:r>
    </w:p>
    <w:p w14:paraId="14667720" w14:textId="77777777" w:rsidR="00B538C7" w:rsidRPr="009E5DFA" w:rsidRDefault="00B538C7" w:rsidP="00B538C7">
      <w:pPr>
        <w:numPr>
          <w:ilvl w:val="0"/>
          <w:numId w:val="10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Proces socijalizacije je interakcija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ida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, ega i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superega</w:t>
      </w:r>
      <w:proofErr w:type="spellEnd"/>
    </w:p>
    <w:p w14:paraId="39F4B262" w14:textId="77777777" w:rsidR="00B538C7" w:rsidRPr="009E5DFA" w:rsidRDefault="00B538C7" w:rsidP="00B538C7">
      <w:pPr>
        <w:numPr>
          <w:ilvl w:val="0"/>
          <w:numId w:val="10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Igra je izrazito važna u situacijama u kojima “agenti društva” onemogućavaju zadovoljenje nekog impulsa; kroz igru ti se impulsi mogu zadovoljiti (na simboličan način)</w:t>
      </w:r>
    </w:p>
    <w:p w14:paraId="7B6C366F" w14:textId="77777777" w:rsidR="00B538C7" w:rsidRPr="009E5DFA" w:rsidRDefault="00B538C7" w:rsidP="00B538C7">
      <w:pPr>
        <w:numPr>
          <w:ilvl w:val="0"/>
          <w:numId w:val="10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Terapeutski značaj igre; proživljavanje traume, rješavanje problema</w:t>
      </w:r>
    </w:p>
    <w:p w14:paraId="5008957D" w14:textId="0C2F5BEE" w:rsidR="00B538C7" w:rsidRPr="009E5DFA" w:rsidRDefault="00B538C7" w:rsidP="00B538C7">
      <w:pPr>
        <w:numPr>
          <w:ilvl w:val="0"/>
          <w:numId w:val="10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predstavlja mogućnost iskazivanja podsvjesnih i nesvjesnih motiva i želja, emocija u sigurnoj okolini</w:t>
      </w:r>
    </w:p>
    <w:p w14:paraId="0FE6623A" w14:textId="77777777" w:rsidR="00B538C7" w:rsidRPr="009E5DFA" w:rsidRDefault="00B538C7" w:rsidP="00B538C7">
      <w:p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</w:p>
    <w:p w14:paraId="57794DCA" w14:textId="77777777" w:rsidR="00B538C7" w:rsidRPr="009E5DFA" w:rsidRDefault="00B538C7" w:rsidP="00B538C7">
      <w:pPr>
        <w:numPr>
          <w:ilvl w:val="0"/>
          <w:numId w:val="10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Pomoću igre možemo dobiti vrijedne informacije o djetetovu unutarnjem životu</w:t>
      </w:r>
    </w:p>
    <w:p w14:paraId="63AA12E6" w14:textId="77777777" w:rsidR="00B538C7" w:rsidRPr="009E5DFA" w:rsidRDefault="00B538C7" w:rsidP="00B538C7">
      <w:pPr>
        <w:numPr>
          <w:ilvl w:val="0"/>
          <w:numId w:val="10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ima mogućnost opustiti napetost putem igre</w:t>
      </w:r>
    </w:p>
    <w:p w14:paraId="0EA3FD90" w14:textId="77777777" w:rsidR="00B538C7" w:rsidRPr="009E5DFA" w:rsidRDefault="00B538C7" w:rsidP="00B538C7">
      <w:pPr>
        <w:numPr>
          <w:ilvl w:val="0"/>
          <w:numId w:val="10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>•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nije važna samo za kognitivni, već i za emocionalni i moralni razvoj djeteta</w:t>
      </w:r>
    </w:p>
    <w:p w14:paraId="44434864" w14:textId="77777777" w:rsidR="00B538C7" w:rsidRPr="009E5DFA" w:rsidRDefault="00B538C7" w:rsidP="00B538C7">
      <w:pPr>
        <w:numPr>
          <w:ilvl w:val="0"/>
          <w:numId w:val="10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val="en-US" w:eastAsia="hr-HR"/>
        </w:rPr>
        <w:t>•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pridonosi formiranju ličnosti</w:t>
      </w:r>
    </w:p>
    <w:p w14:paraId="7C43743D" w14:textId="306B72E4" w:rsidR="00B538C7" w:rsidRPr="009E5DFA" w:rsidRDefault="00B538C7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Komunikacija</w:t>
      </w:r>
    </w:p>
    <w:p w14:paraId="33B66D77" w14:textId="77777777" w:rsidR="00B538C7" w:rsidRPr="009E5DFA" w:rsidRDefault="00B538C7" w:rsidP="00B538C7">
      <w:pPr>
        <w:numPr>
          <w:ilvl w:val="0"/>
          <w:numId w:val="10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Kroz igru djeca vježbaju i razvijaju svoju komunikaciju;</w:t>
      </w:r>
    </w:p>
    <w:p w14:paraId="78923316" w14:textId="77777777" w:rsidR="00B538C7" w:rsidRPr="009E5DFA" w:rsidRDefault="00B538C7" w:rsidP="00B538C7">
      <w:pPr>
        <w:numPr>
          <w:ilvl w:val="0"/>
          <w:numId w:val="10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verbalnu i neverbalnu</w:t>
      </w:r>
    </w:p>
    <w:p w14:paraId="1BBED06D" w14:textId="77777777" w:rsidR="00B538C7" w:rsidRPr="009E5DFA" w:rsidRDefault="00B538C7" w:rsidP="00B538C7">
      <w:pPr>
        <w:numPr>
          <w:ilvl w:val="0"/>
          <w:numId w:val="10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Gregory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Bateson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(antropolog):</w:t>
      </w:r>
    </w:p>
    <w:p w14:paraId="024E9BC6" w14:textId="77777777" w:rsidR="00B538C7" w:rsidRPr="009E5DFA" w:rsidRDefault="00B538C7" w:rsidP="00B538C7">
      <w:pPr>
        <w:numPr>
          <w:ilvl w:val="0"/>
          <w:numId w:val="10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Akcije koje se poduzimaju u igri ne shvaćaju se ozbiljno kao kad se provode u stvarnosti</w:t>
      </w:r>
    </w:p>
    <w:p w14:paraId="6136307A" w14:textId="60EDFAD1" w:rsidR="00B538C7" w:rsidRPr="009E5DFA" w:rsidRDefault="00B538C7" w:rsidP="009E5DFA">
      <w:pPr>
        <w:numPr>
          <w:ilvl w:val="0"/>
          <w:numId w:val="10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Sve vrste kod kojih je prisutna igra imaju prilagođene signale koji drugima govore da li se radi o igri ili o stvarnosti; to znači da su vrste razvile neku vrstu </w:t>
      </w:r>
      <w:proofErr w:type="spellStart"/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>metakomunikacije</w:t>
      </w:r>
      <w:proofErr w:type="spellEnd"/>
    </w:p>
    <w:p w14:paraId="24BC1452" w14:textId="77777777" w:rsidR="009E5DFA" w:rsidRPr="009E5DFA" w:rsidRDefault="009E5DFA" w:rsidP="009E5DFA">
      <w:p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</w:p>
    <w:p w14:paraId="04703659" w14:textId="77777777" w:rsidR="00B538C7" w:rsidRPr="009E5DFA" w:rsidRDefault="00B538C7" w:rsidP="00B538C7">
      <w:pPr>
        <w:numPr>
          <w:ilvl w:val="0"/>
          <w:numId w:val="105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Postojanje igre u ljudske vrste govori o stupnju apstraktnog mišljenja (odmak od konkretnog)</w:t>
      </w:r>
    </w:p>
    <w:p w14:paraId="5FE1B2E5" w14:textId="77777777" w:rsidR="00B538C7" w:rsidRPr="009E5DFA" w:rsidRDefault="00B538C7" w:rsidP="00B538C7">
      <w:pPr>
        <w:numPr>
          <w:ilvl w:val="0"/>
          <w:numId w:val="105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Okvir igre: znakovi koji signaliziraju da se radi o igri</w:t>
      </w:r>
    </w:p>
    <w:p w14:paraId="7098EEBA" w14:textId="77777777" w:rsidR="00B538C7" w:rsidRPr="009E5DFA" w:rsidRDefault="00B538C7" w:rsidP="00B538C7">
      <w:pPr>
        <w:numPr>
          <w:ilvl w:val="0"/>
          <w:numId w:val="105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Komunikacijska teorija igre istražuje</w:t>
      </w:r>
    </w:p>
    <w:p w14:paraId="360B5938" w14:textId="77777777" w:rsidR="00B538C7" w:rsidRPr="009E5DFA" w:rsidRDefault="00B538C7" w:rsidP="00B538C7">
      <w:pPr>
        <w:numPr>
          <w:ilvl w:val="0"/>
          <w:numId w:val="105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 sposobnost preuzimanja različitih uloga</w:t>
      </w:r>
    </w:p>
    <w:p w14:paraId="6C6A98BA" w14:textId="77777777" w:rsidR="00B538C7" w:rsidRPr="009E5DFA" w:rsidRDefault="00B538C7" w:rsidP="00B538C7">
      <w:pPr>
        <w:numPr>
          <w:ilvl w:val="0"/>
          <w:numId w:val="105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 razumijevanje perspektive drugog</w:t>
      </w:r>
    </w:p>
    <w:p w14:paraId="5071FA2D" w14:textId="77777777" w:rsidR="00B538C7" w:rsidRPr="009E5DFA" w:rsidRDefault="00B538C7" w:rsidP="00B538C7">
      <w:pPr>
        <w:numPr>
          <w:ilvl w:val="0"/>
          <w:numId w:val="105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reflexivnu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komunikaciju</w:t>
      </w:r>
    </w:p>
    <w:p w14:paraId="3F976BB0" w14:textId="77777777" w:rsidR="00B538C7" w:rsidRPr="009E5DFA" w:rsidRDefault="00B538C7" w:rsidP="00B538C7">
      <w:pPr>
        <w:numPr>
          <w:ilvl w:val="0"/>
          <w:numId w:val="105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- naraciju i pričanje priča</w:t>
      </w:r>
    </w:p>
    <w:p w14:paraId="3EB103C9" w14:textId="35116267" w:rsidR="00B538C7" w:rsidRPr="009E5DFA" w:rsidRDefault="00B538C7" w:rsidP="00B538C7">
      <w:pPr>
        <w:numPr>
          <w:ilvl w:val="0"/>
          <w:numId w:val="105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Važnost sposobnosti izlaženja i ulaženja u različite uloge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Bateson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povezuje s mogućnošću preuzimanja različitih uloga u odrasloj dobi</w:t>
      </w:r>
    </w:p>
    <w:p w14:paraId="3F08C3A3" w14:textId="77777777" w:rsidR="00B538C7" w:rsidRPr="009E5DFA" w:rsidRDefault="00B538C7" w:rsidP="00B538C7">
      <w:pPr>
        <w:numPr>
          <w:ilvl w:val="0"/>
          <w:numId w:val="10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Shizofreni bolesnici su izgubili okvir igre: ne postoji razlika između igre i stvarnosti</w:t>
      </w:r>
    </w:p>
    <w:p w14:paraId="419EF175" w14:textId="44256949" w:rsidR="00B538C7" w:rsidRPr="009E5DFA" w:rsidRDefault="00B538C7" w:rsidP="00B538C7">
      <w:pPr>
        <w:numPr>
          <w:ilvl w:val="0"/>
          <w:numId w:val="106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Garvey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 je analizirala verbalnu komunikaciju i odredila neke znakove igre kod djevojčica; kod dječaka je više neverbalnih znakova </w:t>
      </w:r>
    </w:p>
    <w:p w14:paraId="306FE304" w14:textId="77777777" w:rsidR="00B538C7" w:rsidRPr="009E5DFA" w:rsidRDefault="00B538C7" w:rsidP="00B538C7">
      <w:pPr>
        <w:numPr>
          <w:ilvl w:val="0"/>
          <w:numId w:val="107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Vygotsky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:</w:t>
      </w:r>
    </w:p>
    <w:p w14:paraId="4F64D84F" w14:textId="77777777" w:rsidR="00B538C7" w:rsidRPr="009E5DFA" w:rsidRDefault="00B538C7" w:rsidP="00B538C7">
      <w:pPr>
        <w:numPr>
          <w:ilvl w:val="0"/>
          <w:numId w:val="107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nije predominantna aktivnost predškolskog djeteta ali je vodeći izvor razvoja; omogućuje višu razinu razvoja (s konkretnog na apstraktni)</w:t>
      </w:r>
    </w:p>
    <w:p w14:paraId="6ACB2FF4" w14:textId="77777777" w:rsidR="00B538C7" w:rsidRPr="009E5DFA" w:rsidRDefault="00B538C7" w:rsidP="00B538C7">
      <w:pPr>
        <w:numPr>
          <w:ilvl w:val="0"/>
          <w:numId w:val="107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se pojavljuje kada dijete ne može zadovoljiti svoje potrebe; kad bi moglo igra ne bi postojala</w:t>
      </w:r>
    </w:p>
    <w:p w14:paraId="0FFB9B01" w14:textId="77777777" w:rsidR="00B538C7" w:rsidRPr="009E5DFA" w:rsidRDefault="00B538C7" w:rsidP="00B538C7">
      <w:pPr>
        <w:numPr>
          <w:ilvl w:val="0"/>
          <w:numId w:val="107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Određenje igre: zamišljena situacija u kojoj postoje pravila koja dijete ne poštuje u realnom životu/nema potrebe</w:t>
      </w:r>
    </w:p>
    <w:p w14:paraId="4276367A" w14:textId="5E6452F2" w:rsidR="00B538C7" w:rsidRPr="009E5DFA" w:rsidRDefault="00B538C7" w:rsidP="00B538C7">
      <w:pPr>
        <w:numPr>
          <w:ilvl w:val="0"/>
          <w:numId w:val="107"/>
        </w:numPr>
        <w:spacing w:after="0" w:line="240" w:lineRule="auto"/>
        <w:ind w:left="1152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odnosu na Piageta koji drži da se pravila pojavljuju tek u školskoj dobi</w:t>
      </w:r>
    </w:p>
    <w:p w14:paraId="49CF00DB" w14:textId="25609D77" w:rsidR="009E5DFA" w:rsidRDefault="009E5DFA" w:rsidP="009E5DFA">
      <w:pPr>
        <w:spacing w:after="0" w:line="240" w:lineRule="auto"/>
        <w:contextualSpacing/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</w:pPr>
    </w:p>
    <w:p w14:paraId="068591C9" w14:textId="77777777" w:rsidR="009E5DFA" w:rsidRPr="009E5DFA" w:rsidRDefault="009E5DFA" w:rsidP="009E5DFA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</w:p>
    <w:p w14:paraId="4524CD4C" w14:textId="47536A72" w:rsidR="00B538C7" w:rsidRPr="009E5DFA" w:rsidRDefault="00B538C7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proofErr w:type="spellStart"/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lastRenderedPageBreak/>
        <w:t>Vygotsky</w:t>
      </w:r>
      <w:proofErr w:type="spellEnd"/>
    </w:p>
    <w:p w14:paraId="488EBDA1" w14:textId="77777777" w:rsidR="00B538C7" w:rsidRPr="009E5DFA" w:rsidRDefault="00B538C7" w:rsidP="00B538C7">
      <w:pPr>
        <w:numPr>
          <w:ilvl w:val="0"/>
          <w:numId w:val="10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Igre zamišljanja se pojavljuju nakon 3.godine; nakon baratanja isključivo konkretnim predmetima; odvajanje misli od objekta igre (pivota)</w:t>
      </w:r>
    </w:p>
    <w:p w14:paraId="270DA43B" w14:textId="77777777" w:rsidR="00B538C7" w:rsidRPr="009E5DFA" w:rsidRDefault="00B538C7" w:rsidP="00B538C7">
      <w:pPr>
        <w:numPr>
          <w:ilvl w:val="0"/>
          <w:numId w:val="10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Zona </w:t>
      </w:r>
      <w:proofErr w:type="spellStart"/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>proksimalnog</w:t>
      </w:r>
      <w:proofErr w:type="spellEnd"/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 razvoja;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raspon zadataka između onih koje dijete samo može svladati i onih koji su u slijedećoj fazi razvoja</w:t>
      </w:r>
    </w:p>
    <w:p w14:paraId="290C2F37" w14:textId="76DB7028" w:rsidR="00B538C7" w:rsidRPr="009E5DFA" w:rsidRDefault="00B538C7" w:rsidP="00B538C7">
      <w:pPr>
        <w:numPr>
          <w:ilvl w:val="0"/>
          <w:numId w:val="108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Tri su čimbenika postavljanja ZPR na višu razinu: igra, odrasli i naprednija djeca</w:t>
      </w:r>
    </w:p>
    <w:p w14:paraId="0E153FEC" w14:textId="77777777" w:rsidR="00B538C7" w:rsidRPr="009E5DFA" w:rsidRDefault="00B538C7" w:rsidP="00B538C7">
      <w:pPr>
        <w:numPr>
          <w:ilvl w:val="0"/>
          <w:numId w:val="10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dijete dovodi do najvišeg stupnja razvoja jer pruža puno širi spektar aktivnosti i posljedica nego odrasli i druga djeca</w:t>
      </w:r>
    </w:p>
    <w:p w14:paraId="7D7CEDBD" w14:textId="0DB55B61" w:rsidR="00B538C7" w:rsidRPr="009E5DFA" w:rsidRDefault="00B538C7" w:rsidP="00B538C7">
      <w:pPr>
        <w:numPr>
          <w:ilvl w:val="0"/>
          <w:numId w:val="109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U igri se dijete ponaša kao da je na višoj razini razvoja nego što to zaista jest </w:t>
      </w:r>
    </w:p>
    <w:p w14:paraId="762B28B4" w14:textId="77777777" w:rsidR="00B538C7" w:rsidRPr="009E5DFA" w:rsidRDefault="00B538C7" w:rsidP="00B538C7">
      <w:pPr>
        <w:numPr>
          <w:ilvl w:val="0"/>
          <w:numId w:val="11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pretvaranja ima dvije funkcije:</w:t>
      </w:r>
    </w:p>
    <w:p w14:paraId="70C57BE5" w14:textId="77777777" w:rsidR="00B538C7" w:rsidRPr="009E5DFA" w:rsidRDefault="00B538C7" w:rsidP="00B538C7">
      <w:pPr>
        <w:numPr>
          <w:ilvl w:val="0"/>
          <w:numId w:val="11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1. pomaže djetetu da se suoči s neispunjenim potrebama </w:t>
      </w:r>
    </w:p>
    <w:p w14:paraId="2653D8E8" w14:textId="4F417CF0" w:rsidR="00B538C7" w:rsidRPr="009E5DFA" w:rsidRDefault="00B538C7" w:rsidP="00B538C7">
      <w:pPr>
        <w:numPr>
          <w:ilvl w:val="0"/>
          <w:numId w:val="110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2. pomaže djetetu da odvoji objekt od značenja, što predstavlja temelj za apstraktno mišljenje i uporabu simbola kao što su slova</w:t>
      </w:r>
    </w:p>
    <w:p w14:paraId="0A9E37B2" w14:textId="1E62DEFA" w:rsidR="00B538C7" w:rsidRPr="009E5DFA" w:rsidRDefault="00B538C7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Piaget</w:t>
      </w:r>
    </w:p>
    <w:p w14:paraId="18EC2C62" w14:textId="74F5B82C" w:rsidR="00B538C7" w:rsidRPr="009E5DFA" w:rsidRDefault="00B538C7" w:rsidP="00B538C7">
      <w:pPr>
        <w:numPr>
          <w:ilvl w:val="0"/>
          <w:numId w:val="11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se prilagođava svojoj okolini, prije svega pomoću inteligencije</w:t>
      </w:r>
    </w:p>
    <w:p w14:paraId="376F7CD3" w14:textId="77777777" w:rsidR="00B538C7" w:rsidRPr="009E5DFA" w:rsidRDefault="00B538C7" w:rsidP="00B538C7">
      <w:pPr>
        <w:numPr>
          <w:ilvl w:val="0"/>
          <w:numId w:val="11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Prilagodba se odvija putem asimilacije i akomodacije</w:t>
      </w:r>
    </w:p>
    <w:p w14:paraId="4B148098" w14:textId="77777777" w:rsidR="00B538C7" w:rsidRPr="009E5DFA" w:rsidRDefault="00B538C7" w:rsidP="00B538C7">
      <w:pPr>
        <w:numPr>
          <w:ilvl w:val="0"/>
          <w:numId w:val="11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Asimilacija je pokušaj uklapanja okoline u postojeće sheme ili tumačenje u skladu s onim što znamo</w:t>
      </w:r>
    </w:p>
    <w:p w14:paraId="6C962E2B" w14:textId="77777777" w:rsidR="00B538C7" w:rsidRPr="009E5DFA" w:rsidRDefault="00B538C7" w:rsidP="00B538C7">
      <w:pPr>
        <w:numPr>
          <w:ilvl w:val="0"/>
          <w:numId w:val="11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Akomodacija je proces promjene postojećih shema kako bismo mogli razumjeti nove informacije  </w:t>
      </w:r>
    </w:p>
    <w:p w14:paraId="5408605F" w14:textId="296B7688" w:rsidR="00781670" w:rsidRPr="009E5DFA" w:rsidRDefault="00B538C7" w:rsidP="00781670">
      <w:pPr>
        <w:numPr>
          <w:ilvl w:val="0"/>
          <w:numId w:val="111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omogućuje opuštenu atmosferu u kojoj lako dolazi do procesa učenja</w:t>
      </w:r>
    </w:p>
    <w:p w14:paraId="14C10114" w14:textId="6BC14C73" w:rsidR="00781670" w:rsidRPr="009E5DFA" w:rsidRDefault="00781670" w:rsidP="00781670">
      <w:pPr>
        <w:numPr>
          <w:ilvl w:val="0"/>
          <w:numId w:val="1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 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Postoje 4 vrste igre:</w:t>
      </w:r>
    </w:p>
    <w:p w14:paraId="4B531ECD" w14:textId="77777777" w:rsidR="00781670" w:rsidRPr="009E5DFA" w:rsidRDefault="00781670" w:rsidP="00781670">
      <w:pPr>
        <w:numPr>
          <w:ilvl w:val="0"/>
          <w:numId w:val="1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- Senzomotorička: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Dijete ponavlja neku tjelesnu radnju zbog uživanja u njoj</w:t>
      </w:r>
    </w:p>
    <w:p w14:paraId="4ED183B3" w14:textId="77777777" w:rsidR="00781670" w:rsidRPr="009E5DFA" w:rsidRDefault="00781670" w:rsidP="00781670">
      <w:pPr>
        <w:numPr>
          <w:ilvl w:val="0"/>
          <w:numId w:val="1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>- Simbolička igra</w:t>
      </w:r>
    </w:p>
    <w:p w14:paraId="56B65313" w14:textId="77777777" w:rsidR="00781670" w:rsidRPr="009E5DFA" w:rsidRDefault="00781670" w:rsidP="00781670">
      <w:pPr>
        <w:numPr>
          <w:ilvl w:val="0"/>
          <w:numId w:val="1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njoj se pojavljuju prije svega afektivni konflikti koje dijete razrješava na za sebe povoljan način</w:t>
      </w:r>
    </w:p>
    <w:p w14:paraId="2B9DF312" w14:textId="77777777" w:rsidR="00781670" w:rsidRPr="009E5DFA" w:rsidRDefault="00781670" w:rsidP="00781670">
      <w:pPr>
        <w:numPr>
          <w:ilvl w:val="0"/>
          <w:numId w:val="1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- </w:t>
      </w: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Konstruktivne igre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kojima dolazi do slučajnog učenja</w:t>
      </w:r>
    </w:p>
    <w:p w14:paraId="6582B3FB" w14:textId="77777777" w:rsidR="00781670" w:rsidRPr="009E5DFA" w:rsidRDefault="00781670" w:rsidP="00781670">
      <w:pPr>
        <w:numPr>
          <w:ilvl w:val="0"/>
          <w:numId w:val="112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b/>
          <w:bCs/>
          <w:color w:val="000000" w:themeColor="text1"/>
          <w:kern w:val="24"/>
          <w:sz w:val="24"/>
          <w:szCs w:val="24"/>
          <w:lang w:eastAsia="hr-HR"/>
        </w:rPr>
        <w:t xml:space="preserve">- Igre s pravilima: </w:t>
      </w: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uključuju 2 ili više igrača</w:t>
      </w:r>
    </w:p>
    <w:p w14:paraId="5210E3DA" w14:textId="2B848E11" w:rsidR="00B538C7" w:rsidRPr="009E5DFA" w:rsidRDefault="00781670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proofErr w:type="spellStart"/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Bruner</w:t>
      </w:r>
      <w:proofErr w:type="spellEnd"/>
    </w:p>
    <w:p w14:paraId="17D1DC8B" w14:textId="77777777" w:rsidR="00781670" w:rsidRPr="009E5DFA" w:rsidRDefault="00781670" w:rsidP="00781670">
      <w:pPr>
        <w:numPr>
          <w:ilvl w:val="0"/>
          <w:numId w:val="1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je nezrela aktivnost koja dopušta djeci da istražuju i svladavaju sposobnosti koje će im trebati u stvarnom životu</w:t>
      </w:r>
    </w:p>
    <w:p w14:paraId="690684E7" w14:textId="77777777" w:rsidR="00781670" w:rsidRPr="009E5DFA" w:rsidRDefault="00781670" w:rsidP="00781670">
      <w:pPr>
        <w:numPr>
          <w:ilvl w:val="0"/>
          <w:numId w:val="1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je kontekst za upotrebu objekata kao oruđa za rješavanje problema</w:t>
      </w:r>
    </w:p>
    <w:p w14:paraId="174AF26D" w14:textId="3591DC0B" w:rsidR="00781670" w:rsidRPr="009E5DFA" w:rsidRDefault="00781670" w:rsidP="00781670">
      <w:pPr>
        <w:numPr>
          <w:ilvl w:val="0"/>
          <w:numId w:val="113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zahtijeva odvajanje aktivnosti od konteksta u kojem se ona obično odvija</w:t>
      </w:r>
    </w:p>
    <w:p w14:paraId="5A9E5F11" w14:textId="6217203D" w:rsidR="00781670" w:rsidRPr="009E5DFA" w:rsidRDefault="00781670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Socijalni značaj</w:t>
      </w:r>
    </w:p>
    <w:p w14:paraId="792BC63B" w14:textId="77777777" w:rsidR="00781670" w:rsidRPr="009E5DFA" w:rsidRDefault="00781670" w:rsidP="00781670">
      <w:pPr>
        <w:numPr>
          <w:ilvl w:val="0"/>
          <w:numId w:val="11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 xml:space="preserve">Razvoj igre u socijalnom kontekstu (Mildred </w:t>
      </w:r>
      <w:proofErr w:type="spellStart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Parten</w:t>
      </w:r>
      <w:proofErr w:type="spellEnd"/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):</w:t>
      </w:r>
    </w:p>
    <w:p w14:paraId="1F60ABB7" w14:textId="77777777" w:rsidR="00781670" w:rsidRPr="009E5DFA" w:rsidRDefault="00781670" w:rsidP="00781670">
      <w:pPr>
        <w:numPr>
          <w:ilvl w:val="0"/>
          <w:numId w:val="11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Izolirano ponašanje</w:t>
      </w:r>
    </w:p>
    <w:p w14:paraId="5AA83CB5" w14:textId="77777777" w:rsidR="00781670" w:rsidRPr="009E5DFA" w:rsidRDefault="00781670" w:rsidP="00781670">
      <w:pPr>
        <w:numPr>
          <w:ilvl w:val="0"/>
          <w:numId w:val="11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Uključivanje; promatranje drugih, oponašanje ali još daleko od drugih (počinje oko 2.god.)</w:t>
      </w:r>
    </w:p>
    <w:p w14:paraId="032DD28F" w14:textId="77777777" w:rsidR="00781670" w:rsidRPr="009E5DFA" w:rsidRDefault="00781670" w:rsidP="00781670">
      <w:pPr>
        <w:numPr>
          <w:ilvl w:val="0"/>
          <w:numId w:val="11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Paralelna igra</w:t>
      </w:r>
    </w:p>
    <w:p w14:paraId="0FF37385" w14:textId="77777777" w:rsidR="00781670" w:rsidRPr="009E5DFA" w:rsidRDefault="00781670" w:rsidP="00781670">
      <w:pPr>
        <w:numPr>
          <w:ilvl w:val="0"/>
          <w:numId w:val="11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Interakcija: bez dijeljenja zajedničke svrhe</w:t>
      </w:r>
    </w:p>
    <w:p w14:paraId="09A3784F" w14:textId="77777777" w:rsidR="00781670" w:rsidRPr="009E5DFA" w:rsidRDefault="00781670" w:rsidP="00781670">
      <w:pPr>
        <w:numPr>
          <w:ilvl w:val="0"/>
          <w:numId w:val="114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lastRenderedPageBreak/>
        <w:t>Interakcija sa zajedničkom svrhom</w:t>
      </w:r>
    </w:p>
    <w:p w14:paraId="2C3CAEC9" w14:textId="1F4D06E6" w:rsidR="00781670" w:rsidRPr="009E5DFA" w:rsidRDefault="00781670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Relaksacijska teorija (</w:t>
      </w:r>
      <w:proofErr w:type="spellStart"/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Lazarus</w:t>
      </w:r>
      <w:proofErr w:type="spellEnd"/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)</w:t>
      </w:r>
    </w:p>
    <w:p w14:paraId="046883B1" w14:textId="77777777" w:rsidR="00781670" w:rsidRPr="009E5DFA" w:rsidRDefault="00781670" w:rsidP="00781670">
      <w:pPr>
        <w:pStyle w:val="StandardWeb"/>
        <w:spacing w:before="120" w:beforeAutospacing="0" w:after="0" w:afterAutospacing="0"/>
        <w:ind w:left="432" w:hanging="432"/>
        <w:textAlignment w:val="baseline"/>
        <w:rPr>
          <w:rFonts w:asciiTheme="majorHAnsi" w:hAnsiTheme="majorHAnsi"/>
        </w:rPr>
      </w:pPr>
      <w:r w:rsidRPr="009E5DFA">
        <w:rPr>
          <w:rFonts w:asciiTheme="majorHAnsi" w:eastAsiaTheme="minorEastAsia" w:hAnsiTheme="majorHAnsi"/>
          <w:color w:val="000000" w:themeColor="text1"/>
          <w:kern w:val="24"/>
          <w:sz w:val="44"/>
          <w:szCs w:val="44"/>
        </w:rPr>
        <w:t xml:space="preserve">    </w:t>
      </w:r>
      <w:r w:rsidRPr="009E5DFA">
        <w:rPr>
          <w:rFonts w:asciiTheme="majorHAnsi" w:eastAsiaTheme="minorEastAsia" w:hAnsiTheme="majorHAnsi"/>
          <w:color w:val="000000" w:themeColor="text1"/>
          <w:kern w:val="24"/>
        </w:rPr>
        <w:t>Igra obnavlja energiju za još nepoznate kognitivne aktivnosti djeteta i reflektira duboko ukorijenjene navike vrste</w:t>
      </w:r>
    </w:p>
    <w:p w14:paraId="690E6ED5" w14:textId="7EC6B9D9" w:rsidR="00781670" w:rsidRPr="009E5DFA" w:rsidRDefault="00781670" w:rsidP="0061186C">
      <w:pPr>
        <w:pStyle w:val="StandardWeb"/>
        <w:tabs>
          <w:tab w:val="left" w:pos="327"/>
        </w:tabs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</w:pPr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Rekapitulacijska teorija (Hall, </w:t>
      </w:r>
      <w:proofErr w:type="spellStart"/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Wundt</w:t>
      </w:r>
      <w:proofErr w:type="spellEnd"/>
      <w:r w:rsidRPr="009E5DFA">
        <w:rPr>
          <w:rFonts w:asciiTheme="majorHAnsi" w:eastAsiaTheme="majorEastAsia" w:hAnsiTheme="majorHAnsi"/>
          <w:b/>
          <w:bCs/>
          <w:spacing w:val="-20"/>
          <w:kern w:val="24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)</w:t>
      </w:r>
    </w:p>
    <w:p w14:paraId="2C9C926A" w14:textId="77777777" w:rsidR="00781670" w:rsidRPr="009E5DFA" w:rsidRDefault="00781670" w:rsidP="00781670">
      <w:pPr>
        <w:numPr>
          <w:ilvl w:val="0"/>
          <w:numId w:val="11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Igra služi gašenju evolucijski nepotrebnih i primitivnih obrazaca ponašanja</w:t>
      </w:r>
    </w:p>
    <w:p w14:paraId="0DA9C59A" w14:textId="77777777" w:rsidR="00781670" w:rsidRPr="009E5DFA" w:rsidRDefault="00781670" w:rsidP="00781670">
      <w:pPr>
        <w:numPr>
          <w:ilvl w:val="0"/>
          <w:numId w:val="11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U igri dijete ponavlja stadije razvoja ljudske vrste</w:t>
      </w:r>
    </w:p>
    <w:p w14:paraId="450E574C" w14:textId="6B0DF5E0" w:rsidR="00781670" w:rsidRPr="009E5DFA" w:rsidRDefault="00781670" w:rsidP="00781670">
      <w:pPr>
        <w:numPr>
          <w:ilvl w:val="0"/>
          <w:numId w:val="115"/>
        </w:numPr>
        <w:spacing w:after="0" w:line="240" w:lineRule="auto"/>
        <w:ind w:left="1152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  <w:r w:rsidRPr="009E5DFA"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  <w:t>Korijene igre nalazimo u ritualizmima primitivnog čovjeka (“divljaka”) i njegovoj potrebi za magijom</w:t>
      </w:r>
    </w:p>
    <w:p w14:paraId="119E8ADD" w14:textId="0A41F6C3" w:rsidR="009E5DFA" w:rsidRDefault="009E5DFA" w:rsidP="009E5DFA">
      <w:pPr>
        <w:spacing w:after="0" w:line="240" w:lineRule="auto"/>
        <w:contextualSpacing/>
        <w:textAlignment w:val="baseline"/>
        <w:rPr>
          <w:rFonts w:asciiTheme="majorHAnsi" w:eastAsiaTheme="minorEastAsia" w:hAnsiTheme="majorHAnsi" w:cs="Times New Roman"/>
          <w:color w:val="000000" w:themeColor="text1"/>
          <w:kern w:val="24"/>
          <w:sz w:val="24"/>
          <w:szCs w:val="24"/>
          <w:lang w:eastAsia="hr-HR"/>
        </w:rPr>
      </w:pPr>
    </w:p>
    <w:p w14:paraId="1FA44C57" w14:textId="77777777" w:rsidR="009E5DFA" w:rsidRPr="009E5DFA" w:rsidRDefault="009E5DFA" w:rsidP="009E5DFA">
      <w:pPr>
        <w:spacing w:after="0" w:line="240" w:lineRule="auto"/>
        <w:contextualSpacing/>
        <w:textAlignment w:val="baseline"/>
        <w:rPr>
          <w:rFonts w:asciiTheme="majorHAnsi" w:eastAsia="Times New Roman" w:hAnsiTheme="majorHAnsi" w:cs="Times New Roman"/>
          <w:color w:val="AC66BB"/>
          <w:sz w:val="24"/>
          <w:szCs w:val="24"/>
          <w:lang w:eastAsia="hr-HR"/>
        </w:rPr>
      </w:pPr>
    </w:p>
    <w:p w14:paraId="77FA0290" w14:textId="77777777" w:rsidR="009E5DFA" w:rsidRPr="009E5DFA" w:rsidRDefault="009E5DFA" w:rsidP="009E5DFA">
      <w:pPr>
        <w:rPr>
          <w:b/>
          <w:bCs/>
          <w:sz w:val="36"/>
          <w:szCs w:val="36"/>
          <w:u w:val="single"/>
        </w:rPr>
      </w:pPr>
      <w:r w:rsidRPr="009E5DFA">
        <w:rPr>
          <w:b/>
          <w:bCs/>
          <w:sz w:val="36"/>
          <w:szCs w:val="36"/>
          <w:u w:val="single"/>
        </w:rPr>
        <w:t>10. Igra u digitalnom okruženju</w:t>
      </w:r>
    </w:p>
    <w:p w14:paraId="4D414B24" w14:textId="77777777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Primjena računala</w:t>
      </w:r>
    </w:p>
    <w:p w14:paraId="5CEC9598" w14:textId="77777777" w:rsidR="009E5DFA" w:rsidRPr="009E5DFA" w:rsidRDefault="009E5DFA" w:rsidP="009E5DFA">
      <w:pPr>
        <w:numPr>
          <w:ilvl w:val="0"/>
          <w:numId w:val="137"/>
        </w:numPr>
        <w:contextualSpacing/>
      </w:pPr>
      <w:r w:rsidRPr="009E5DFA">
        <w:t>Sredstvo za zabavu: posebni zabavno-obrazovni programi i računalne igre, različite avanture i rješavanje problema</w:t>
      </w:r>
    </w:p>
    <w:p w14:paraId="7B33C92C" w14:textId="77777777" w:rsidR="009E5DFA" w:rsidRPr="009E5DFA" w:rsidRDefault="009E5DFA" w:rsidP="009E5DFA">
      <w:pPr>
        <w:numPr>
          <w:ilvl w:val="0"/>
          <w:numId w:val="137"/>
        </w:numPr>
        <w:contextualSpacing/>
      </w:pPr>
      <w:r w:rsidRPr="009E5DFA">
        <w:t>Poticaj za umjetničko stvaralaštvo</w:t>
      </w:r>
    </w:p>
    <w:p w14:paraId="0CB99ED7" w14:textId="77777777" w:rsidR="009E5DFA" w:rsidRPr="009E5DFA" w:rsidRDefault="009E5DFA" w:rsidP="009E5DFA">
      <w:pPr>
        <w:numPr>
          <w:ilvl w:val="0"/>
          <w:numId w:val="137"/>
        </w:numPr>
        <w:contextualSpacing/>
      </w:pPr>
      <w:r w:rsidRPr="009E5DFA">
        <w:t xml:space="preserve">Sredstvo za stjecanje znanja: </w:t>
      </w:r>
      <w:proofErr w:type="spellStart"/>
      <w:r w:rsidRPr="009E5DFA">
        <w:t>predmatematičke</w:t>
      </w:r>
      <w:proofErr w:type="spellEnd"/>
      <w:r w:rsidRPr="009E5DFA">
        <w:t xml:space="preserve"> vještine, upoznavanje sa slovima, stranim jezikom, prirodom, razvijanje pamćenja, logičkog razmišljanja... </w:t>
      </w:r>
    </w:p>
    <w:p w14:paraId="480F4957" w14:textId="77777777" w:rsidR="009E5DFA" w:rsidRPr="009E5DFA" w:rsidRDefault="009E5DFA" w:rsidP="009E5DFA">
      <w:pPr>
        <w:numPr>
          <w:ilvl w:val="0"/>
          <w:numId w:val="137"/>
        </w:numPr>
        <w:contextualSpacing/>
      </w:pPr>
      <w:r w:rsidRPr="009E5DFA">
        <w:t xml:space="preserve">Pomoć u  radu s djecom s posebnim potrebama: programi za rad s djecom s govornim poremećajima, autističnu djecu, djecu s problemima vida i sluha, tjelesno oštećenu djecu... </w:t>
      </w:r>
    </w:p>
    <w:p w14:paraId="0D7D6108" w14:textId="77777777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Razvojna primjerenost</w:t>
      </w:r>
    </w:p>
    <w:p w14:paraId="1E001BE4" w14:textId="77777777" w:rsidR="009E5DFA" w:rsidRPr="009E5DFA" w:rsidRDefault="009E5DFA" w:rsidP="009E5DFA">
      <w:pPr>
        <w:numPr>
          <w:ilvl w:val="0"/>
          <w:numId w:val="138"/>
        </w:numPr>
        <w:contextualSpacing/>
      </w:pPr>
      <w:r w:rsidRPr="009E5DFA">
        <w:t>Vrijeme za uvođenje računala u odgojno-obrazovni proces je trenutak kada dijete pokaže prvi interes</w:t>
      </w:r>
    </w:p>
    <w:p w14:paraId="053AC536" w14:textId="77777777" w:rsidR="009E5DFA" w:rsidRPr="009E5DFA" w:rsidRDefault="009E5DFA" w:rsidP="009E5DFA">
      <w:pPr>
        <w:numPr>
          <w:ilvl w:val="0"/>
          <w:numId w:val="138"/>
        </w:numPr>
        <w:contextualSpacing/>
      </w:pPr>
      <w:r w:rsidRPr="009E5DFA">
        <w:t xml:space="preserve">Djeca do 3 godine računalo koriste uglavnom kao interaktivnu slikovnicu </w:t>
      </w:r>
    </w:p>
    <w:p w14:paraId="3AAC51C1" w14:textId="77777777" w:rsidR="009E5DFA" w:rsidRPr="009E5DFA" w:rsidRDefault="009E5DFA" w:rsidP="009E5DFA">
      <w:pPr>
        <w:numPr>
          <w:ilvl w:val="0"/>
          <w:numId w:val="138"/>
        </w:numPr>
        <w:contextualSpacing/>
      </w:pPr>
      <w:r w:rsidRPr="009E5DFA">
        <w:t>Od 3-4 godine moguć je početak upotrebe miša</w:t>
      </w:r>
    </w:p>
    <w:p w14:paraId="7FC9283C" w14:textId="77777777" w:rsidR="009E5DFA" w:rsidRPr="009E5DFA" w:rsidRDefault="009E5DFA" w:rsidP="009E5DFA">
      <w:pPr>
        <w:numPr>
          <w:ilvl w:val="0"/>
          <w:numId w:val="138"/>
        </w:numPr>
        <w:contextualSpacing/>
      </w:pPr>
      <w:r w:rsidRPr="009E5DFA">
        <w:t>Od 5-7 godina djeca koriste računalne igre, programe za crtanje, edukativne programe</w:t>
      </w:r>
    </w:p>
    <w:p w14:paraId="63197ECE" w14:textId="77777777" w:rsidR="009E5DFA" w:rsidRPr="009E5DFA" w:rsidRDefault="009E5DFA" w:rsidP="009E5DFA">
      <w:pPr>
        <w:ind w:left="720"/>
        <w:contextualSpacing/>
      </w:pPr>
    </w:p>
    <w:p w14:paraId="64228C29" w14:textId="77777777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Rezultati istraživanja</w:t>
      </w:r>
    </w:p>
    <w:p w14:paraId="1C67ED3E" w14:textId="77777777" w:rsidR="009E5DFA" w:rsidRPr="009E5DFA" w:rsidRDefault="009E5DFA" w:rsidP="009E5DFA">
      <w:pPr>
        <w:numPr>
          <w:ilvl w:val="0"/>
          <w:numId w:val="139"/>
        </w:numPr>
        <w:contextualSpacing/>
      </w:pPr>
      <w:r w:rsidRPr="009E5DFA">
        <w:t>Edukativne kompjuterske igrice u predškolskoj dobi mogu pozitivno utjecati na razvoj različitih vještina učenja u školskoj dobi (</w:t>
      </w:r>
      <w:proofErr w:type="spellStart"/>
      <w:r w:rsidRPr="009E5DFA">
        <w:t>Fitch</w:t>
      </w:r>
      <w:proofErr w:type="spellEnd"/>
      <w:r w:rsidRPr="009E5DFA">
        <w:t xml:space="preserve"> i Sims, 1992.)</w:t>
      </w:r>
    </w:p>
    <w:p w14:paraId="5A053006" w14:textId="77777777" w:rsidR="009E5DFA" w:rsidRPr="009E5DFA" w:rsidRDefault="009E5DFA" w:rsidP="009E5DFA">
      <w:pPr>
        <w:numPr>
          <w:ilvl w:val="0"/>
          <w:numId w:val="139"/>
        </w:numPr>
        <w:contextualSpacing/>
      </w:pPr>
      <w:r w:rsidRPr="009E5DFA">
        <w:t>Min (1996.): Upotreba interaktivnih medija u procesu može produžiti dječju pažnju</w:t>
      </w:r>
    </w:p>
    <w:p w14:paraId="1410417B" w14:textId="34416CA8" w:rsidR="009E5DFA" w:rsidRDefault="009E5DFA" w:rsidP="009E5DFA">
      <w:pPr>
        <w:numPr>
          <w:ilvl w:val="0"/>
          <w:numId w:val="139"/>
        </w:numPr>
        <w:contextualSpacing/>
      </w:pPr>
      <w:proofErr w:type="spellStart"/>
      <w:r w:rsidRPr="009E5DFA">
        <w:t>Orth</w:t>
      </w:r>
      <w:proofErr w:type="spellEnd"/>
      <w:r w:rsidRPr="009E5DFA">
        <w:t xml:space="preserve"> i Martin (1994.): učenici s manje razvijenom usmjerenošću na zadatak u aktivnostima pokazuju više ometajućih aktivnosti u situacijama upute od strane učitelja u odnosu na upute dane putem kompjutera</w:t>
      </w:r>
    </w:p>
    <w:p w14:paraId="4CF248CA" w14:textId="77777777" w:rsidR="009E5DFA" w:rsidRPr="009E5DFA" w:rsidRDefault="009E5DFA" w:rsidP="009E5DFA">
      <w:pPr>
        <w:ind w:left="720"/>
        <w:contextualSpacing/>
      </w:pPr>
    </w:p>
    <w:p w14:paraId="4EACC35B" w14:textId="77777777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Meta-analize</w:t>
      </w:r>
    </w:p>
    <w:p w14:paraId="54CF5253" w14:textId="77777777" w:rsidR="009E5DFA" w:rsidRPr="009E5DFA" w:rsidRDefault="009E5DFA" w:rsidP="009E5DFA">
      <w:pPr>
        <w:numPr>
          <w:ilvl w:val="0"/>
          <w:numId w:val="140"/>
        </w:numPr>
        <w:contextualSpacing/>
      </w:pPr>
      <w:r w:rsidRPr="009E5DFA">
        <w:t>Neke računalne igre potiču razvoj motorike (koordinacija oko-ruka i motorika prstiju i šake)</w:t>
      </w:r>
    </w:p>
    <w:p w14:paraId="309612F2" w14:textId="77777777" w:rsidR="009E5DFA" w:rsidRPr="009E5DFA" w:rsidRDefault="009E5DFA" w:rsidP="009E5DFA">
      <w:pPr>
        <w:numPr>
          <w:ilvl w:val="0"/>
          <w:numId w:val="140"/>
        </w:numPr>
        <w:contextualSpacing/>
      </w:pPr>
      <w:r w:rsidRPr="009E5DFA">
        <w:t xml:space="preserve">Računalni programi imaju pozitivan utjecaj na divergentno mišljenje i </w:t>
      </w:r>
      <w:proofErr w:type="spellStart"/>
      <w:r w:rsidRPr="009E5DFA">
        <w:t>metakognitivne</w:t>
      </w:r>
      <w:proofErr w:type="spellEnd"/>
      <w:r w:rsidRPr="009E5DFA">
        <w:t xml:space="preserve"> sposobnosti, verbalne vještine, fonološku svjesnost, čitanje, </w:t>
      </w:r>
      <w:proofErr w:type="spellStart"/>
      <w:r w:rsidRPr="009E5DFA">
        <w:t>spelling</w:t>
      </w:r>
      <w:proofErr w:type="spellEnd"/>
      <w:r w:rsidRPr="009E5DFA">
        <w:t>, sposobnost snalaženja u novim situacijama</w:t>
      </w:r>
    </w:p>
    <w:p w14:paraId="08618AC2" w14:textId="77777777" w:rsidR="009E5DFA" w:rsidRPr="009E5DFA" w:rsidRDefault="009E5DFA" w:rsidP="009E5DFA">
      <w:pPr>
        <w:numPr>
          <w:ilvl w:val="0"/>
          <w:numId w:val="140"/>
        </w:numPr>
        <w:contextualSpacing/>
      </w:pPr>
      <w:r w:rsidRPr="009E5DFA">
        <w:lastRenderedPageBreak/>
        <w:t xml:space="preserve">Djeca 9 puta više razgovaraju za vrijeme igranja kompjuterskih igara nego za vrijeme slaganja </w:t>
      </w:r>
      <w:proofErr w:type="spellStart"/>
      <w:r w:rsidRPr="009E5DFA">
        <w:t>puzzli</w:t>
      </w:r>
      <w:proofErr w:type="spellEnd"/>
    </w:p>
    <w:p w14:paraId="2114FAD6" w14:textId="77777777" w:rsidR="009E5DFA" w:rsidRPr="009E5DFA" w:rsidRDefault="009E5DFA" w:rsidP="009E5DFA">
      <w:pPr>
        <w:numPr>
          <w:ilvl w:val="0"/>
          <w:numId w:val="140"/>
        </w:numPr>
        <w:contextualSpacing/>
      </w:pPr>
      <w:r w:rsidRPr="009E5DFA">
        <w:t>Djeca preferiraju društvo prijatelja za vrijeme igranja igrica</w:t>
      </w:r>
    </w:p>
    <w:p w14:paraId="3CE7ACB9" w14:textId="77777777" w:rsidR="009E5DFA" w:rsidRPr="009E5DFA" w:rsidRDefault="009E5DFA" w:rsidP="009E5DFA">
      <w:pPr>
        <w:numPr>
          <w:ilvl w:val="0"/>
          <w:numId w:val="141"/>
        </w:numPr>
        <w:contextualSpacing/>
      </w:pPr>
      <w:r w:rsidRPr="009E5DFA">
        <w:t xml:space="preserve">Neke igrice pokazale su značajan utjecaj na području </w:t>
      </w:r>
      <w:proofErr w:type="spellStart"/>
      <w:r w:rsidRPr="009E5DFA">
        <w:t>unaprijeđenja</w:t>
      </w:r>
      <w:proofErr w:type="spellEnd"/>
      <w:r w:rsidRPr="009E5DFA">
        <w:t xml:space="preserve"> liječenja određenih bolesti (astma, dijabetes)</w:t>
      </w:r>
    </w:p>
    <w:p w14:paraId="1EDA0BE7" w14:textId="77777777" w:rsidR="009E5DFA" w:rsidRPr="009E5DFA" w:rsidRDefault="009E5DFA" w:rsidP="009E5DFA">
      <w:pPr>
        <w:numPr>
          <w:ilvl w:val="0"/>
          <w:numId w:val="142"/>
        </w:numPr>
        <w:contextualSpacing/>
      </w:pPr>
      <w:r w:rsidRPr="009E5DFA">
        <w:t>Djeca koja igraju video-igrice postižu bolje rezultate na standardnim psihološkim testovima i iskazuju manje problema u ponašanju</w:t>
      </w:r>
    </w:p>
    <w:p w14:paraId="2E075677" w14:textId="77777777" w:rsidR="009E5DFA" w:rsidRPr="009E5DFA" w:rsidRDefault="009E5DFA" w:rsidP="009E5DFA">
      <w:pPr>
        <w:numPr>
          <w:ilvl w:val="0"/>
          <w:numId w:val="142"/>
        </w:numPr>
        <w:contextualSpacing/>
      </w:pPr>
      <w:r w:rsidRPr="009E5DFA">
        <w:t>Kvalitetne i ciljano dizajnirane igrice mogu pozitivno utjecati na simptome ADHD-a (radno pamćenje, koncentracija)</w:t>
      </w:r>
    </w:p>
    <w:p w14:paraId="6A8CD9E3" w14:textId="77777777" w:rsidR="009E5DFA" w:rsidRPr="009E5DFA" w:rsidRDefault="009E5DFA" w:rsidP="009E5DFA">
      <w:pPr>
        <w:rPr>
          <w:b/>
          <w:bCs/>
        </w:rPr>
      </w:pPr>
    </w:p>
    <w:p w14:paraId="0B2CB9EF" w14:textId="05DF4C78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Negativni utjecaji</w:t>
      </w:r>
    </w:p>
    <w:p w14:paraId="4DE5BEB2" w14:textId="77777777" w:rsidR="009E5DFA" w:rsidRPr="009E5DFA" w:rsidRDefault="009E5DFA" w:rsidP="009E5DFA">
      <w:pPr>
        <w:numPr>
          <w:ilvl w:val="0"/>
          <w:numId w:val="143"/>
        </w:numPr>
        <w:contextualSpacing/>
      </w:pPr>
      <w:r w:rsidRPr="009E5DFA">
        <w:t>TV i video igrice mogu biti jedan od odlučujućih faktora za razvoj poremećaja pažnje i hiperaktivnosti</w:t>
      </w:r>
    </w:p>
    <w:p w14:paraId="01D18756" w14:textId="77777777" w:rsidR="009E5DFA" w:rsidRPr="009E5DFA" w:rsidRDefault="009E5DFA" w:rsidP="009E5DFA">
      <w:pPr>
        <w:numPr>
          <w:ilvl w:val="0"/>
          <w:numId w:val="143"/>
        </w:numPr>
        <w:contextualSpacing/>
      </w:pPr>
      <w:r w:rsidRPr="009E5DFA">
        <w:t>Nasilni sadržaji povećavaju agresivnost i psihološki stupanj napetosti</w:t>
      </w:r>
    </w:p>
    <w:p w14:paraId="5E41AB75" w14:textId="77777777" w:rsidR="009E5DFA" w:rsidRPr="009E5DFA" w:rsidRDefault="009E5DFA" w:rsidP="009E5DFA">
      <w:pPr>
        <w:numPr>
          <w:ilvl w:val="0"/>
          <w:numId w:val="143"/>
        </w:numPr>
        <w:contextualSpacing/>
      </w:pPr>
      <w:r w:rsidRPr="009E5DFA">
        <w:t xml:space="preserve">Djeca iz stabilnog socijalnog okruženja u pravilu ne mogu kroz agresivne igrice i sama postati agresivna </w:t>
      </w:r>
    </w:p>
    <w:p w14:paraId="185B90B5" w14:textId="62855E53" w:rsidR="009E5DFA" w:rsidRDefault="009E5DFA" w:rsidP="009E5DFA">
      <w:pPr>
        <w:numPr>
          <w:ilvl w:val="0"/>
          <w:numId w:val="143"/>
        </w:numPr>
        <w:contextualSpacing/>
      </w:pPr>
      <w:r w:rsidRPr="009E5DFA">
        <w:t>Računalni programi mogu imati negativan učinak kod već agresivne djece te poticati agresivno ponašanje kod djece koja su bila žrtve nasilja</w:t>
      </w:r>
    </w:p>
    <w:p w14:paraId="318081FA" w14:textId="77777777" w:rsidR="009E5DFA" w:rsidRPr="009E5DFA" w:rsidRDefault="009E5DFA" w:rsidP="009E5DFA">
      <w:pPr>
        <w:ind w:left="720"/>
        <w:contextualSpacing/>
      </w:pPr>
    </w:p>
    <w:p w14:paraId="0EA856DB" w14:textId="2A0715E9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Prednosti računala u odgojno-obrazovnom procesu</w:t>
      </w:r>
    </w:p>
    <w:p w14:paraId="6B18B851" w14:textId="77777777" w:rsidR="009E5DFA" w:rsidRPr="009E5DFA" w:rsidRDefault="009E5DFA" w:rsidP="009E5DFA">
      <w:pPr>
        <w:numPr>
          <w:ilvl w:val="0"/>
          <w:numId w:val="144"/>
        </w:numPr>
        <w:contextualSpacing/>
      </w:pPr>
      <w:r w:rsidRPr="009E5DFA">
        <w:t>Na početku je jasno iskazan cilj aktivnosti</w:t>
      </w:r>
    </w:p>
    <w:p w14:paraId="2E63F470" w14:textId="77777777" w:rsidR="009E5DFA" w:rsidRPr="009E5DFA" w:rsidRDefault="009E5DFA" w:rsidP="009E5DFA">
      <w:pPr>
        <w:numPr>
          <w:ilvl w:val="0"/>
          <w:numId w:val="144"/>
        </w:numPr>
        <w:contextualSpacing/>
      </w:pPr>
      <w:r w:rsidRPr="009E5DFA">
        <w:t>Kroz materijal se napreduje malim koracima, brzina napredovanja prilagođena je sposobnostima pojedinca</w:t>
      </w:r>
    </w:p>
    <w:p w14:paraId="4BA52DA6" w14:textId="77777777" w:rsidR="009E5DFA" w:rsidRPr="009E5DFA" w:rsidRDefault="009E5DFA" w:rsidP="009E5DFA">
      <w:pPr>
        <w:numPr>
          <w:ilvl w:val="0"/>
          <w:numId w:val="144"/>
        </w:numPr>
        <w:contextualSpacing/>
      </w:pPr>
      <w:r w:rsidRPr="009E5DFA">
        <w:t>Tijekom cijele igre dostupna je povratna informacija</w:t>
      </w:r>
    </w:p>
    <w:p w14:paraId="1AD525A7" w14:textId="77777777" w:rsidR="009E5DFA" w:rsidRPr="009E5DFA" w:rsidRDefault="009E5DFA" w:rsidP="009E5DFA">
      <w:pPr>
        <w:numPr>
          <w:ilvl w:val="0"/>
          <w:numId w:val="144"/>
        </w:numPr>
        <w:contextualSpacing/>
      </w:pPr>
      <w:r w:rsidRPr="009E5DFA">
        <w:t xml:space="preserve">Omogućena je trenutna kontrola ispravnosti </w:t>
      </w:r>
      <w:proofErr w:type="spellStart"/>
      <w:r w:rsidRPr="009E5DFA">
        <w:t>rješenih</w:t>
      </w:r>
      <w:proofErr w:type="spellEnd"/>
      <w:r w:rsidRPr="009E5DFA">
        <w:t xml:space="preserve"> zadataka</w:t>
      </w:r>
    </w:p>
    <w:p w14:paraId="7E12442B" w14:textId="77777777" w:rsidR="009E5DFA" w:rsidRPr="009E5DFA" w:rsidRDefault="009E5DFA" w:rsidP="009E5DFA"/>
    <w:p w14:paraId="1DCE10EC" w14:textId="77777777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Prednosti računala u odgojno-obrazovnom procesu</w:t>
      </w:r>
    </w:p>
    <w:p w14:paraId="056BE569" w14:textId="77777777" w:rsidR="009E5DFA" w:rsidRPr="009E5DFA" w:rsidRDefault="009E5DFA" w:rsidP="009E5DFA">
      <w:pPr>
        <w:numPr>
          <w:ilvl w:val="0"/>
          <w:numId w:val="145"/>
        </w:numPr>
        <w:contextualSpacing/>
      </w:pPr>
      <w:r w:rsidRPr="009E5DFA">
        <w:t>Integracija većeg broja osjetila</w:t>
      </w:r>
    </w:p>
    <w:p w14:paraId="174C9F0D" w14:textId="77777777" w:rsidR="009E5DFA" w:rsidRPr="009E5DFA" w:rsidRDefault="009E5DFA" w:rsidP="009E5DFA">
      <w:pPr>
        <w:numPr>
          <w:ilvl w:val="0"/>
          <w:numId w:val="145"/>
        </w:numPr>
        <w:contextualSpacing/>
      </w:pPr>
      <w:r w:rsidRPr="009E5DFA">
        <w:t>Nudi mogućnost trenutnog ispravka pogrešne radnje</w:t>
      </w:r>
    </w:p>
    <w:p w14:paraId="717E6826" w14:textId="77777777" w:rsidR="009E5DFA" w:rsidRPr="009E5DFA" w:rsidRDefault="009E5DFA" w:rsidP="009E5DFA">
      <w:pPr>
        <w:numPr>
          <w:ilvl w:val="0"/>
          <w:numId w:val="145"/>
        </w:numPr>
        <w:contextualSpacing/>
      </w:pPr>
      <w:r w:rsidRPr="009E5DFA">
        <w:t>Razvija se osjećaj kontrole nad procesom učenja</w:t>
      </w:r>
    </w:p>
    <w:p w14:paraId="196E5D03" w14:textId="77777777" w:rsidR="009E5DFA" w:rsidRPr="009E5DFA" w:rsidRDefault="009E5DFA" w:rsidP="009E5DFA">
      <w:pPr>
        <w:numPr>
          <w:ilvl w:val="0"/>
          <w:numId w:val="145"/>
        </w:numPr>
        <w:contextualSpacing/>
      </w:pPr>
      <w:r w:rsidRPr="009E5DFA">
        <w:t>Razvija sposobnost samostalnog donošenja odluka</w:t>
      </w:r>
    </w:p>
    <w:p w14:paraId="39F30273" w14:textId="6CE0470F" w:rsidR="009E5DFA" w:rsidRDefault="009E5DFA" w:rsidP="009E5DFA">
      <w:pPr>
        <w:numPr>
          <w:ilvl w:val="0"/>
          <w:numId w:val="145"/>
        </w:numPr>
        <w:contextualSpacing/>
      </w:pPr>
      <w:r w:rsidRPr="009E5DFA">
        <w:t>Djeca mogu sačuvati svoje uratke na dulje vrijeme</w:t>
      </w:r>
    </w:p>
    <w:p w14:paraId="73130C39" w14:textId="3CC8D7A0" w:rsidR="009E5DFA" w:rsidRDefault="009E5DFA" w:rsidP="009E5DFA">
      <w:pPr>
        <w:contextualSpacing/>
      </w:pPr>
    </w:p>
    <w:p w14:paraId="4FEFEF2B" w14:textId="7A0150B5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Djeca i Internet</w:t>
      </w:r>
    </w:p>
    <w:p w14:paraId="42B72488" w14:textId="77777777" w:rsidR="009E5DFA" w:rsidRPr="009E5DFA" w:rsidRDefault="009E5DFA" w:rsidP="009E5DFA">
      <w:r w:rsidRPr="009E5DFA">
        <w:t>Portal za osobnu i poslovnu sigurnost i “Hrabri telefon”:</w:t>
      </w:r>
    </w:p>
    <w:p w14:paraId="07013C11" w14:textId="77777777" w:rsidR="009E5DFA" w:rsidRPr="009E5DFA" w:rsidRDefault="009E5DFA" w:rsidP="009E5DFA">
      <w:pPr>
        <w:numPr>
          <w:ilvl w:val="0"/>
          <w:numId w:val="146"/>
        </w:numPr>
        <w:contextualSpacing/>
      </w:pPr>
      <w:r w:rsidRPr="009E5DFA">
        <w:t xml:space="preserve">oko 75% djece ima iskustva u korištenju Interneta </w:t>
      </w:r>
    </w:p>
    <w:p w14:paraId="556A16AA" w14:textId="77777777" w:rsidR="009E5DFA" w:rsidRPr="009E5DFA" w:rsidRDefault="009E5DFA" w:rsidP="009E5DFA">
      <w:pPr>
        <w:numPr>
          <w:ilvl w:val="0"/>
          <w:numId w:val="146"/>
        </w:numPr>
        <w:contextualSpacing/>
      </w:pPr>
      <w:r w:rsidRPr="009E5DFA">
        <w:t xml:space="preserve">56% djece je nekad koristilo chat, a 34% ih redovito "chata" </w:t>
      </w:r>
    </w:p>
    <w:p w14:paraId="61F46454" w14:textId="77777777" w:rsidR="009E5DFA" w:rsidRPr="009E5DFA" w:rsidRDefault="009E5DFA" w:rsidP="009E5DFA">
      <w:pPr>
        <w:numPr>
          <w:ilvl w:val="0"/>
          <w:numId w:val="146"/>
        </w:numPr>
        <w:contextualSpacing/>
      </w:pPr>
      <w:r w:rsidRPr="009E5DFA">
        <w:t xml:space="preserve">56% djece Internet koristi nasamo, a samo 4% u prisustvu roditelja </w:t>
      </w:r>
    </w:p>
    <w:p w14:paraId="77B9CBEB" w14:textId="77777777" w:rsidR="009E5DFA" w:rsidRPr="009E5DFA" w:rsidRDefault="009E5DFA" w:rsidP="009E5DFA">
      <w:pPr>
        <w:numPr>
          <w:ilvl w:val="0"/>
          <w:numId w:val="146"/>
        </w:numPr>
        <w:contextualSpacing/>
      </w:pPr>
      <w:r w:rsidRPr="009E5DFA">
        <w:t xml:space="preserve">dječaci više koriste Internet (31%), nego djevojčice (19%) </w:t>
      </w:r>
    </w:p>
    <w:p w14:paraId="2DD0FBAC" w14:textId="77777777" w:rsidR="009E5DFA" w:rsidRPr="009E5DFA" w:rsidRDefault="009E5DFA" w:rsidP="009E5DFA">
      <w:pPr>
        <w:numPr>
          <w:ilvl w:val="0"/>
          <w:numId w:val="146"/>
        </w:numPr>
        <w:contextualSpacing/>
      </w:pPr>
      <w:r w:rsidRPr="009E5DFA">
        <w:t xml:space="preserve">54% djece ima e-mail adresu, a oko 24% šalje mailove redovito </w:t>
      </w:r>
    </w:p>
    <w:p w14:paraId="4553AE5B" w14:textId="77777777" w:rsidR="009E5DFA" w:rsidRPr="009E5DFA" w:rsidRDefault="009E5DFA" w:rsidP="009E5DFA">
      <w:pPr>
        <w:numPr>
          <w:ilvl w:val="0"/>
          <w:numId w:val="146"/>
        </w:numPr>
        <w:contextualSpacing/>
      </w:pPr>
      <w:r w:rsidRPr="009E5DFA">
        <w:t xml:space="preserve">40% djece putem Interneta traži materijale za školske zadaće </w:t>
      </w:r>
    </w:p>
    <w:p w14:paraId="3654ADBA" w14:textId="77777777" w:rsidR="009E5DFA" w:rsidRPr="009E5DFA" w:rsidRDefault="009E5DFA" w:rsidP="009E5DFA">
      <w:pPr>
        <w:numPr>
          <w:ilvl w:val="0"/>
          <w:numId w:val="146"/>
        </w:numPr>
        <w:contextualSpacing/>
      </w:pPr>
      <w:r w:rsidRPr="009E5DFA">
        <w:t xml:space="preserve">53% djece surfa ili traži različite zanimljivosti </w:t>
      </w:r>
    </w:p>
    <w:p w14:paraId="45084701" w14:textId="48E5D353" w:rsidR="009E5DFA" w:rsidRPr="009E5DFA" w:rsidRDefault="009E5DFA" w:rsidP="009E5DFA">
      <w:pPr>
        <w:numPr>
          <w:ilvl w:val="0"/>
          <w:numId w:val="146"/>
        </w:numPr>
        <w:contextualSpacing/>
      </w:pPr>
      <w:r w:rsidRPr="009E5DFA">
        <w:t xml:space="preserve">27% djece bilo je izloženo različitim porukama seksualnog sadržaja </w:t>
      </w:r>
    </w:p>
    <w:p w14:paraId="6998CC19" w14:textId="77777777" w:rsidR="009E5DFA" w:rsidRPr="009E5DFA" w:rsidRDefault="009E5DFA" w:rsidP="009E5DFA">
      <w:pPr>
        <w:numPr>
          <w:ilvl w:val="0"/>
          <w:numId w:val="147"/>
        </w:numPr>
        <w:contextualSpacing/>
      </w:pPr>
      <w:r w:rsidRPr="009E5DFA">
        <w:lastRenderedPageBreak/>
        <w:t xml:space="preserve">Nacionalni centar za obrazovnu statistiku SAD-a (2005.): 67% djece predškolskog uzrasta koristi računalo od čega njih 23% znaju koristiti Internet </w:t>
      </w:r>
    </w:p>
    <w:p w14:paraId="25DADA03" w14:textId="77777777" w:rsidR="009E5DFA" w:rsidRPr="009E5DFA" w:rsidRDefault="009E5DFA" w:rsidP="009E5DFA"/>
    <w:p w14:paraId="57EA7364" w14:textId="77777777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Razvojna primjerenost</w:t>
      </w:r>
    </w:p>
    <w:p w14:paraId="5859960C" w14:textId="77777777" w:rsidR="009E5DFA" w:rsidRPr="009E5DFA" w:rsidRDefault="009E5DFA" w:rsidP="009E5DFA">
      <w:pPr>
        <w:contextualSpacing/>
        <w:rPr>
          <w:u w:val="single"/>
        </w:rPr>
      </w:pPr>
      <w:r w:rsidRPr="009E5DFA">
        <w:rPr>
          <w:u w:val="single"/>
        </w:rPr>
        <w:t>Djeca u dobi 2-4 godine:</w:t>
      </w:r>
    </w:p>
    <w:p w14:paraId="7FDE3893" w14:textId="77777777" w:rsidR="009E5DFA" w:rsidRPr="009E5DFA" w:rsidRDefault="009E5DFA" w:rsidP="009E5DFA">
      <w:pPr>
        <w:numPr>
          <w:ilvl w:val="0"/>
          <w:numId w:val="147"/>
        </w:numPr>
        <w:contextualSpacing/>
      </w:pPr>
      <w:r w:rsidRPr="009E5DFA">
        <w:t xml:space="preserve">Imaju ograničenu pažnju za većinu aktivnosti na Internetu </w:t>
      </w:r>
    </w:p>
    <w:p w14:paraId="0B2D6707" w14:textId="77777777" w:rsidR="009E5DFA" w:rsidRPr="009E5DFA" w:rsidRDefault="009E5DFA" w:rsidP="009E5DFA">
      <w:pPr>
        <w:numPr>
          <w:ilvl w:val="0"/>
          <w:numId w:val="147"/>
        </w:numPr>
        <w:contextualSpacing/>
      </w:pPr>
      <w:r w:rsidRPr="009E5DFA">
        <w:t xml:space="preserve">mogu biti zaintrigirani zvukovima i slikama koje se </w:t>
      </w:r>
      <w:proofErr w:type="spellStart"/>
      <w:r w:rsidRPr="009E5DFA">
        <w:t>pojavljaju</w:t>
      </w:r>
      <w:proofErr w:type="spellEnd"/>
      <w:r w:rsidRPr="009E5DFA">
        <w:t xml:space="preserve"> na Internetu</w:t>
      </w:r>
    </w:p>
    <w:p w14:paraId="67D62253" w14:textId="63AAB472" w:rsidR="009E5DFA" w:rsidRPr="009E5DFA" w:rsidRDefault="009E5DFA" w:rsidP="009E5DFA">
      <w:pPr>
        <w:rPr>
          <w:b/>
          <w:bCs/>
        </w:rPr>
      </w:pPr>
    </w:p>
    <w:p w14:paraId="3492097C" w14:textId="26D95966" w:rsidR="009E5DFA" w:rsidRPr="009E5DFA" w:rsidRDefault="009E5DFA" w:rsidP="009E5DFA">
      <w:pPr>
        <w:rPr>
          <w:u w:val="single"/>
        </w:rPr>
      </w:pPr>
      <w:r w:rsidRPr="009E5DFA">
        <w:rPr>
          <w:u w:val="single"/>
        </w:rPr>
        <w:t>Djeca u dobi 5-7 godina:</w:t>
      </w:r>
    </w:p>
    <w:p w14:paraId="6182A32D" w14:textId="77777777" w:rsidR="009E5DFA" w:rsidRPr="009E5DFA" w:rsidRDefault="009E5DFA" w:rsidP="009E5DFA">
      <w:pPr>
        <w:numPr>
          <w:ilvl w:val="0"/>
          <w:numId w:val="148"/>
        </w:numPr>
        <w:contextualSpacing/>
      </w:pPr>
      <w:r w:rsidRPr="009E5DFA">
        <w:t>prihvaćaju sadržaje onakvim kakvi im se prikazuju</w:t>
      </w:r>
    </w:p>
    <w:p w14:paraId="6BBAD9F9" w14:textId="77777777" w:rsidR="009E5DFA" w:rsidRPr="009E5DFA" w:rsidRDefault="009E5DFA" w:rsidP="009E5DFA">
      <w:pPr>
        <w:numPr>
          <w:ilvl w:val="0"/>
          <w:numId w:val="148"/>
        </w:numPr>
        <w:contextualSpacing/>
      </w:pPr>
      <w:r w:rsidRPr="009E5DFA">
        <w:t>nemaju razvijeno kritičko mišljenje potrebno da bi uopće mogli surfati Internetom sami</w:t>
      </w:r>
    </w:p>
    <w:p w14:paraId="7A49237C" w14:textId="77777777" w:rsidR="009E5DFA" w:rsidRPr="009E5DFA" w:rsidRDefault="009E5DFA" w:rsidP="009E5DFA">
      <w:pPr>
        <w:numPr>
          <w:ilvl w:val="0"/>
          <w:numId w:val="148"/>
        </w:numPr>
        <w:contextualSpacing/>
      </w:pPr>
      <w:r w:rsidRPr="009E5DFA">
        <w:t>mogli bi biti preplašeni stvarnim ili imaginarnim slikama koje vide na Internetu</w:t>
      </w:r>
    </w:p>
    <w:p w14:paraId="62E339F7" w14:textId="7B476BAD" w:rsidR="009E5DFA" w:rsidRDefault="009E5DFA" w:rsidP="009E5DFA">
      <w:pPr>
        <w:numPr>
          <w:ilvl w:val="0"/>
          <w:numId w:val="148"/>
        </w:numPr>
        <w:contextualSpacing/>
      </w:pPr>
      <w:r w:rsidRPr="009E5DFA">
        <w:t>nalaze se u opasnosti da sa određenih stranica putem hiperveza posjete stranice neadekvatnog sadržaja</w:t>
      </w:r>
    </w:p>
    <w:p w14:paraId="7DFAD2F1" w14:textId="77777777" w:rsidR="009E5DFA" w:rsidRPr="009E5DFA" w:rsidRDefault="009E5DFA" w:rsidP="009E5DFA">
      <w:pPr>
        <w:ind w:left="720"/>
        <w:contextualSpacing/>
      </w:pPr>
    </w:p>
    <w:p w14:paraId="523C9DAC" w14:textId="1A7B5493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Zaštita djece na internetu</w:t>
      </w:r>
    </w:p>
    <w:p w14:paraId="7A79B143" w14:textId="77777777" w:rsidR="009E5DFA" w:rsidRPr="009E5DFA" w:rsidRDefault="009E5DFA" w:rsidP="009E5DFA">
      <w:pPr>
        <w:numPr>
          <w:ilvl w:val="0"/>
          <w:numId w:val="149"/>
        </w:numPr>
        <w:contextualSpacing/>
      </w:pPr>
      <w:r w:rsidRPr="009E5DFA">
        <w:t>Koristite pretraživače koji su prilagođeni djetetu ili imaju sustav roditeljske kontrole</w:t>
      </w:r>
    </w:p>
    <w:p w14:paraId="2992591E" w14:textId="77777777" w:rsidR="009E5DFA" w:rsidRPr="009E5DFA" w:rsidRDefault="009E5DFA" w:rsidP="009E5DFA">
      <w:pPr>
        <w:numPr>
          <w:ilvl w:val="0"/>
          <w:numId w:val="149"/>
        </w:numPr>
        <w:contextualSpacing/>
      </w:pPr>
      <w:r w:rsidRPr="009E5DFA">
        <w:t xml:space="preserve">Provjerite alate za filtriranje Interneta </w:t>
      </w:r>
    </w:p>
    <w:p w14:paraId="6E719E73" w14:textId="77777777" w:rsidR="009E5DFA" w:rsidRPr="009E5DFA" w:rsidRDefault="009E5DFA" w:rsidP="009E5DFA">
      <w:pPr>
        <w:numPr>
          <w:ilvl w:val="0"/>
          <w:numId w:val="149"/>
        </w:numPr>
        <w:contextualSpacing/>
      </w:pPr>
      <w:r w:rsidRPr="009E5DFA">
        <w:t>Poučite djecu o važnosti privatnosti</w:t>
      </w:r>
    </w:p>
    <w:p w14:paraId="17D897B8" w14:textId="77777777" w:rsidR="009E5DFA" w:rsidRPr="009E5DFA" w:rsidRDefault="009E5DFA" w:rsidP="009E5DFA">
      <w:pPr>
        <w:numPr>
          <w:ilvl w:val="0"/>
          <w:numId w:val="149"/>
        </w:numPr>
        <w:contextualSpacing/>
      </w:pPr>
      <w:r w:rsidRPr="009E5DFA">
        <w:t>Naučite dijete koristiti on-line nadimke</w:t>
      </w:r>
    </w:p>
    <w:p w14:paraId="6B411DB8" w14:textId="77777777" w:rsidR="009E5DFA" w:rsidRPr="009E5DFA" w:rsidRDefault="009E5DFA" w:rsidP="009E5DFA">
      <w:pPr>
        <w:numPr>
          <w:ilvl w:val="0"/>
          <w:numId w:val="149"/>
        </w:numPr>
        <w:contextualSpacing/>
      </w:pPr>
      <w:r w:rsidRPr="009E5DFA">
        <w:t>Zaštitite ih od uvredljivih pop-</w:t>
      </w:r>
      <w:proofErr w:type="spellStart"/>
      <w:r w:rsidRPr="009E5DFA">
        <w:t>up</w:t>
      </w:r>
      <w:proofErr w:type="spellEnd"/>
      <w:r w:rsidRPr="009E5DFA">
        <w:t xml:space="preserve"> prozora </w:t>
      </w:r>
    </w:p>
    <w:p w14:paraId="3C1E1EAB" w14:textId="77777777" w:rsidR="009E5DFA" w:rsidRPr="009E5DFA" w:rsidRDefault="009E5DFA" w:rsidP="009E5DFA">
      <w:pPr>
        <w:numPr>
          <w:ilvl w:val="0"/>
          <w:numId w:val="149"/>
        </w:numPr>
        <w:contextualSpacing/>
      </w:pPr>
      <w:r w:rsidRPr="009E5DFA">
        <w:t xml:space="preserve">Ne dozvolite djeci korištenje </w:t>
      </w:r>
      <w:proofErr w:type="spellStart"/>
      <w:r w:rsidRPr="009E5DFA">
        <w:t>messengera</w:t>
      </w:r>
      <w:proofErr w:type="spellEnd"/>
      <w:r w:rsidRPr="009E5DFA">
        <w:t xml:space="preserve">, chat soba ili e-maila </w:t>
      </w:r>
    </w:p>
    <w:p w14:paraId="6A8B65A7" w14:textId="77777777" w:rsidR="009E5DFA" w:rsidRPr="009E5DFA" w:rsidRDefault="009E5DFA" w:rsidP="009E5DFA">
      <w:pPr>
        <w:rPr>
          <w:b/>
          <w:bCs/>
          <w:sz w:val="32"/>
          <w:szCs w:val="32"/>
        </w:rPr>
      </w:pPr>
    </w:p>
    <w:p w14:paraId="223E6908" w14:textId="77777777" w:rsidR="009E5DFA" w:rsidRPr="009E5DFA" w:rsidRDefault="009E5DFA" w:rsidP="009E5DFA">
      <w:pPr>
        <w:rPr>
          <w:b/>
          <w:bCs/>
          <w:sz w:val="32"/>
          <w:szCs w:val="32"/>
          <w:u w:val="single"/>
        </w:rPr>
      </w:pPr>
      <w:r w:rsidRPr="009E5DFA">
        <w:rPr>
          <w:b/>
          <w:bCs/>
          <w:sz w:val="36"/>
          <w:szCs w:val="36"/>
          <w:u w:val="single"/>
        </w:rPr>
        <w:t xml:space="preserve">11. </w:t>
      </w:r>
      <w:r w:rsidRPr="009E5DFA">
        <w:rPr>
          <w:b/>
          <w:bCs/>
          <w:sz w:val="32"/>
          <w:szCs w:val="32"/>
          <w:u w:val="single"/>
        </w:rPr>
        <w:t>Terapija igrom</w:t>
      </w:r>
    </w:p>
    <w:p w14:paraId="4F5021C9" w14:textId="77777777" w:rsidR="009E5DFA" w:rsidRPr="009E5DFA" w:rsidRDefault="009E5DFA" w:rsidP="009E5DFA">
      <w:pPr>
        <w:rPr>
          <w:b/>
          <w:bCs/>
          <w:sz w:val="24"/>
          <w:szCs w:val="24"/>
        </w:rPr>
      </w:pPr>
      <w:r w:rsidRPr="009E5DFA">
        <w:rPr>
          <w:b/>
          <w:bCs/>
          <w:sz w:val="24"/>
          <w:szCs w:val="24"/>
        </w:rPr>
        <w:t>Karakteristike</w:t>
      </w:r>
    </w:p>
    <w:p w14:paraId="502CF99B" w14:textId="77777777" w:rsidR="009E5DFA" w:rsidRPr="009E5DFA" w:rsidRDefault="009E5DFA" w:rsidP="009E5DFA">
      <w:pPr>
        <w:numPr>
          <w:ilvl w:val="0"/>
          <w:numId w:val="150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Igra je prirodan medij za dječje izražavanje, istraživanje i učenje</w:t>
      </w:r>
    </w:p>
    <w:p w14:paraId="68708420" w14:textId="77777777" w:rsidR="009E5DFA" w:rsidRPr="009E5DFA" w:rsidRDefault="009E5DFA" w:rsidP="009E5DFA">
      <w:pPr>
        <w:numPr>
          <w:ilvl w:val="0"/>
          <w:numId w:val="150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 xml:space="preserve">Dijete se lako povezuje s igračkama i </w:t>
      </w:r>
      <w:proofErr w:type="spellStart"/>
      <w:r w:rsidRPr="009E5DFA">
        <w:rPr>
          <w:sz w:val="24"/>
          <w:szCs w:val="24"/>
        </w:rPr>
        <w:t>igrovnim</w:t>
      </w:r>
      <w:proofErr w:type="spellEnd"/>
      <w:r w:rsidRPr="009E5DFA">
        <w:rPr>
          <w:sz w:val="24"/>
          <w:szCs w:val="24"/>
        </w:rPr>
        <w:t xml:space="preserve"> kontekstom</w:t>
      </w:r>
    </w:p>
    <w:p w14:paraId="3F89B124" w14:textId="77777777" w:rsidR="009E5DFA" w:rsidRPr="009E5DFA" w:rsidRDefault="009E5DFA" w:rsidP="009E5DFA">
      <w:pPr>
        <w:numPr>
          <w:ilvl w:val="0"/>
          <w:numId w:val="150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Igra olakšava dječje izražavanje i komunikaciju</w:t>
      </w:r>
    </w:p>
    <w:p w14:paraId="205D930A" w14:textId="77777777" w:rsidR="009E5DFA" w:rsidRPr="009E5DFA" w:rsidRDefault="009E5DFA" w:rsidP="009E5DFA">
      <w:pPr>
        <w:numPr>
          <w:ilvl w:val="0"/>
          <w:numId w:val="150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 xml:space="preserve">Igra omogućuje </w:t>
      </w:r>
      <w:proofErr w:type="spellStart"/>
      <w:r w:rsidRPr="009E5DFA">
        <w:rPr>
          <w:sz w:val="24"/>
          <w:szCs w:val="24"/>
        </w:rPr>
        <w:t>katarzično</w:t>
      </w:r>
      <w:proofErr w:type="spellEnd"/>
      <w:r w:rsidRPr="009E5DFA">
        <w:rPr>
          <w:sz w:val="24"/>
          <w:szCs w:val="24"/>
        </w:rPr>
        <w:t xml:space="preserve"> otpuštanje emocija i frustracija</w:t>
      </w:r>
    </w:p>
    <w:p w14:paraId="40DE9BC2" w14:textId="77777777" w:rsidR="009E5DFA" w:rsidRPr="009E5DFA" w:rsidRDefault="009E5DFA" w:rsidP="009E5DFA">
      <w:pPr>
        <w:numPr>
          <w:ilvl w:val="0"/>
          <w:numId w:val="150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Igra je obnavljajuće, cjelovito i konstruktivno iskustvo za dijete</w:t>
      </w:r>
    </w:p>
    <w:p w14:paraId="370A3300" w14:textId="77777777" w:rsidR="009E5DFA" w:rsidRPr="009E5DFA" w:rsidRDefault="009E5DFA" w:rsidP="009E5DFA">
      <w:pPr>
        <w:numPr>
          <w:ilvl w:val="0"/>
          <w:numId w:val="150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Promatranje djeteta u igri terapeutu omogućuje razumijevanje dječjeg svijeta</w:t>
      </w:r>
    </w:p>
    <w:p w14:paraId="1D535275" w14:textId="5A42497D" w:rsidR="009E5DFA" w:rsidRDefault="009E5DFA" w:rsidP="009E5DFA">
      <w:pPr>
        <w:numPr>
          <w:ilvl w:val="0"/>
          <w:numId w:val="150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Terapeut lakše uspostavlja odnos s djetetom kroz igru nego putem verbalne komunikacije</w:t>
      </w:r>
    </w:p>
    <w:p w14:paraId="3C0A1D2C" w14:textId="77777777" w:rsidR="009E5DFA" w:rsidRPr="009E5DFA" w:rsidRDefault="009E5DFA" w:rsidP="009E5DFA">
      <w:pPr>
        <w:ind w:left="720"/>
        <w:contextualSpacing/>
        <w:rPr>
          <w:sz w:val="24"/>
          <w:szCs w:val="24"/>
        </w:rPr>
      </w:pPr>
    </w:p>
    <w:p w14:paraId="2963E5AD" w14:textId="66AB7206" w:rsidR="009E5DFA" w:rsidRPr="009E5DFA" w:rsidRDefault="009E5DFA" w:rsidP="009E5DFA">
      <w:pPr>
        <w:rPr>
          <w:b/>
          <w:bCs/>
          <w:sz w:val="24"/>
          <w:szCs w:val="24"/>
        </w:rPr>
      </w:pPr>
      <w:r w:rsidRPr="009E5DFA">
        <w:rPr>
          <w:b/>
          <w:bCs/>
          <w:sz w:val="24"/>
          <w:szCs w:val="24"/>
        </w:rPr>
        <w:t>Područja primjene</w:t>
      </w:r>
    </w:p>
    <w:p w14:paraId="786EF0DD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 xml:space="preserve">Razvod roditelja i </w:t>
      </w:r>
      <w:proofErr w:type="spellStart"/>
      <w:r w:rsidRPr="009E5DFA">
        <w:rPr>
          <w:sz w:val="24"/>
          <w:szCs w:val="24"/>
        </w:rPr>
        <w:t>jednoroditeljske</w:t>
      </w:r>
      <w:proofErr w:type="spellEnd"/>
      <w:r w:rsidRPr="009E5DFA">
        <w:rPr>
          <w:sz w:val="24"/>
          <w:szCs w:val="24"/>
        </w:rPr>
        <w:t xml:space="preserve"> obitelji</w:t>
      </w:r>
    </w:p>
    <w:p w14:paraId="531B5861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Zlostavljanje</w:t>
      </w:r>
    </w:p>
    <w:p w14:paraId="5B1A5216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Razvojne krize</w:t>
      </w:r>
    </w:p>
    <w:p w14:paraId="1BCBEF76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Prirodne katastrofe</w:t>
      </w:r>
    </w:p>
    <w:p w14:paraId="79AE30B2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lastRenderedPageBreak/>
        <w:t>Rat</w:t>
      </w:r>
    </w:p>
    <w:p w14:paraId="2A8F0AA9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Različite vrste nesreća</w:t>
      </w:r>
    </w:p>
    <w:p w14:paraId="4C98C1BF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Emocionalni problemi</w:t>
      </w:r>
    </w:p>
    <w:p w14:paraId="1B4D99C0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Tugovanje</w:t>
      </w:r>
    </w:p>
    <w:p w14:paraId="0B101AAB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Problemi učenja</w:t>
      </w:r>
    </w:p>
    <w:p w14:paraId="03DBC347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Otežano socijalno funkcioniranje</w:t>
      </w:r>
    </w:p>
    <w:p w14:paraId="20DF3444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Ispadi bijesa</w:t>
      </w:r>
    </w:p>
    <w:p w14:paraId="2DE4D465" w14:textId="77777777" w:rsidR="009E5DFA" w:rsidRPr="009E5DFA" w:rsidRDefault="009E5DFA" w:rsidP="009E5DFA">
      <w:pPr>
        <w:numPr>
          <w:ilvl w:val="0"/>
          <w:numId w:val="151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Agresivnost</w:t>
      </w:r>
    </w:p>
    <w:p w14:paraId="3EB4E94E" w14:textId="75AE4059" w:rsidR="009E5DFA" w:rsidRPr="009E5DFA" w:rsidRDefault="009E5DFA" w:rsidP="009E5DFA">
      <w:pPr>
        <w:contextualSpacing/>
        <w:rPr>
          <w:sz w:val="24"/>
          <w:szCs w:val="24"/>
        </w:rPr>
      </w:pPr>
    </w:p>
    <w:p w14:paraId="3D671B2B" w14:textId="77777777" w:rsidR="009E5DFA" w:rsidRPr="009E5DFA" w:rsidRDefault="009E5DFA" w:rsidP="009E5DFA">
      <w:pPr>
        <w:rPr>
          <w:b/>
          <w:bCs/>
          <w:sz w:val="24"/>
          <w:szCs w:val="24"/>
        </w:rPr>
      </w:pPr>
      <w:r w:rsidRPr="009E5DFA">
        <w:rPr>
          <w:b/>
          <w:bCs/>
          <w:sz w:val="24"/>
          <w:szCs w:val="24"/>
        </w:rPr>
        <w:t>Psihoanaliza</w:t>
      </w:r>
    </w:p>
    <w:p w14:paraId="378A258D" w14:textId="77777777" w:rsidR="009E5DFA" w:rsidRPr="009E5DFA" w:rsidRDefault="009E5DFA" w:rsidP="009E5DFA">
      <w:pPr>
        <w:numPr>
          <w:ilvl w:val="0"/>
          <w:numId w:val="152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Transfer je prijenos odnosa sa važnom osobom na terapeuta</w:t>
      </w:r>
    </w:p>
    <w:p w14:paraId="49CF5F66" w14:textId="77777777" w:rsidR="009E5DFA" w:rsidRPr="009E5DFA" w:rsidRDefault="009E5DFA" w:rsidP="009E5DFA">
      <w:pPr>
        <w:numPr>
          <w:ilvl w:val="0"/>
          <w:numId w:val="152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Uz pomoć terapeuta taj važan odnos se mijenja</w:t>
      </w:r>
    </w:p>
    <w:p w14:paraId="338BA957" w14:textId="77777777" w:rsidR="009E5DFA" w:rsidRPr="009E5DFA" w:rsidRDefault="009E5DFA" w:rsidP="009E5DFA">
      <w:pPr>
        <w:numPr>
          <w:ilvl w:val="0"/>
          <w:numId w:val="152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Otpor služi obrani od bolnih iskustava i uspomena i impulsa koji prijete izbijanju u svjesni dio ličnosti i tako ju ugrožavaju</w:t>
      </w:r>
    </w:p>
    <w:p w14:paraId="0FEC4DEB" w14:textId="77777777" w:rsidR="009E5DFA" w:rsidRPr="009E5DFA" w:rsidRDefault="009E5DFA" w:rsidP="009E5DFA">
      <w:pPr>
        <w:numPr>
          <w:ilvl w:val="0"/>
          <w:numId w:val="152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U igri djeca mogu izraziti nesvjesne želje i emocije bez opasnosti za ego</w:t>
      </w:r>
    </w:p>
    <w:p w14:paraId="7775E5A4" w14:textId="77777777" w:rsidR="009E5DFA" w:rsidRPr="009E5DFA" w:rsidRDefault="009E5DFA" w:rsidP="009E5DFA">
      <w:pPr>
        <w:numPr>
          <w:ilvl w:val="0"/>
          <w:numId w:val="152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Neprihvatljive emocije i impulse dijete može usmjeriti na “zamjenski objekt”</w:t>
      </w:r>
    </w:p>
    <w:p w14:paraId="00F7CA67" w14:textId="77777777" w:rsidR="009E5DFA" w:rsidRPr="009E5DFA" w:rsidRDefault="009E5DFA" w:rsidP="009E5DFA">
      <w:pPr>
        <w:rPr>
          <w:sz w:val="24"/>
          <w:szCs w:val="24"/>
        </w:rPr>
      </w:pPr>
    </w:p>
    <w:p w14:paraId="6A7C9427" w14:textId="77777777" w:rsidR="009E5DFA" w:rsidRPr="009E5DFA" w:rsidRDefault="009E5DFA" w:rsidP="009E5DFA">
      <w:pPr>
        <w:rPr>
          <w:b/>
          <w:bCs/>
          <w:sz w:val="24"/>
          <w:szCs w:val="24"/>
        </w:rPr>
      </w:pPr>
      <w:r w:rsidRPr="009E5DFA">
        <w:rPr>
          <w:b/>
          <w:bCs/>
          <w:sz w:val="24"/>
          <w:szCs w:val="24"/>
        </w:rPr>
        <w:t>Različiti mediji</w:t>
      </w:r>
    </w:p>
    <w:p w14:paraId="484C8032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Lutke</w:t>
      </w:r>
    </w:p>
    <w:p w14:paraId="39DEEAD0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Pijesak</w:t>
      </w:r>
    </w:p>
    <w:p w14:paraId="37E2EF93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Voda</w:t>
      </w:r>
    </w:p>
    <w:p w14:paraId="180DB538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Pričanje priča</w:t>
      </w:r>
    </w:p>
    <w:p w14:paraId="60EDDE83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Igra uloga</w:t>
      </w:r>
    </w:p>
    <w:p w14:paraId="207E3822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Crtanje</w:t>
      </w:r>
    </w:p>
    <w:p w14:paraId="253C4373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Modeliranje</w:t>
      </w:r>
    </w:p>
    <w:p w14:paraId="13F4571D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Životinje</w:t>
      </w:r>
    </w:p>
    <w:p w14:paraId="1FBEC030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Kocke</w:t>
      </w:r>
    </w:p>
    <w:p w14:paraId="73DFC44E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Prijevozna sredstva</w:t>
      </w:r>
    </w:p>
    <w:p w14:paraId="6A7AE07D" w14:textId="77777777" w:rsidR="009E5DFA" w:rsidRP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Vojnici i oružje</w:t>
      </w:r>
    </w:p>
    <w:p w14:paraId="1D2A6901" w14:textId="28481388" w:rsidR="009E5DFA" w:rsidRDefault="009E5DFA" w:rsidP="009E5DFA">
      <w:pPr>
        <w:numPr>
          <w:ilvl w:val="0"/>
          <w:numId w:val="153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Glazbeni instrumenti</w:t>
      </w:r>
    </w:p>
    <w:p w14:paraId="702215CE" w14:textId="77777777" w:rsidR="009E5DFA" w:rsidRPr="009E5DFA" w:rsidRDefault="009E5DFA" w:rsidP="009E5DFA">
      <w:pPr>
        <w:ind w:left="720"/>
        <w:contextualSpacing/>
        <w:rPr>
          <w:sz w:val="24"/>
          <w:szCs w:val="24"/>
        </w:rPr>
      </w:pPr>
    </w:p>
    <w:p w14:paraId="7F0B013C" w14:textId="77777777" w:rsidR="009E5DFA" w:rsidRPr="009E5DFA" w:rsidRDefault="009E5DFA" w:rsidP="009E5DFA">
      <w:pPr>
        <w:rPr>
          <w:b/>
          <w:bCs/>
          <w:sz w:val="24"/>
          <w:szCs w:val="24"/>
        </w:rPr>
      </w:pPr>
      <w:r w:rsidRPr="009E5DFA">
        <w:rPr>
          <w:b/>
          <w:bCs/>
          <w:sz w:val="24"/>
          <w:szCs w:val="24"/>
        </w:rPr>
        <w:t>Materijalno okruženje</w:t>
      </w:r>
    </w:p>
    <w:p w14:paraId="643B4BA3" w14:textId="77777777" w:rsidR="009E5DFA" w:rsidRPr="009E5DFA" w:rsidRDefault="009E5DFA" w:rsidP="009E5DFA">
      <w:pPr>
        <w:numPr>
          <w:ilvl w:val="0"/>
          <w:numId w:val="154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Ponuđeni mediji moraju odgovarati dobi djeteta i specifičnom problemu te usmjerenju terapeuta</w:t>
      </w:r>
    </w:p>
    <w:p w14:paraId="51D19B55" w14:textId="77777777" w:rsidR="009E5DFA" w:rsidRPr="009E5DFA" w:rsidRDefault="009E5DFA" w:rsidP="009E5DFA">
      <w:pPr>
        <w:numPr>
          <w:ilvl w:val="0"/>
          <w:numId w:val="154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U pravilu soba bi trebala biti uvijek ista kako bi djetetu omogućila osjećaj sigurnosti i predvidljivosti</w:t>
      </w:r>
    </w:p>
    <w:p w14:paraId="7140F407" w14:textId="77777777" w:rsidR="009E5DFA" w:rsidRPr="009E5DFA" w:rsidRDefault="009E5DFA" w:rsidP="009E5DFA">
      <w:pPr>
        <w:numPr>
          <w:ilvl w:val="0"/>
          <w:numId w:val="154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Promjene u organizaciji materijala unosi dijete</w:t>
      </w:r>
    </w:p>
    <w:p w14:paraId="63DE9CD0" w14:textId="77777777" w:rsidR="009E5DFA" w:rsidRPr="009E5DFA" w:rsidRDefault="009E5DFA" w:rsidP="009E5DFA">
      <w:pPr>
        <w:numPr>
          <w:ilvl w:val="0"/>
          <w:numId w:val="154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Preglednost materijala i njihova klasifikacija (prozirne kutije)</w:t>
      </w:r>
    </w:p>
    <w:p w14:paraId="6E32C388" w14:textId="4D367E4C" w:rsidR="009E5DFA" w:rsidRDefault="009E5DFA" w:rsidP="009E5DFA">
      <w:pPr>
        <w:numPr>
          <w:ilvl w:val="0"/>
          <w:numId w:val="154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Svi materijali u razini djeteta</w:t>
      </w:r>
    </w:p>
    <w:p w14:paraId="3E97FEE1" w14:textId="6819CC56" w:rsidR="009E5DFA" w:rsidRDefault="009E5DFA" w:rsidP="009E5DFA">
      <w:pPr>
        <w:contextualSpacing/>
        <w:rPr>
          <w:sz w:val="24"/>
          <w:szCs w:val="24"/>
        </w:rPr>
      </w:pPr>
    </w:p>
    <w:p w14:paraId="40C0EDD6" w14:textId="77777777" w:rsidR="009E5DFA" w:rsidRPr="009E5DFA" w:rsidRDefault="009E5DFA" w:rsidP="009E5DFA">
      <w:pPr>
        <w:contextualSpacing/>
        <w:rPr>
          <w:sz w:val="24"/>
          <w:szCs w:val="24"/>
        </w:rPr>
      </w:pPr>
    </w:p>
    <w:p w14:paraId="2C842ECB" w14:textId="77777777" w:rsidR="009E5DFA" w:rsidRPr="009E5DFA" w:rsidRDefault="009E5DFA" w:rsidP="009E5DFA">
      <w:pPr>
        <w:rPr>
          <w:b/>
          <w:bCs/>
          <w:sz w:val="24"/>
          <w:szCs w:val="24"/>
        </w:rPr>
      </w:pPr>
      <w:r w:rsidRPr="009E5DFA">
        <w:rPr>
          <w:b/>
          <w:bCs/>
          <w:sz w:val="24"/>
          <w:szCs w:val="24"/>
        </w:rPr>
        <w:lastRenderedPageBreak/>
        <w:t>Tijek terapije</w:t>
      </w:r>
    </w:p>
    <w:p w14:paraId="6603FB49" w14:textId="77777777" w:rsidR="009E5DFA" w:rsidRPr="009E5DFA" w:rsidRDefault="009E5DFA" w:rsidP="009E5DFA">
      <w:pPr>
        <w:numPr>
          <w:ilvl w:val="0"/>
          <w:numId w:val="155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Dijete usmjerava proces</w:t>
      </w:r>
    </w:p>
    <w:p w14:paraId="41CBFBAE" w14:textId="77777777" w:rsidR="009E5DFA" w:rsidRPr="009E5DFA" w:rsidRDefault="009E5DFA" w:rsidP="009E5DFA">
      <w:pPr>
        <w:numPr>
          <w:ilvl w:val="0"/>
          <w:numId w:val="155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Terapeut prihvaća sve oblike igre i izražene emocije</w:t>
      </w:r>
    </w:p>
    <w:p w14:paraId="49832C16" w14:textId="77777777" w:rsidR="009E5DFA" w:rsidRPr="009E5DFA" w:rsidRDefault="009E5DFA" w:rsidP="009E5DFA">
      <w:pPr>
        <w:numPr>
          <w:ilvl w:val="0"/>
          <w:numId w:val="155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Terapeut vjeruje u djetetovu sposobnost preuzimanja odgovornosti i donošenja odluka</w:t>
      </w:r>
    </w:p>
    <w:p w14:paraId="483F14B8" w14:textId="77777777" w:rsidR="009E5DFA" w:rsidRPr="009E5DFA" w:rsidRDefault="009E5DFA" w:rsidP="009E5DFA">
      <w:pPr>
        <w:rPr>
          <w:b/>
          <w:bCs/>
          <w:sz w:val="24"/>
          <w:szCs w:val="24"/>
        </w:rPr>
      </w:pPr>
      <w:r w:rsidRPr="009E5DFA">
        <w:rPr>
          <w:b/>
          <w:bCs/>
          <w:sz w:val="24"/>
          <w:szCs w:val="24"/>
        </w:rPr>
        <w:t>Vrste terapije</w:t>
      </w:r>
    </w:p>
    <w:p w14:paraId="370AB0AF" w14:textId="77777777" w:rsidR="009E5DFA" w:rsidRPr="009E5DFA" w:rsidRDefault="009E5DFA" w:rsidP="009E5DFA">
      <w:pPr>
        <w:numPr>
          <w:ilvl w:val="0"/>
          <w:numId w:val="156"/>
        </w:numPr>
        <w:contextualSpacing/>
        <w:rPr>
          <w:sz w:val="24"/>
          <w:szCs w:val="24"/>
          <w:u w:val="single"/>
        </w:rPr>
      </w:pPr>
      <w:r w:rsidRPr="009E5DFA">
        <w:rPr>
          <w:sz w:val="24"/>
          <w:szCs w:val="24"/>
          <w:u w:val="single"/>
        </w:rPr>
        <w:t>Individualna</w:t>
      </w:r>
    </w:p>
    <w:p w14:paraId="3028FB3F" w14:textId="77777777" w:rsidR="009E5DFA" w:rsidRPr="009E5DFA" w:rsidRDefault="009E5DFA" w:rsidP="009E5DFA">
      <w:pPr>
        <w:numPr>
          <w:ilvl w:val="0"/>
          <w:numId w:val="156"/>
        </w:numPr>
        <w:contextualSpacing/>
        <w:rPr>
          <w:sz w:val="24"/>
          <w:szCs w:val="24"/>
          <w:u w:val="single"/>
        </w:rPr>
      </w:pPr>
      <w:r w:rsidRPr="009E5DFA">
        <w:rPr>
          <w:sz w:val="24"/>
          <w:szCs w:val="24"/>
          <w:u w:val="single"/>
        </w:rPr>
        <w:t>Grupna</w:t>
      </w:r>
    </w:p>
    <w:p w14:paraId="2F3B7947" w14:textId="77777777" w:rsidR="009E5DFA" w:rsidRPr="009E5DFA" w:rsidRDefault="009E5DFA" w:rsidP="009E5DFA">
      <w:pPr>
        <w:numPr>
          <w:ilvl w:val="1"/>
          <w:numId w:val="156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Prisutnost druge djece smanjuje anksioznost</w:t>
      </w:r>
    </w:p>
    <w:p w14:paraId="17A86705" w14:textId="4EAA976C" w:rsidR="009E5DFA" w:rsidRPr="009E5DFA" w:rsidRDefault="009E5DFA" w:rsidP="009E5DFA">
      <w:pPr>
        <w:pStyle w:val="Odlomakpopisa"/>
        <w:numPr>
          <w:ilvl w:val="1"/>
          <w:numId w:val="156"/>
        </w:numPr>
      </w:pPr>
      <w:r w:rsidRPr="009E5DFA">
        <w:t>Mogućnost identifikacije s drugom djecom</w:t>
      </w:r>
    </w:p>
    <w:p w14:paraId="3284F692" w14:textId="45FE6697" w:rsidR="009E5DFA" w:rsidRPr="009E5DFA" w:rsidRDefault="009E5DFA" w:rsidP="009E5DFA">
      <w:pPr>
        <w:pStyle w:val="Odlomakpopisa"/>
        <w:numPr>
          <w:ilvl w:val="1"/>
          <w:numId w:val="156"/>
        </w:numPr>
      </w:pPr>
      <w:r w:rsidRPr="009E5DFA">
        <w:t>Doživljavanje i razvijanje empatije</w:t>
      </w:r>
    </w:p>
    <w:p w14:paraId="31F40B04" w14:textId="15E33904" w:rsidR="009E5DFA" w:rsidRPr="009E5DFA" w:rsidRDefault="009E5DFA" w:rsidP="009E5DFA">
      <w:pPr>
        <w:pStyle w:val="Odlomakpopisa"/>
        <w:numPr>
          <w:ilvl w:val="1"/>
          <w:numId w:val="156"/>
        </w:numPr>
      </w:pPr>
      <w:r w:rsidRPr="009E5DFA">
        <w:t>Mogućnost izbora (</w:t>
      </w:r>
      <w:proofErr w:type="spellStart"/>
      <w:r w:rsidRPr="009E5DFA">
        <w:t>ind.ili</w:t>
      </w:r>
      <w:proofErr w:type="spellEnd"/>
      <w:r w:rsidRPr="009E5DFA">
        <w:t xml:space="preserve"> grupna igra)</w:t>
      </w:r>
    </w:p>
    <w:p w14:paraId="7A577955" w14:textId="77777777" w:rsidR="009E5DFA" w:rsidRPr="009E5DFA" w:rsidRDefault="009E5DFA" w:rsidP="009E5DFA">
      <w:pPr>
        <w:numPr>
          <w:ilvl w:val="0"/>
          <w:numId w:val="156"/>
        </w:numPr>
        <w:contextualSpacing/>
        <w:rPr>
          <w:sz w:val="24"/>
          <w:szCs w:val="24"/>
          <w:u w:val="single"/>
        </w:rPr>
      </w:pPr>
      <w:proofErr w:type="spellStart"/>
      <w:r w:rsidRPr="009E5DFA">
        <w:rPr>
          <w:sz w:val="24"/>
          <w:szCs w:val="24"/>
          <w:u w:val="single"/>
        </w:rPr>
        <w:t>Filial</w:t>
      </w:r>
      <w:proofErr w:type="spellEnd"/>
      <w:r w:rsidRPr="009E5DFA">
        <w:rPr>
          <w:sz w:val="24"/>
          <w:szCs w:val="24"/>
          <w:u w:val="single"/>
        </w:rPr>
        <w:t xml:space="preserve"> </w:t>
      </w:r>
      <w:proofErr w:type="spellStart"/>
      <w:r w:rsidRPr="009E5DFA">
        <w:rPr>
          <w:sz w:val="24"/>
          <w:szCs w:val="24"/>
          <w:u w:val="single"/>
        </w:rPr>
        <w:t>therapy</w:t>
      </w:r>
      <w:proofErr w:type="spellEnd"/>
    </w:p>
    <w:p w14:paraId="08D6ACC4" w14:textId="7AADC332" w:rsidR="009E5DFA" w:rsidRPr="009E5DFA" w:rsidRDefault="009E5DFA" w:rsidP="009E5DFA">
      <w:pPr>
        <w:pStyle w:val="Odlomakpopisa"/>
        <w:numPr>
          <w:ilvl w:val="1"/>
          <w:numId w:val="156"/>
        </w:numPr>
      </w:pPr>
      <w:r w:rsidRPr="009E5DFA">
        <w:t>Roditelj u ulozi terapeuta</w:t>
      </w:r>
    </w:p>
    <w:p w14:paraId="2EAE8A7C" w14:textId="5B99EBCB" w:rsidR="009E5DFA" w:rsidRPr="009E5DFA" w:rsidRDefault="009E5DFA" w:rsidP="009E5DFA">
      <w:pPr>
        <w:pStyle w:val="Odlomakpopisa"/>
        <w:numPr>
          <w:ilvl w:val="1"/>
          <w:numId w:val="156"/>
        </w:numPr>
      </w:pPr>
      <w:r w:rsidRPr="009E5DFA">
        <w:t>Educira roditelja u razumijevanju i pomoći svom djetetu u igri</w:t>
      </w:r>
    </w:p>
    <w:p w14:paraId="16A3DF9E" w14:textId="6DCA351C" w:rsidR="009E5DFA" w:rsidRPr="009E5DFA" w:rsidRDefault="009E5DFA" w:rsidP="009E5DFA">
      <w:pPr>
        <w:pStyle w:val="Odlomakpopisa"/>
        <w:numPr>
          <w:ilvl w:val="1"/>
          <w:numId w:val="156"/>
        </w:numPr>
      </w:pPr>
      <w:r w:rsidRPr="009E5DFA">
        <w:t>Omogućava kvalitetno provođenje vremena s djetetom</w:t>
      </w:r>
    </w:p>
    <w:p w14:paraId="27C669B8" w14:textId="77777777" w:rsidR="009E5DFA" w:rsidRPr="009E5DFA" w:rsidRDefault="009E5DFA" w:rsidP="009E5DFA">
      <w:pPr>
        <w:numPr>
          <w:ilvl w:val="0"/>
          <w:numId w:val="156"/>
        </w:numPr>
        <w:contextualSpacing/>
        <w:rPr>
          <w:sz w:val="24"/>
          <w:szCs w:val="24"/>
          <w:u w:val="single"/>
        </w:rPr>
      </w:pPr>
      <w:proofErr w:type="spellStart"/>
      <w:r w:rsidRPr="009E5DFA">
        <w:rPr>
          <w:sz w:val="24"/>
          <w:szCs w:val="24"/>
          <w:u w:val="single"/>
        </w:rPr>
        <w:t>Medical</w:t>
      </w:r>
      <w:proofErr w:type="spellEnd"/>
      <w:r w:rsidRPr="009E5DFA">
        <w:rPr>
          <w:sz w:val="24"/>
          <w:szCs w:val="24"/>
          <w:u w:val="single"/>
        </w:rPr>
        <w:t xml:space="preserve"> </w:t>
      </w:r>
      <w:proofErr w:type="spellStart"/>
      <w:r w:rsidRPr="009E5DFA">
        <w:rPr>
          <w:sz w:val="24"/>
          <w:szCs w:val="24"/>
          <w:u w:val="single"/>
        </w:rPr>
        <w:t>play</w:t>
      </w:r>
      <w:proofErr w:type="spellEnd"/>
    </w:p>
    <w:p w14:paraId="01D28FF7" w14:textId="77777777" w:rsidR="009E5DFA" w:rsidRPr="009E5DFA" w:rsidRDefault="009E5DFA" w:rsidP="009E5DFA">
      <w:pPr>
        <w:rPr>
          <w:sz w:val="24"/>
          <w:szCs w:val="24"/>
        </w:rPr>
      </w:pPr>
      <w:r w:rsidRPr="009E5DFA">
        <w:rPr>
          <w:sz w:val="24"/>
          <w:szCs w:val="24"/>
        </w:rPr>
        <w:t>- priprema djeteta za medicinski zahvat ili hospitalizaciju</w:t>
      </w:r>
    </w:p>
    <w:p w14:paraId="05E99B39" w14:textId="77777777" w:rsidR="009E5DFA" w:rsidRPr="009E5DFA" w:rsidRDefault="009E5DFA" w:rsidP="009E5DFA">
      <w:pPr>
        <w:rPr>
          <w:sz w:val="24"/>
          <w:szCs w:val="24"/>
        </w:rPr>
      </w:pPr>
      <w:r w:rsidRPr="009E5DFA">
        <w:rPr>
          <w:sz w:val="24"/>
          <w:szCs w:val="24"/>
        </w:rPr>
        <w:t>- smanjuje anksioznost izazvanu nepoznatim postupcima i ishodima liječenja</w:t>
      </w:r>
    </w:p>
    <w:p w14:paraId="6DF49ECA" w14:textId="77777777" w:rsidR="009E5DFA" w:rsidRPr="009E5DFA" w:rsidRDefault="009E5DFA" w:rsidP="009E5DFA">
      <w:pPr>
        <w:rPr>
          <w:sz w:val="24"/>
          <w:szCs w:val="24"/>
        </w:rPr>
      </w:pPr>
      <w:r w:rsidRPr="009E5DFA">
        <w:rPr>
          <w:sz w:val="24"/>
          <w:szCs w:val="24"/>
        </w:rPr>
        <w:t>- pomaže članovima obitelji u prihvaćanju bolesti</w:t>
      </w:r>
    </w:p>
    <w:p w14:paraId="5C7CAE59" w14:textId="77777777" w:rsidR="009E5DFA" w:rsidRPr="009E5DFA" w:rsidRDefault="009E5DFA" w:rsidP="009E5DFA">
      <w:pPr>
        <w:rPr>
          <w:sz w:val="24"/>
          <w:szCs w:val="24"/>
        </w:rPr>
      </w:pPr>
      <w:r w:rsidRPr="009E5DFA">
        <w:rPr>
          <w:sz w:val="24"/>
          <w:szCs w:val="24"/>
        </w:rPr>
        <w:t>Smanjuje stres izazvan hospitalizacijom</w:t>
      </w:r>
    </w:p>
    <w:p w14:paraId="36396A85" w14:textId="77777777" w:rsidR="009E5DFA" w:rsidRPr="009E5DFA" w:rsidRDefault="009E5DFA" w:rsidP="009E5DFA">
      <w:pPr>
        <w:rPr>
          <w:sz w:val="24"/>
          <w:szCs w:val="24"/>
        </w:rPr>
      </w:pPr>
      <w:r w:rsidRPr="009E5DFA">
        <w:rPr>
          <w:sz w:val="24"/>
          <w:szCs w:val="24"/>
        </w:rPr>
        <w:t xml:space="preserve">Osigurava pozitivnu, </w:t>
      </w:r>
      <w:proofErr w:type="spellStart"/>
      <w:r w:rsidRPr="009E5DFA">
        <w:rPr>
          <w:sz w:val="24"/>
          <w:szCs w:val="24"/>
        </w:rPr>
        <w:t>prihvaćajuću</w:t>
      </w:r>
      <w:proofErr w:type="spellEnd"/>
      <w:r w:rsidRPr="009E5DFA">
        <w:rPr>
          <w:sz w:val="24"/>
          <w:szCs w:val="24"/>
        </w:rPr>
        <w:t xml:space="preserve"> okolinu za dijete i roditelja</w:t>
      </w:r>
    </w:p>
    <w:p w14:paraId="5C1C3F14" w14:textId="38E79C01" w:rsidR="009E5DFA" w:rsidRPr="009E5DFA" w:rsidRDefault="009E5DFA" w:rsidP="009E5DFA">
      <w:pPr>
        <w:rPr>
          <w:sz w:val="24"/>
          <w:szCs w:val="24"/>
        </w:rPr>
      </w:pPr>
      <w:r w:rsidRPr="009E5DFA">
        <w:rPr>
          <w:sz w:val="24"/>
          <w:szCs w:val="24"/>
        </w:rPr>
        <w:t>Djetetu osigurava pravo na igru u bolnici</w:t>
      </w:r>
    </w:p>
    <w:p w14:paraId="42ACC638" w14:textId="77777777" w:rsidR="009E5DFA" w:rsidRPr="009E5DFA" w:rsidRDefault="009E5DFA" w:rsidP="009E5DFA">
      <w:pPr>
        <w:numPr>
          <w:ilvl w:val="0"/>
          <w:numId w:val="157"/>
        </w:numPr>
        <w:contextualSpacing/>
        <w:rPr>
          <w:sz w:val="24"/>
          <w:szCs w:val="24"/>
        </w:rPr>
      </w:pPr>
      <w:proofErr w:type="spellStart"/>
      <w:r w:rsidRPr="009E5DFA">
        <w:rPr>
          <w:sz w:val="24"/>
          <w:szCs w:val="24"/>
        </w:rPr>
        <w:t>Child</w:t>
      </w:r>
      <w:proofErr w:type="spellEnd"/>
      <w:r w:rsidRPr="009E5DFA">
        <w:rPr>
          <w:sz w:val="24"/>
          <w:szCs w:val="24"/>
        </w:rPr>
        <w:t xml:space="preserve"> Life Program: </w:t>
      </w:r>
      <w:proofErr w:type="spellStart"/>
      <w:r w:rsidRPr="009E5DFA">
        <w:rPr>
          <w:sz w:val="24"/>
          <w:szCs w:val="24"/>
        </w:rPr>
        <w:t>Child</w:t>
      </w:r>
      <w:proofErr w:type="spellEnd"/>
      <w:r w:rsidRPr="009E5DFA">
        <w:rPr>
          <w:sz w:val="24"/>
          <w:szCs w:val="24"/>
        </w:rPr>
        <w:t xml:space="preserve"> Life </w:t>
      </w:r>
      <w:proofErr w:type="spellStart"/>
      <w:r w:rsidRPr="009E5DFA">
        <w:rPr>
          <w:sz w:val="24"/>
          <w:szCs w:val="24"/>
        </w:rPr>
        <w:t>specialist</w:t>
      </w:r>
      <w:proofErr w:type="spellEnd"/>
      <w:r w:rsidRPr="009E5DFA">
        <w:rPr>
          <w:sz w:val="24"/>
          <w:szCs w:val="24"/>
        </w:rPr>
        <w:t xml:space="preserve"> je zaposlen u medicinskim ustanovama koje posjećuju ili u njima borave djeca</w:t>
      </w:r>
    </w:p>
    <w:p w14:paraId="793D3805" w14:textId="77777777" w:rsidR="009E5DFA" w:rsidRPr="009E5DFA" w:rsidRDefault="009E5DFA" w:rsidP="009E5DFA">
      <w:pPr>
        <w:numPr>
          <w:ilvl w:val="0"/>
          <w:numId w:val="157"/>
        </w:numPr>
        <w:contextualSpacing/>
        <w:rPr>
          <w:sz w:val="24"/>
          <w:szCs w:val="24"/>
        </w:rPr>
      </w:pPr>
      <w:r w:rsidRPr="009E5DFA">
        <w:rPr>
          <w:sz w:val="24"/>
          <w:szCs w:val="24"/>
        </w:rPr>
        <w:t>Primjena terapije igrom u vrtićima i školama</w:t>
      </w:r>
    </w:p>
    <w:p w14:paraId="3C9B0450" w14:textId="77777777" w:rsidR="009E5DFA" w:rsidRPr="009E5DFA" w:rsidRDefault="009E5DFA" w:rsidP="009E5DFA">
      <w:pPr>
        <w:rPr>
          <w:sz w:val="24"/>
          <w:szCs w:val="24"/>
        </w:rPr>
      </w:pPr>
    </w:p>
    <w:p w14:paraId="22014B81" w14:textId="77777777" w:rsidR="009E5DFA" w:rsidRPr="009E5DFA" w:rsidRDefault="009E5DFA" w:rsidP="009E5DFA">
      <w:pPr>
        <w:rPr>
          <w:b/>
          <w:bCs/>
        </w:rPr>
      </w:pPr>
      <w:r w:rsidRPr="009E5DFA">
        <w:rPr>
          <w:b/>
          <w:bCs/>
        </w:rPr>
        <w:t>Tko ju izvodi</w:t>
      </w:r>
    </w:p>
    <w:p w14:paraId="26BA508F" w14:textId="018737E4" w:rsidR="009E5DFA" w:rsidRDefault="009E5DFA" w:rsidP="009E5DFA">
      <w:r w:rsidRPr="009E5DFA">
        <w:t>Tehnike terapije igrom smiju izvoditi samo posebno educirani stručnjaci!!!</w:t>
      </w:r>
    </w:p>
    <w:p w14:paraId="3B77C526" w14:textId="6B65B902" w:rsidR="00CE5F16" w:rsidRDefault="00CE5F16" w:rsidP="009E5DFA"/>
    <w:p w14:paraId="38778095" w14:textId="5B8C9B89" w:rsidR="00CE5F16" w:rsidRDefault="00CE5F16" w:rsidP="009E5DFA"/>
    <w:p w14:paraId="3C37B495" w14:textId="77777777" w:rsidR="00CE5F16" w:rsidRDefault="00CE5F16" w:rsidP="009E5DFA"/>
    <w:p w14:paraId="4A6610B3" w14:textId="77777777" w:rsidR="00CE5F16" w:rsidRDefault="00CE5F16" w:rsidP="00CE5F16">
      <w:pPr>
        <w:rPr>
          <w:sz w:val="28"/>
          <w:szCs w:val="28"/>
          <w:u w:val="single"/>
        </w:rPr>
      </w:pPr>
      <w:r w:rsidRPr="002244B3">
        <w:rPr>
          <w:sz w:val="28"/>
          <w:szCs w:val="28"/>
          <w:u w:val="single"/>
        </w:rPr>
        <w:t>12. SIMBOLIČKA IGRA</w:t>
      </w:r>
    </w:p>
    <w:p w14:paraId="489B6F3B" w14:textId="77777777" w:rsidR="00CE5F16" w:rsidRPr="002244B3" w:rsidRDefault="00CE5F16" w:rsidP="00CE5F16">
      <w:pPr>
        <w:pStyle w:val="Odlomakpopisa"/>
        <w:numPr>
          <w:ilvl w:val="0"/>
          <w:numId w:val="159"/>
        </w:numPr>
        <w:spacing w:after="160" w:line="259" w:lineRule="auto"/>
      </w:pPr>
      <w:r w:rsidRPr="002244B3">
        <w:t xml:space="preserve">Imaginativna, igra mašte, igra uloga, igra dramatizacije, </w:t>
      </w:r>
      <w:proofErr w:type="spellStart"/>
      <w:r w:rsidRPr="002244B3">
        <w:t>sociodramska</w:t>
      </w:r>
      <w:proofErr w:type="spellEnd"/>
    </w:p>
    <w:p w14:paraId="0E06F9DC" w14:textId="77777777" w:rsidR="00CE5F16" w:rsidRPr="002244B3" w:rsidRDefault="00CE5F16" w:rsidP="00CE5F16">
      <w:pPr>
        <w:rPr>
          <w:sz w:val="24"/>
          <w:szCs w:val="24"/>
          <w:u w:val="single"/>
        </w:rPr>
      </w:pPr>
      <w:proofErr w:type="spellStart"/>
      <w:r w:rsidRPr="002244B3">
        <w:rPr>
          <w:sz w:val="24"/>
          <w:szCs w:val="24"/>
          <w:u w:val="single"/>
        </w:rPr>
        <w:t>Vygotsky</w:t>
      </w:r>
      <w:proofErr w:type="spellEnd"/>
    </w:p>
    <w:p w14:paraId="3CAC3514" w14:textId="77777777" w:rsidR="00CE5F16" w:rsidRDefault="00CE5F16" w:rsidP="00CE5F16">
      <w:pPr>
        <w:pStyle w:val="Odlomakpopisa"/>
        <w:numPr>
          <w:ilvl w:val="0"/>
          <w:numId w:val="159"/>
        </w:numPr>
        <w:spacing w:after="160" w:line="259" w:lineRule="auto"/>
      </w:pPr>
      <w:r w:rsidRPr="002244B3">
        <w:lastRenderedPageBreak/>
        <w:t>Jedna od odrednica javljanja simboličke igre su postojanje brojnih nerealiziranih potreba i želja: afektivne tendencije, motivacija za uključivanje u svijet odraslih ali istovremeno razdor između želja i sposobnosti</w:t>
      </w:r>
    </w:p>
    <w:p w14:paraId="357D1709" w14:textId="77777777" w:rsidR="00CE5F16" w:rsidRDefault="00CE5F16" w:rsidP="00CE5F16">
      <w:pPr>
        <w:ind w:left="360"/>
        <w:rPr>
          <w:sz w:val="24"/>
          <w:szCs w:val="24"/>
        </w:rPr>
      </w:pPr>
      <w:r w:rsidRPr="002244B3">
        <w:rPr>
          <w:sz w:val="24"/>
          <w:szCs w:val="24"/>
        </w:rPr>
        <w:t>• Tvrdi da se pojavljuje oko 3.godine, kada je dijete sposobno za odlaganje želja</w:t>
      </w:r>
    </w:p>
    <w:p w14:paraId="5FE94F90" w14:textId="77777777" w:rsidR="00CE5F16" w:rsidRDefault="00CE5F16" w:rsidP="00CE5F16">
      <w:pPr>
        <w:rPr>
          <w:sz w:val="24"/>
          <w:szCs w:val="24"/>
          <w:u w:val="single"/>
        </w:rPr>
      </w:pPr>
    </w:p>
    <w:p w14:paraId="1AE974C9" w14:textId="40177B7D" w:rsidR="00CE5F16" w:rsidRDefault="00CE5F16" w:rsidP="00CE5F16">
      <w:pPr>
        <w:rPr>
          <w:sz w:val="24"/>
          <w:szCs w:val="24"/>
          <w:u w:val="single"/>
        </w:rPr>
      </w:pPr>
      <w:r w:rsidRPr="002244B3">
        <w:rPr>
          <w:sz w:val="24"/>
          <w:szCs w:val="24"/>
          <w:u w:val="single"/>
        </w:rPr>
        <w:t>Simbolička igra</w:t>
      </w:r>
    </w:p>
    <w:p w14:paraId="0932058F" w14:textId="77777777" w:rsidR="00CE5F16" w:rsidRDefault="00CE5F16" w:rsidP="00CE5F16">
      <w:pPr>
        <w:pStyle w:val="Odlomakpopisa"/>
        <w:numPr>
          <w:ilvl w:val="0"/>
          <w:numId w:val="159"/>
        </w:numPr>
        <w:spacing w:after="160" w:line="259" w:lineRule="auto"/>
      </w:pPr>
      <w:r w:rsidRPr="002244B3">
        <w:t>Za razvoj simboličke igre potrebna je određena razina spoznajnog razvoja (povezivanje simbola i onoga što on predstavlja, odvajanje predmeta od njegovog značenja, vladanje gramatikom (kao da..) i sl.)</w:t>
      </w:r>
    </w:p>
    <w:p w14:paraId="5F0BFDD0" w14:textId="77777777" w:rsidR="00CE5F16" w:rsidRDefault="00CE5F16" w:rsidP="00CE5F16">
      <w:pPr>
        <w:pStyle w:val="Odlomakpopisa"/>
        <w:numPr>
          <w:ilvl w:val="0"/>
          <w:numId w:val="159"/>
        </w:numPr>
        <w:spacing w:after="160" w:line="259" w:lineRule="auto"/>
      </w:pPr>
      <w:r w:rsidRPr="002244B3">
        <w:t>Simbolička igra se javlja oko 18 mjeseci starosti djeteta, usporedo s pojavom simboličke funkcij</w:t>
      </w:r>
      <w:r>
        <w:t>e</w:t>
      </w:r>
    </w:p>
    <w:p w14:paraId="6A14FD9C" w14:textId="77777777" w:rsidR="00CE5F16" w:rsidRDefault="00CE5F16" w:rsidP="00CE5F16">
      <w:pPr>
        <w:rPr>
          <w:sz w:val="24"/>
          <w:szCs w:val="24"/>
        </w:rPr>
      </w:pPr>
      <w:r w:rsidRPr="002244B3">
        <w:rPr>
          <w:sz w:val="24"/>
          <w:szCs w:val="24"/>
        </w:rPr>
        <w:t xml:space="preserve"> • Dijete oponaša i ponavlja neke radnje zbog zadovoljstva i uspjeha; dokaz da se simbolička igra ne javlja samo zbog nezadovoljenih potreba </w:t>
      </w:r>
    </w:p>
    <w:p w14:paraId="42523CD6" w14:textId="77777777" w:rsidR="00CE5F16" w:rsidRDefault="00CE5F16" w:rsidP="00CE5F16">
      <w:pPr>
        <w:rPr>
          <w:sz w:val="24"/>
          <w:szCs w:val="24"/>
        </w:rPr>
      </w:pPr>
      <w:r w:rsidRPr="002244B3">
        <w:rPr>
          <w:sz w:val="24"/>
          <w:szCs w:val="24"/>
        </w:rPr>
        <w:t xml:space="preserve">• Dijete ponavlja situacije koje su mu bile ugodne i na taj način ih ponovo proživljava </w:t>
      </w:r>
    </w:p>
    <w:p w14:paraId="67F4BE8C" w14:textId="77777777" w:rsidR="00CE5F16" w:rsidRDefault="00CE5F16" w:rsidP="00CE5F16">
      <w:pPr>
        <w:rPr>
          <w:sz w:val="24"/>
          <w:szCs w:val="24"/>
        </w:rPr>
      </w:pPr>
      <w:r w:rsidRPr="002244B3">
        <w:rPr>
          <w:sz w:val="24"/>
          <w:szCs w:val="24"/>
        </w:rPr>
        <w:t>• Odrasli pozitivno reagiraju na prvu pojavu simboličke igre i to djeluje potkrepljujuće</w:t>
      </w:r>
    </w:p>
    <w:p w14:paraId="333EF4C6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>Simbolička igra ima velik značaj u prorađivanju loših iskustava i suočavanju sa situacijama nad kojim</w:t>
      </w:r>
      <w:r>
        <w:t>a</w:t>
      </w:r>
      <w:r w:rsidRPr="002244B3">
        <w:t xml:space="preserve"> dijete u realnom životu nema kontrolu </w:t>
      </w:r>
    </w:p>
    <w:p w14:paraId="114129B2" w14:textId="77777777" w:rsidR="00CE5F16" w:rsidRDefault="00CE5F16" w:rsidP="00CE5F16">
      <w:pPr>
        <w:ind w:left="360"/>
        <w:rPr>
          <w:sz w:val="24"/>
          <w:szCs w:val="24"/>
        </w:rPr>
      </w:pPr>
      <w:r w:rsidRPr="002244B3">
        <w:rPr>
          <w:sz w:val="24"/>
          <w:szCs w:val="24"/>
        </w:rPr>
        <w:t>• Psihoanaliza: uzroci igre su u nesvjesnim dijelovima ličnosti a ona služi kao katarza, sublimacija, kompenzacija..</w:t>
      </w:r>
    </w:p>
    <w:p w14:paraId="55CD6761" w14:textId="77777777" w:rsidR="00CE5F16" w:rsidRDefault="00CE5F16" w:rsidP="00CE5F16">
      <w:pPr>
        <w:rPr>
          <w:b/>
          <w:bCs/>
          <w:sz w:val="24"/>
          <w:szCs w:val="24"/>
          <w:u w:val="single"/>
        </w:rPr>
      </w:pPr>
    </w:p>
    <w:p w14:paraId="0BE95C5F" w14:textId="48934BBD" w:rsidR="00CE5F16" w:rsidRDefault="00CE5F16" w:rsidP="00CE5F16">
      <w:pPr>
        <w:rPr>
          <w:b/>
          <w:bCs/>
          <w:sz w:val="24"/>
          <w:szCs w:val="24"/>
          <w:u w:val="single"/>
        </w:rPr>
      </w:pPr>
      <w:proofErr w:type="spellStart"/>
      <w:r w:rsidRPr="002244B3">
        <w:rPr>
          <w:b/>
          <w:bCs/>
          <w:sz w:val="24"/>
          <w:szCs w:val="24"/>
          <w:u w:val="single"/>
        </w:rPr>
        <w:t>Fradkina</w:t>
      </w:r>
      <w:proofErr w:type="spellEnd"/>
      <w:r w:rsidRPr="002244B3">
        <w:rPr>
          <w:b/>
          <w:bCs/>
          <w:sz w:val="24"/>
          <w:szCs w:val="24"/>
          <w:u w:val="single"/>
        </w:rPr>
        <w:t>: razvoj simboličke igre</w:t>
      </w:r>
    </w:p>
    <w:p w14:paraId="12895FA9" w14:textId="77777777" w:rsidR="00CE5F16" w:rsidRPr="002244B3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Prvo se u simboličkoj igri javljaju radnje, a potom socijalni odnosi </w:t>
      </w:r>
    </w:p>
    <w:p w14:paraId="3B27A43F" w14:textId="77777777" w:rsidR="00CE5F16" w:rsidRDefault="00CE5F16" w:rsidP="00CE5F16">
      <w:pPr>
        <w:rPr>
          <w:sz w:val="24"/>
          <w:szCs w:val="24"/>
        </w:rPr>
      </w:pPr>
      <w:r w:rsidRPr="002244B3">
        <w:rPr>
          <w:sz w:val="24"/>
          <w:szCs w:val="24"/>
        </w:rPr>
        <w:t>• Simbolička igra se u izolaciji ne javlja, a u lošim uvjetima (institucije) kasni i zakržljala je</w:t>
      </w:r>
    </w:p>
    <w:p w14:paraId="7AD4D428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Stupanj 10-16 mjeseci: dijete oponaša radnju odraslog i kasnije na verbalni poticaj bez demonstracije, pa samostalno; radnje su ograničene na aktivnosti koje je dijete izvodilo s odraslim </w:t>
      </w:r>
    </w:p>
    <w:p w14:paraId="51DC097A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Prenošenje igre na drugi predmet još ne postoji npr. spremiti u krevet medu nakon lutke </w:t>
      </w:r>
    </w:p>
    <w:p w14:paraId="01646C69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>Razina imitacije; nema varijacija i novina</w:t>
      </w:r>
    </w:p>
    <w:p w14:paraId="049F9884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2. Stupanj: 15. do 24.mj: prenošenje </w:t>
      </w:r>
      <w:proofErr w:type="spellStart"/>
      <w:r w:rsidRPr="002244B3">
        <w:t>igrovne</w:t>
      </w:r>
      <w:proofErr w:type="spellEnd"/>
      <w:r w:rsidRPr="002244B3">
        <w:t xml:space="preserve"> radnje na druge premete koje odrasli nije upotrijebio </w:t>
      </w:r>
    </w:p>
    <w:p w14:paraId="79AAC569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Dijete samo počinje ponavljati prizore iz života bez poticaja odraslog: prava simbolička igra </w:t>
      </w:r>
    </w:p>
    <w:p w14:paraId="27644118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>Dijete ovladava predmetnim djelovanjima: svaki predmet ima svoju namjenu (vilicom se jede, knjiga se čita...)</w:t>
      </w:r>
    </w:p>
    <w:p w14:paraId="4C21F82E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3. Stupanj: 22 </w:t>
      </w:r>
      <w:proofErr w:type="spellStart"/>
      <w:r w:rsidRPr="002244B3">
        <w:t>mj</w:t>
      </w:r>
      <w:proofErr w:type="spellEnd"/>
      <w:r w:rsidRPr="002244B3">
        <w:t xml:space="preserve"> do 2.g i 6 </w:t>
      </w:r>
      <w:proofErr w:type="spellStart"/>
      <w:r w:rsidRPr="002244B3">
        <w:t>mj</w:t>
      </w:r>
      <w:proofErr w:type="spellEnd"/>
      <w:r w:rsidRPr="002244B3">
        <w:t xml:space="preserve"> </w:t>
      </w:r>
    </w:p>
    <w:p w14:paraId="4E3ADAF8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Izgradnja </w:t>
      </w:r>
      <w:proofErr w:type="spellStart"/>
      <w:r w:rsidRPr="002244B3">
        <w:t>igrovne</w:t>
      </w:r>
      <w:proofErr w:type="spellEnd"/>
      <w:r w:rsidRPr="002244B3">
        <w:t xml:space="preserve"> situacije i formiranje elemenata zamišljene situacije </w:t>
      </w:r>
    </w:p>
    <w:p w14:paraId="42EF4944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Dijete preimenuje i mijenja namjenu radnjama i predmetima </w:t>
      </w:r>
    </w:p>
    <w:p w14:paraId="70DA8221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lastRenderedPageBreak/>
        <w:t xml:space="preserve">4. Stupanj: 2-3.godine </w:t>
      </w:r>
    </w:p>
    <w:p w14:paraId="09BF1052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Dijete koristi predmete u samostalnoj igri i daje im nazive </w:t>
      </w:r>
    </w:p>
    <w:p w14:paraId="01E1D5A9" w14:textId="77777777" w:rsidR="00CE5F16" w:rsidRDefault="00CE5F16" w:rsidP="00CE5F16">
      <w:pPr>
        <w:pStyle w:val="Odlomakpopisa"/>
        <w:numPr>
          <w:ilvl w:val="0"/>
          <w:numId w:val="160"/>
        </w:numPr>
        <w:spacing w:after="160" w:line="259" w:lineRule="auto"/>
      </w:pPr>
      <w:r w:rsidRPr="002244B3">
        <w:t xml:space="preserve"> Predmeti određuju temu igre</w:t>
      </w:r>
    </w:p>
    <w:p w14:paraId="39FD6187" w14:textId="77777777" w:rsidR="00CE5F16" w:rsidRDefault="00CE5F16" w:rsidP="00CE5F16">
      <w:pPr>
        <w:rPr>
          <w:sz w:val="24"/>
          <w:szCs w:val="24"/>
          <w:u w:val="single"/>
        </w:rPr>
      </w:pPr>
    </w:p>
    <w:p w14:paraId="4FCE6CE4" w14:textId="79FB551E" w:rsidR="00CE5F16" w:rsidRDefault="00CE5F16" w:rsidP="00CE5F16">
      <w:pPr>
        <w:rPr>
          <w:sz w:val="24"/>
          <w:szCs w:val="24"/>
          <w:u w:val="single"/>
        </w:rPr>
      </w:pPr>
      <w:r w:rsidRPr="002244B3">
        <w:rPr>
          <w:sz w:val="24"/>
          <w:szCs w:val="24"/>
          <w:u w:val="single"/>
        </w:rPr>
        <w:t>Produžeci simboličke igre</w:t>
      </w:r>
    </w:p>
    <w:p w14:paraId="3D343F06" w14:textId="77777777" w:rsidR="00CE5F16" w:rsidRDefault="00CE5F16" w:rsidP="00CE5F16">
      <w:pPr>
        <w:rPr>
          <w:sz w:val="24"/>
          <w:szCs w:val="24"/>
        </w:rPr>
      </w:pPr>
      <w:r w:rsidRPr="00972FE9">
        <w:rPr>
          <w:sz w:val="24"/>
          <w:szCs w:val="24"/>
        </w:rPr>
        <w:t xml:space="preserve">Igra prelazi ka unutarnjim psihičkim procesima (mašta, igre s pravilima, dječja umjetnička produkcija, </w:t>
      </w:r>
      <w:proofErr w:type="spellStart"/>
      <w:r w:rsidRPr="00972FE9">
        <w:rPr>
          <w:sz w:val="24"/>
          <w:szCs w:val="24"/>
        </w:rPr>
        <w:t>igrovna</w:t>
      </w:r>
      <w:proofErr w:type="spellEnd"/>
      <w:r w:rsidRPr="00972FE9">
        <w:rPr>
          <w:sz w:val="24"/>
          <w:szCs w:val="24"/>
        </w:rPr>
        <w:t xml:space="preserve"> organizacija misaone djelatnosti)</w:t>
      </w:r>
    </w:p>
    <w:p w14:paraId="1F8C09D2" w14:textId="77777777" w:rsidR="00CE5F16" w:rsidRDefault="00CE5F16" w:rsidP="00CE5F16">
      <w:pPr>
        <w:rPr>
          <w:sz w:val="24"/>
          <w:szCs w:val="24"/>
          <w:u w:val="single"/>
        </w:rPr>
      </w:pPr>
    </w:p>
    <w:p w14:paraId="18628BA5" w14:textId="4E409B20" w:rsidR="00CE5F16" w:rsidRDefault="00CE5F16" w:rsidP="00CE5F16">
      <w:pPr>
        <w:rPr>
          <w:sz w:val="24"/>
          <w:szCs w:val="24"/>
          <w:u w:val="single"/>
        </w:rPr>
      </w:pPr>
      <w:r w:rsidRPr="00972FE9">
        <w:rPr>
          <w:sz w:val="24"/>
          <w:szCs w:val="24"/>
          <w:u w:val="single"/>
        </w:rPr>
        <w:t>Funkcije simboličke igre</w:t>
      </w:r>
    </w:p>
    <w:p w14:paraId="1793F0D7" w14:textId="77777777" w:rsidR="00CE5F16" w:rsidRDefault="00CE5F16" w:rsidP="00CE5F16">
      <w:pPr>
        <w:pStyle w:val="Odlomakpopisa"/>
        <w:numPr>
          <w:ilvl w:val="0"/>
          <w:numId w:val="161"/>
        </w:numPr>
        <w:spacing w:after="160" w:line="259" w:lineRule="auto"/>
      </w:pPr>
      <w:r w:rsidRPr="00972FE9">
        <w:t xml:space="preserve">Prevladavanje egocentrizma u mišljenju; dijete se stavlja u različite uloge </w:t>
      </w:r>
    </w:p>
    <w:p w14:paraId="218B2EEA" w14:textId="77777777" w:rsidR="00CE5F16" w:rsidRDefault="00CE5F16" w:rsidP="00CE5F16">
      <w:pPr>
        <w:pStyle w:val="Odlomakpopisa"/>
        <w:numPr>
          <w:ilvl w:val="0"/>
          <w:numId w:val="161"/>
        </w:numPr>
        <w:spacing w:after="160" w:line="259" w:lineRule="auto"/>
      </w:pPr>
      <w:r w:rsidRPr="00972FE9">
        <w:t xml:space="preserve">Usvajanje i razumijevanje nekih viših emocija </w:t>
      </w:r>
    </w:p>
    <w:p w14:paraId="7393936F" w14:textId="77777777" w:rsidR="00CE5F16" w:rsidRDefault="00CE5F16" w:rsidP="00CE5F16">
      <w:pPr>
        <w:pStyle w:val="Odlomakpopisa"/>
        <w:numPr>
          <w:ilvl w:val="0"/>
          <w:numId w:val="161"/>
        </w:numPr>
        <w:spacing w:after="160" w:line="259" w:lineRule="auto"/>
      </w:pPr>
      <w:r w:rsidRPr="00972FE9">
        <w:t xml:space="preserve">Udaljavanje od prezentne situacije </w:t>
      </w:r>
    </w:p>
    <w:p w14:paraId="7F8BEDA6" w14:textId="77777777" w:rsidR="00CE5F16" w:rsidRDefault="00CE5F16" w:rsidP="00CE5F16">
      <w:pPr>
        <w:pStyle w:val="Odlomakpopisa"/>
        <w:numPr>
          <w:ilvl w:val="0"/>
          <w:numId w:val="161"/>
        </w:numPr>
        <w:spacing w:after="160" w:line="259" w:lineRule="auto"/>
      </w:pPr>
      <w:r w:rsidRPr="00972FE9">
        <w:t xml:space="preserve">Kružno uzrokovanje govornog i kognitivnog razvoja </w:t>
      </w:r>
    </w:p>
    <w:p w14:paraId="362901E6" w14:textId="77777777" w:rsidR="00CE5F16" w:rsidRPr="00972FE9" w:rsidRDefault="00CE5F16" w:rsidP="00CE5F16">
      <w:pPr>
        <w:pStyle w:val="Odlomakpopisa"/>
        <w:numPr>
          <w:ilvl w:val="0"/>
          <w:numId w:val="161"/>
        </w:numPr>
        <w:spacing w:after="160" w:line="259" w:lineRule="auto"/>
      </w:pPr>
      <w:r w:rsidRPr="00972FE9">
        <w:t>Prihvaćanje spolne uloge i običaja svoje sredine</w:t>
      </w:r>
    </w:p>
    <w:p w14:paraId="5919CFAA" w14:textId="77777777" w:rsidR="00CE5F16" w:rsidRDefault="00CE5F16" w:rsidP="00CE5F16">
      <w:pPr>
        <w:rPr>
          <w:sz w:val="24"/>
          <w:szCs w:val="24"/>
          <w:u w:val="single"/>
        </w:rPr>
      </w:pPr>
    </w:p>
    <w:p w14:paraId="5E3AB37D" w14:textId="25D0DF78" w:rsidR="00CE5F16" w:rsidRDefault="00CE5F16" w:rsidP="00CE5F16">
      <w:pPr>
        <w:rPr>
          <w:sz w:val="24"/>
          <w:szCs w:val="24"/>
          <w:u w:val="single"/>
        </w:rPr>
      </w:pPr>
      <w:r w:rsidRPr="00972FE9">
        <w:rPr>
          <w:sz w:val="24"/>
          <w:szCs w:val="24"/>
          <w:u w:val="single"/>
        </w:rPr>
        <w:t>Osnovne vrste simboličkih sredstava</w:t>
      </w:r>
    </w:p>
    <w:p w14:paraId="0D04A193" w14:textId="77777777" w:rsidR="00CE5F16" w:rsidRDefault="00CE5F16" w:rsidP="00CE5F16">
      <w:pPr>
        <w:pStyle w:val="Odlomakpopisa"/>
        <w:numPr>
          <w:ilvl w:val="0"/>
          <w:numId w:val="162"/>
        </w:numPr>
        <w:spacing w:after="160" w:line="259" w:lineRule="auto"/>
      </w:pPr>
      <w:r w:rsidRPr="00972FE9">
        <w:t xml:space="preserve">1. Simbolički objekti zamjene </w:t>
      </w:r>
    </w:p>
    <w:p w14:paraId="05B72BBE" w14:textId="77777777" w:rsidR="00CE5F16" w:rsidRDefault="00CE5F16" w:rsidP="00CE5F16">
      <w:pPr>
        <w:pStyle w:val="Odlomakpopisa"/>
        <w:numPr>
          <w:ilvl w:val="0"/>
          <w:numId w:val="162"/>
        </w:numPr>
        <w:spacing w:after="160" w:line="259" w:lineRule="auto"/>
      </w:pPr>
      <w:r w:rsidRPr="00972FE9">
        <w:t xml:space="preserve">2. Simboličke radnje </w:t>
      </w:r>
    </w:p>
    <w:p w14:paraId="5F15D95C" w14:textId="77777777" w:rsidR="00CE5F16" w:rsidRDefault="00CE5F16" w:rsidP="00CE5F16">
      <w:pPr>
        <w:pStyle w:val="Odlomakpopisa"/>
        <w:numPr>
          <w:ilvl w:val="0"/>
          <w:numId w:val="162"/>
        </w:numPr>
        <w:spacing w:after="160" w:line="259" w:lineRule="auto"/>
      </w:pPr>
      <w:r w:rsidRPr="00972FE9">
        <w:t xml:space="preserve">3. Mentalni reprezentant </w:t>
      </w:r>
    </w:p>
    <w:p w14:paraId="6440873F" w14:textId="77777777" w:rsidR="00CE5F16" w:rsidRDefault="00CE5F16" w:rsidP="00CE5F16">
      <w:pPr>
        <w:pStyle w:val="Odlomakpopisa"/>
        <w:numPr>
          <w:ilvl w:val="0"/>
          <w:numId w:val="162"/>
        </w:numPr>
        <w:spacing w:after="160" w:line="259" w:lineRule="auto"/>
      </w:pPr>
      <w:r w:rsidRPr="00972FE9">
        <w:t>4. Govor</w:t>
      </w:r>
    </w:p>
    <w:p w14:paraId="12A6D89E" w14:textId="77777777" w:rsidR="00CE5F16" w:rsidRDefault="00CE5F16" w:rsidP="00CE5F16">
      <w:pPr>
        <w:rPr>
          <w:sz w:val="24"/>
          <w:szCs w:val="24"/>
          <w:u w:val="single"/>
        </w:rPr>
      </w:pPr>
    </w:p>
    <w:p w14:paraId="1A915A26" w14:textId="149E2966" w:rsidR="00CE5F16" w:rsidRDefault="00CE5F16" w:rsidP="00CE5F16">
      <w:pPr>
        <w:rPr>
          <w:sz w:val="24"/>
          <w:szCs w:val="24"/>
          <w:u w:val="single"/>
        </w:rPr>
      </w:pPr>
      <w:r w:rsidRPr="00972FE9">
        <w:rPr>
          <w:sz w:val="24"/>
          <w:szCs w:val="24"/>
          <w:u w:val="single"/>
        </w:rPr>
        <w:t>Simbolički objekti zamjene</w:t>
      </w:r>
    </w:p>
    <w:p w14:paraId="553C2A9C" w14:textId="77777777" w:rsidR="00CE5F16" w:rsidRDefault="00CE5F16" w:rsidP="00CE5F16">
      <w:pPr>
        <w:pStyle w:val="Odlomakpopisa"/>
        <w:numPr>
          <w:ilvl w:val="0"/>
          <w:numId w:val="163"/>
        </w:numPr>
        <w:spacing w:after="160" w:line="259" w:lineRule="auto"/>
      </w:pPr>
      <w:r w:rsidRPr="00972FE9">
        <w:t xml:space="preserve">Objekt zamjene je znak (simbol) koji stoji umjesto nekog drugog objekta reprezentirajući ga </w:t>
      </w:r>
    </w:p>
    <w:p w14:paraId="003B9577" w14:textId="77777777" w:rsidR="00CE5F16" w:rsidRDefault="00CE5F16" w:rsidP="00CE5F16">
      <w:pPr>
        <w:pStyle w:val="Odlomakpopisa"/>
        <w:numPr>
          <w:ilvl w:val="0"/>
          <w:numId w:val="163"/>
        </w:numPr>
        <w:spacing w:after="160" w:line="259" w:lineRule="auto"/>
      </w:pPr>
      <w:r w:rsidRPr="00972FE9">
        <w:t xml:space="preserve">Dijele se na simbole koji imaju perceptivnu i funkcionalnu sličnost s objektima koje reprezentiraju </w:t>
      </w:r>
    </w:p>
    <w:p w14:paraId="08E1B433" w14:textId="77777777" w:rsidR="00CE5F16" w:rsidRDefault="00CE5F16" w:rsidP="00CE5F16">
      <w:pPr>
        <w:pStyle w:val="Odlomakpopisa"/>
        <w:numPr>
          <w:ilvl w:val="0"/>
          <w:numId w:val="163"/>
        </w:numPr>
        <w:spacing w:after="160" w:line="259" w:lineRule="auto"/>
      </w:pPr>
      <w:r w:rsidRPr="00972FE9">
        <w:t xml:space="preserve">Mlađa djeca traže perceptivno sličnije objekte od starije za simboličku igru </w:t>
      </w:r>
    </w:p>
    <w:p w14:paraId="55CAC452" w14:textId="77777777" w:rsidR="00CE5F16" w:rsidRDefault="00CE5F16" w:rsidP="00CE5F16">
      <w:pPr>
        <w:pStyle w:val="Odlomakpopisa"/>
        <w:numPr>
          <w:ilvl w:val="0"/>
          <w:numId w:val="163"/>
        </w:numPr>
        <w:spacing w:after="160" w:line="259" w:lineRule="auto"/>
      </w:pPr>
      <w:r w:rsidRPr="00972FE9">
        <w:t>U prvoj fazi razvoja igre važno je da simboli imaju istaknuta svojstva na temelju kojih se temelji radnja (</w:t>
      </w:r>
      <w:proofErr w:type="spellStart"/>
      <w:r w:rsidRPr="00972FE9">
        <w:t>npr.kosu</w:t>
      </w:r>
      <w:proofErr w:type="spellEnd"/>
      <w:r w:rsidRPr="00972FE9">
        <w:t xml:space="preserve"> za češljanje)</w:t>
      </w:r>
    </w:p>
    <w:p w14:paraId="5EDA640E" w14:textId="77777777" w:rsidR="00CE5F16" w:rsidRDefault="00CE5F16" w:rsidP="00CE5F16">
      <w:pPr>
        <w:pStyle w:val="Odlomakpopisa"/>
        <w:numPr>
          <w:ilvl w:val="0"/>
          <w:numId w:val="163"/>
        </w:numPr>
        <w:spacing w:after="160" w:line="259" w:lineRule="auto"/>
      </w:pPr>
      <w:proofErr w:type="spellStart"/>
      <w:r w:rsidRPr="00972FE9">
        <w:t>Igrovni</w:t>
      </w:r>
      <w:proofErr w:type="spellEnd"/>
      <w:r w:rsidRPr="00972FE9">
        <w:t xml:space="preserve"> kontekst određuje hoće li biti važnija perceptivna ili funkcionalna sličnost </w:t>
      </w:r>
    </w:p>
    <w:p w14:paraId="7B3D5BAD" w14:textId="77777777" w:rsidR="00CE5F16" w:rsidRDefault="00CE5F16" w:rsidP="00CE5F16">
      <w:pPr>
        <w:pStyle w:val="Odlomakpopisa"/>
        <w:numPr>
          <w:ilvl w:val="0"/>
          <w:numId w:val="163"/>
        </w:numPr>
        <w:spacing w:after="160" w:line="259" w:lineRule="auto"/>
      </w:pPr>
      <w:r w:rsidRPr="00972FE9">
        <w:t>Ako je u igri važno prikazivanje radnje onda dijete bira simbol koji ima funkcionalnu sličnost s objektom zamjene bez obzira na njegovu perceptivnu sličnost</w:t>
      </w:r>
    </w:p>
    <w:p w14:paraId="7BF2FFF1" w14:textId="77777777" w:rsidR="00CE5F16" w:rsidRDefault="00CE5F16" w:rsidP="00CE5F16">
      <w:pPr>
        <w:pStyle w:val="Odlomakpopisa"/>
        <w:numPr>
          <w:ilvl w:val="0"/>
          <w:numId w:val="163"/>
        </w:numPr>
        <w:spacing w:after="160" w:line="259" w:lineRule="auto"/>
      </w:pPr>
      <w:r w:rsidRPr="00972FE9">
        <w:t>Piaget tvrdi da “bilo što može zamijeniti bilo što”: istraživanja su pokazala da su djeci važna perceptivna i funkcionalna obilježja simbola; obilježja simbola postaju nevažna kada je cilj simb</w:t>
      </w:r>
      <w:r>
        <w:t>o</w:t>
      </w:r>
      <w:r w:rsidRPr="00972FE9">
        <w:t>ličke igre prikazati međuljudske odnose, pri kraju predškolskog perioda</w:t>
      </w:r>
    </w:p>
    <w:p w14:paraId="6A603C25" w14:textId="77777777" w:rsidR="00CE5F16" w:rsidRDefault="00CE5F16" w:rsidP="00CE5F16">
      <w:pPr>
        <w:rPr>
          <w:sz w:val="24"/>
          <w:szCs w:val="24"/>
          <w:u w:val="single"/>
        </w:rPr>
      </w:pPr>
    </w:p>
    <w:p w14:paraId="04628905" w14:textId="77777777" w:rsidR="00CE5F16" w:rsidRDefault="00CE5F16" w:rsidP="00CE5F16">
      <w:pPr>
        <w:rPr>
          <w:sz w:val="24"/>
          <w:szCs w:val="24"/>
          <w:u w:val="single"/>
        </w:rPr>
      </w:pPr>
    </w:p>
    <w:p w14:paraId="530B83E3" w14:textId="77777777" w:rsidR="00CE5F16" w:rsidRDefault="00CE5F16" w:rsidP="00CE5F16">
      <w:pPr>
        <w:rPr>
          <w:sz w:val="24"/>
          <w:szCs w:val="24"/>
          <w:u w:val="single"/>
        </w:rPr>
      </w:pPr>
    </w:p>
    <w:p w14:paraId="3451C9BF" w14:textId="532F2782" w:rsidR="00CE5F16" w:rsidRDefault="00CE5F16" w:rsidP="00CE5F16">
      <w:pPr>
        <w:rPr>
          <w:sz w:val="24"/>
          <w:szCs w:val="24"/>
          <w:u w:val="single"/>
        </w:rPr>
      </w:pPr>
      <w:r w:rsidRPr="00972FE9">
        <w:rPr>
          <w:sz w:val="24"/>
          <w:szCs w:val="24"/>
          <w:u w:val="single"/>
        </w:rPr>
        <w:t>Motoričke predmetne radnje</w:t>
      </w:r>
    </w:p>
    <w:p w14:paraId="40B56E57" w14:textId="77777777" w:rsidR="00CE5F16" w:rsidRDefault="00CE5F16" w:rsidP="00CE5F16">
      <w:pPr>
        <w:pStyle w:val="Odlomakpopisa"/>
        <w:numPr>
          <w:ilvl w:val="0"/>
          <w:numId w:val="164"/>
        </w:numPr>
        <w:spacing w:after="160" w:line="259" w:lineRule="auto"/>
      </w:pPr>
      <w:r w:rsidRPr="00972FE9">
        <w:t xml:space="preserve">Radnje koje simboliziraju neku radnju su individualno </w:t>
      </w:r>
      <w:r>
        <w:t>uo</w:t>
      </w:r>
      <w:r w:rsidRPr="00972FE9">
        <w:t xml:space="preserve">bličene, sažete, skraćene i shematizirane </w:t>
      </w:r>
    </w:p>
    <w:p w14:paraId="0B56E42A" w14:textId="77777777" w:rsidR="00CE5F16" w:rsidRDefault="00CE5F16" w:rsidP="00CE5F16">
      <w:pPr>
        <w:pStyle w:val="Odlomakpopisa"/>
        <w:numPr>
          <w:ilvl w:val="0"/>
          <w:numId w:val="164"/>
        </w:numPr>
        <w:spacing w:after="160" w:line="259" w:lineRule="auto"/>
      </w:pPr>
      <w:r w:rsidRPr="00972FE9">
        <w:t xml:space="preserve"> S dobi se motorička komponenta igre smanjuje i reducira; postaje unutarnja (dijete radnju odrađuje u mislima, manje na motoričkom planu) </w:t>
      </w:r>
    </w:p>
    <w:p w14:paraId="1F7BC998" w14:textId="77777777" w:rsidR="00CE5F16" w:rsidRDefault="00CE5F16" w:rsidP="00CE5F16">
      <w:pPr>
        <w:pStyle w:val="Odlomakpopisa"/>
        <w:numPr>
          <w:ilvl w:val="0"/>
          <w:numId w:val="164"/>
        </w:numPr>
        <w:spacing w:after="160" w:line="259" w:lineRule="auto"/>
      </w:pPr>
      <w:r w:rsidRPr="00972FE9">
        <w:t>Kada igra poprima karakteristike međuljudskih odnosa priklad</w:t>
      </w:r>
      <w:r>
        <w:t>n</w:t>
      </w:r>
      <w:r w:rsidRPr="00972FE9">
        <w:t xml:space="preserve">iji je govor od motoričkih radnji </w:t>
      </w:r>
    </w:p>
    <w:p w14:paraId="6AF197BF" w14:textId="77777777" w:rsidR="00CE5F16" w:rsidRDefault="00CE5F16" w:rsidP="00CE5F16">
      <w:pPr>
        <w:pStyle w:val="Odlomakpopisa"/>
        <w:numPr>
          <w:ilvl w:val="0"/>
          <w:numId w:val="164"/>
        </w:numPr>
        <w:spacing w:after="160" w:line="259" w:lineRule="auto"/>
      </w:pPr>
      <w:r w:rsidRPr="00972FE9">
        <w:t xml:space="preserve">Uvjet za skraćivanje i </w:t>
      </w:r>
      <w:proofErr w:type="spellStart"/>
      <w:r w:rsidRPr="00972FE9">
        <w:t>shematizaciju</w:t>
      </w:r>
      <w:proofErr w:type="spellEnd"/>
      <w:r w:rsidRPr="00972FE9">
        <w:t xml:space="preserve"> pokreta je dobra upoznatost sa radnjama</w:t>
      </w:r>
    </w:p>
    <w:p w14:paraId="611EBFA5" w14:textId="77777777" w:rsidR="00CE5F16" w:rsidRDefault="00CE5F16" w:rsidP="00CE5F16">
      <w:pPr>
        <w:rPr>
          <w:sz w:val="24"/>
          <w:szCs w:val="24"/>
          <w:u w:val="single"/>
        </w:rPr>
      </w:pPr>
    </w:p>
    <w:p w14:paraId="515757D2" w14:textId="7BCF7740" w:rsidR="00CE5F16" w:rsidRDefault="00CE5F16" w:rsidP="00CE5F16">
      <w:pPr>
        <w:rPr>
          <w:sz w:val="24"/>
          <w:szCs w:val="24"/>
          <w:u w:val="single"/>
        </w:rPr>
      </w:pPr>
      <w:r w:rsidRPr="00972FE9">
        <w:rPr>
          <w:sz w:val="24"/>
          <w:szCs w:val="24"/>
          <w:u w:val="single"/>
        </w:rPr>
        <w:t>Upotreba tijela</w:t>
      </w:r>
    </w:p>
    <w:p w14:paraId="1ED1009D" w14:textId="77777777" w:rsidR="00CE5F16" w:rsidRDefault="00CE5F16" w:rsidP="00CE5F16">
      <w:pPr>
        <w:pStyle w:val="Odlomakpopisa"/>
        <w:numPr>
          <w:ilvl w:val="0"/>
          <w:numId w:val="165"/>
        </w:numPr>
        <w:spacing w:after="160" w:line="259" w:lineRule="auto"/>
      </w:pPr>
      <w:r w:rsidRPr="00972FE9">
        <w:t xml:space="preserve">Facijalna ekspresija </w:t>
      </w:r>
    </w:p>
    <w:p w14:paraId="53113B09" w14:textId="77777777" w:rsidR="00CE5F16" w:rsidRDefault="00CE5F16" w:rsidP="00CE5F16">
      <w:pPr>
        <w:pStyle w:val="Odlomakpopisa"/>
        <w:numPr>
          <w:ilvl w:val="0"/>
          <w:numId w:val="165"/>
        </w:numPr>
        <w:spacing w:after="160" w:line="259" w:lineRule="auto"/>
      </w:pPr>
      <w:r w:rsidRPr="00972FE9">
        <w:t xml:space="preserve">Pokreti dijelova tijela </w:t>
      </w:r>
    </w:p>
    <w:p w14:paraId="5712A45B" w14:textId="77777777" w:rsidR="00CE5F16" w:rsidRDefault="00CE5F16" w:rsidP="00CE5F16">
      <w:pPr>
        <w:pStyle w:val="Odlomakpopisa"/>
        <w:numPr>
          <w:ilvl w:val="0"/>
          <w:numId w:val="165"/>
        </w:numPr>
        <w:spacing w:after="160" w:line="259" w:lineRule="auto"/>
      </w:pPr>
      <w:proofErr w:type="spellStart"/>
      <w:r w:rsidRPr="00972FE9">
        <w:t>Posturalni</w:t>
      </w:r>
      <w:proofErr w:type="spellEnd"/>
      <w:r w:rsidRPr="00972FE9">
        <w:t xml:space="preserve"> stav </w:t>
      </w:r>
    </w:p>
    <w:p w14:paraId="013819F8" w14:textId="77777777" w:rsidR="00CE5F16" w:rsidRDefault="00CE5F16" w:rsidP="00CE5F16">
      <w:pPr>
        <w:pStyle w:val="Odlomakpopisa"/>
        <w:numPr>
          <w:ilvl w:val="0"/>
          <w:numId w:val="165"/>
        </w:numPr>
        <w:spacing w:after="160" w:line="259" w:lineRule="auto"/>
      </w:pPr>
      <w:r w:rsidRPr="00972FE9">
        <w:t>Prenose informacije o emocionalnim stanjima, interpersonalnim stavovima, karakteristikama ličnosti te pojačavaju verbalnu komunikaciju</w:t>
      </w:r>
    </w:p>
    <w:p w14:paraId="01E99B66" w14:textId="77777777" w:rsidR="00CE5F16" w:rsidRDefault="00CE5F16" w:rsidP="00CE5F16">
      <w:pPr>
        <w:rPr>
          <w:sz w:val="24"/>
          <w:szCs w:val="24"/>
          <w:u w:val="single"/>
        </w:rPr>
      </w:pPr>
    </w:p>
    <w:p w14:paraId="6048E994" w14:textId="73AAFE45" w:rsidR="00CE5F16" w:rsidRDefault="00CE5F16" w:rsidP="00CE5F16">
      <w:pPr>
        <w:rPr>
          <w:sz w:val="24"/>
          <w:szCs w:val="24"/>
          <w:u w:val="single"/>
        </w:rPr>
      </w:pPr>
      <w:r w:rsidRPr="00972FE9">
        <w:rPr>
          <w:sz w:val="24"/>
          <w:szCs w:val="24"/>
          <w:u w:val="single"/>
        </w:rPr>
        <w:t>Mentalni reprezentant</w:t>
      </w:r>
    </w:p>
    <w:p w14:paraId="6835AC3B" w14:textId="77777777" w:rsidR="00CE5F16" w:rsidRDefault="00CE5F16" w:rsidP="00CE5F16">
      <w:pPr>
        <w:pStyle w:val="Odlomakpopisa"/>
        <w:numPr>
          <w:ilvl w:val="0"/>
          <w:numId w:val="166"/>
        </w:numPr>
        <w:spacing w:after="160" w:line="259" w:lineRule="auto"/>
      </w:pPr>
      <w:r w:rsidRPr="00972FE9">
        <w:t>Mentalna slika objekta koji se koristi u igri:</w:t>
      </w:r>
      <w:r>
        <w:t xml:space="preserve"> </w:t>
      </w:r>
      <w:proofErr w:type="spellStart"/>
      <w:r w:rsidRPr="00972FE9">
        <w:t>npr</w:t>
      </w:r>
      <w:proofErr w:type="spellEnd"/>
      <w:r w:rsidRPr="00972FE9">
        <w:t xml:space="preserve"> “ulijevanje” čaja u šalicu </w:t>
      </w:r>
    </w:p>
    <w:p w14:paraId="6E1D3417" w14:textId="77777777" w:rsidR="00CE5F16" w:rsidRPr="00972FE9" w:rsidRDefault="00CE5F16" w:rsidP="00CE5F16">
      <w:pPr>
        <w:pStyle w:val="Odlomakpopisa"/>
        <w:numPr>
          <w:ilvl w:val="0"/>
          <w:numId w:val="166"/>
        </w:numPr>
        <w:spacing w:after="160" w:line="259" w:lineRule="auto"/>
      </w:pPr>
      <w:r w:rsidRPr="00972FE9">
        <w:t>Odnose se na sve osjetne modalitete</w:t>
      </w:r>
    </w:p>
    <w:p w14:paraId="499187FE" w14:textId="77777777" w:rsidR="00CE5F16" w:rsidRPr="009E5DFA" w:rsidRDefault="00CE5F16" w:rsidP="009E5DFA"/>
    <w:p w14:paraId="2FF06267" w14:textId="7C967B65" w:rsidR="005F0B06" w:rsidRPr="007D4628" w:rsidRDefault="005F0B06" w:rsidP="0061186C">
      <w:pPr>
        <w:pStyle w:val="StandardWeb"/>
        <w:tabs>
          <w:tab w:val="left" w:pos="327"/>
        </w:tabs>
        <w:rPr>
          <w:rFonts w:asciiTheme="majorHAnsi" w:hAnsiTheme="majorHAnsi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08C8C1" w14:textId="500A5FB7" w:rsidR="005F0B06" w:rsidRPr="007D4628" w:rsidRDefault="005F0B06" w:rsidP="0061186C">
      <w:pPr>
        <w:pStyle w:val="StandardWeb"/>
        <w:tabs>
          <w:tab w:val="left" w:pos="327"/>
        </w:tabs>
        <w:rPr>
          <w:rFonts w:asciiTheme="majorHAnsi" w:hAnsiTheme="majorHAnsi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06D3E3" w14:textId="77777777" w:rsidR="005F0B06" w:rsidRPr="007D4628" w:rsidRDefault="005F0B06" w:rsidP="0061186C">
      <w:pPr>
        <w:pStyle w:val="StandardWeb"/>
        <w:tabs>
          <w:tab w:val="left" w:pos="327"/>
        </w:tabs>
        <w:rPr>
          <w:rFonts w:asciiTheme="majorHAnsi" w:hAnsiTheme="majorHAnsi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F0B06" w:rsidRPr="007D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37D4" w14:textId="77777777" w:rsidR="00D3699E" w:rsidRDefault="00D3699E" w:rsidP="004616BB">
      <w:pPr>
        <w:spacing w:after="0" w:line="240" w:lineRule="auto"/>
      </w:pPr>
      <w:r>
        <w:separator/>
      </w:r>
    </w:p>
  </w:endnote>
  <w:endnote w:type="continuationSeparator" w:id="0">
    <w:p w14:paraId="73337FC9" w14:textId="77777777" w:rsidR="00D3699E" w:rsidRDefault="00D3699E" w:rsidP="0046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7CA0" w14:textId="77777777" w:rsidR="00D3699E" w:rsidRDefault="00D3699E" w:rsidP="004616BB">
      <w:pPr>
        <w:spacing w:after="0" w:line="240" w:lineRule="auto"/>
      </w:pPr>
      <w:r>
        <w:separator/>
      </w:r>
    </w:p>
  </w:footnote>
  <w:footnote w:type="continuationSeparator" w:id="0">
    <w:p w14:paraId="5191D435" w14:textId="77777777" w:rsidR="00D3699E" w:rsidRDefault="00D3699E" w:rsidP="0046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8B6"/>
    <w:multiLevelType w:val="hybridMultilevel"/>
    <w:tmpl w:val="BC7C87B0"/>
    <w:lvl w:ilvl="0" w:tplc="0706F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6030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C882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A479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D8E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BA9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1A2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FE08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8623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2D4E5E"/>
    <w:multiLevelType w:val="hybridMultilevel"/>
    <w:tmpl w:val="7C50AD18"/>
    <w:lvl w:ilvl="0" w:tplc="E3C6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1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0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60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86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A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C6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42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CE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3E67E3"/>
    <w:multiLevelType w:val="hybridMultilevel"/>
    <w:tmpl w:val="6FFA550C"/>
    <w:lvl w:ilvl="0" w:tplc="47AAB7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44B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34B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A6C0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C08C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08DD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00E5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1AF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02B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1D45B60"/>
    <w:multiLevelType w:val="hybridMultilevel"/>
    <w:tmpl w:val="8814CE1E"/>
    <w:lvl w:ilvl="0" w:tplc="0A9671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81F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C68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46E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0A6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AF5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2BD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29F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0FD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5825"/>
    <w:multiLevelType w:val="hybridMultilevel"/>
    <w:tmpl w:val="BD9A7540"/>
    <w:lvl w:ilvl="0" w:tplc="8EA0F4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5246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210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478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ECB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4D0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4E7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CB8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0EA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A2767"/>
    <w:multiLevelType w:val="hybridMultilevel"/>
    <w:tmpl w:val="B4C8CDFE"/>
    <w:lvl w:ilvl="0" w:tplc="336653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A5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C25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12FB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83F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683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83B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46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ECB2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32550D6"/>
    <w:multiLevelType w:val="hybridMultilevel"/>
    <w:tmpl w:val="C53AE424"/>
    <w:lvl w:ilvl="0" w:tplc="B714E9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0EC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A45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86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03D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4ED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0D80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64C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AAE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B1ADF"/>
    <w:multiLevelType w:val="hybridMultilevel"/>
    <w:tmpl w:val="0214F402"/>
    <w:lvl w:ilvl="0" w:tplc="80ACC7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10A1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BCEB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06F5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6A0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B876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DE92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9C51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44C4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055B347C"/>
    <w:multiLevelType w:val="hybridMultilevel"/>
    <w:tmpl w:val="1D42F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32EC5"/>
    <w:multiLevelType w:val="hybridMultilevel"/>
    <w:tmpl w:val="FD8A5134"/>
    <w:lvl w:ilvl="0" w:tplc="955EA4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CA09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267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823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1A9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BCC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B05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2602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2E7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072C613F"/>
    <w:multiLevelType w:val="hybridMultilevel"/>
    <w:tmpl w:val="0358A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F8A"/>
    <w:multiLevelType w:val="hybridMultilevel"/>
    <w:tmpl w:val="16A89204"/>
    <w:lvl w:ilvl="0" w:tplc="206E88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B0BE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EC2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9E5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0685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DC63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3EF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762B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24E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082648AC"/>
    <w:multiLevelType w:val="hybridMultilevel"/>
    <w:tmpl w:val="465C9C4E"/>
    <w:lvl w:ilvl="0" w:tplc="C464B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47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C0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04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A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E2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89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87D66C7"/>
    <w:multiLevelType w:val="hybridMultilevel"/>
    <w:tmpl w:val="5A167788"/>
    <w:lvl w:ilvl="0" w:tplc="3C8E7E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664F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D4D1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4608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50B5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5ACC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FA09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46B0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4A85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088633BB"/>
    <w:multiLevelType w:val="hybridMultilevel"/>
    <w:tmpl w:val="7B947850"/>
    <w:lvl w:ilvl="0" w:tplc="F7426A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EA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1C16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C854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B4EA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029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D41B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667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05D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09495BB1"/>
    <w:multiLevelType w:val="hybridMultilevel"/>
    <w:tmpl w:val="C2BA0990"/>
    <w:lvl w:ilvl="0" w:tplc="44F851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0039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843A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324E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EE2F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D4B2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5C26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42ED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9815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09CB6CFA"/>
    <w:multiLevelType w:val="hybridMultilevel"/>
    <w:tmpl w:val="173CC6F0"/>
    <w:lvl w:ilvl="0" w:tplc="9B628E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2D21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62D3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A17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4A4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A75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E58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60D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6D7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B278CE"/>
    <w:multiLevelType w:val="hybridMultilevel"/>
    <w:tmpl w:val="890E829E"/>
    <w:lvl w:ilvl="0" w:tplc="7004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E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8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85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67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E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06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9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2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0B74157C"/>
    <w:multiLevelType w:val="hybridMultilevel"/>
    <w:tmpl w:val="AF56E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7A6E92"/>
    <w:multiLevelType w:val="hybridMultilevel"/>
    <w:tmpl w:val="35D8181C"/>
    <w:lvl w:ilvl="0" w:tplc="5CAA6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4EC1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F808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D43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C8F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C63C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242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2257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2E63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0C2230CB"/>
    <w:multiLevelType w:val="hybridMultilevel"/>
    <w:tmpl w:val="4D180D5E"/>
    <w:lvl w:ilvl="0" w:tplc="209C45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A34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BD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490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2FB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C13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84F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818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4EB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6A6C4B"/>
    <w:multiLevelType w:val="hybridMultilevel"/>
    <w:tmpl w:val="A0A0BA02"/>
    <w:lvl w:ilvl="0" w:tplc="6F800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5CF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9A0C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E0B3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4A1B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E0E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00EF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A63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1A4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0D466B9D"/>
    <w:multiLevelType w:val="hybridMultilevel"/>
    <w:tmpl w:val="89ECBAAC"/>
    <w:lvl w:ilvl="0" w:tplc="EFD41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2B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4D6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88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A76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C0E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88E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0C4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466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0EAE5671"/>
    <w:multiLevelType w:val="hybridMultilevel"/>
    <w:tmpl w:val="CCC66510"/>
    <w:lvl w:ilvl="0" w:tplc="7F0A0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CA27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BE75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4048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D8E5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2A52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2E1E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42BD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043F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0F625CE4"/>
    <w:multiLevelType w:val="hybridMultilevel"/>
    <w:tmpl w:val="DE54D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B74EE8"/>
    <w:multiLevelType w:val="hybridMultilevel"/>
    <w:tmpl w:val="CBAC12AC"/>
    <w:lvl w:ilvl="0" w:tplc="BDD05D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8AFD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0E85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00DB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B044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5002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3278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3CD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487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13111A4B"/>
    <w:multiLevelType w:val="hybridMultilevel"/>
    <w:tmpl w:val="BE44E5B0"/>
    <w:lvl w:ilvl="0" w:tplc="3EACC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F6AE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00B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1096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E63E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E458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48E5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72DE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9807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15936DB5"/>
    <w:multiLevelType w:val="hybridMultilevel"/>
    <w:tmpl w:val="27EABF9A"/>
    <w:lvl w:ilvl="0" w:tplc="148699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1A21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C0D3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FCF8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64B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8D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EE21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C9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7EAB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17350A72"/>
    <w:multiLevelType w:val="hybridMultilevel"/>
    <w:tmpl w:val="C400BF40"/>
    <w:lvl w:ilvl="0" w:tplc="933CD5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C437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8CDB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760B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F8CD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4885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3A52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9C1A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3E39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174205DA"/>
    <w:multiLevelType w:val="hybridMultilevel"/>
    <w:tmpl w:val="3EC0DC6A"/>
    <w:lvl w:ilvl="0" w:tplc="8D1AC2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A6C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A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8B8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EFA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C70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E6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A5F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C03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566623"/>
    <w:multiLevelType w:val="hybridMultilevel"/>
    <w:tmpl w:val="1ACC5E6C"/>
    <w:lvl w:ilvl="0" w:tplc="EFC63A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E51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6FA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15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259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AC7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40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874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068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BD65DF"/>
    <w:multiLevelType w:val="hybridMultilevel"/>
    <w:tmpl w:val="8230E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E11FAE"/>
    <w:multiLevelType w:val="hybridMultilevel"/>
    <w:tmpl w:val="34CC0398"/>
    <w:lvl w:ilvl="0" w:tplc="52E0C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4D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E1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06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4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D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EF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07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45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19C5631F"/>
    <w:multiLevelType w:val="hybridMultilevel"/>
    <w:tmpl w:val="E73EF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D00098"/>
    <w:multiLevelType w:val="hybridMultilevel"/>
    <w:tmpl w:val="0E94AF88"/>
    <w:lvl w:ilvl="0" w:tplc="9F585C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ECBF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E416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F6F3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B02D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B2BD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DE74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DA9C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DCD9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19DA02B0"/>
    <w:multiLevelType w:val="hybridMultilevel"/>
    <w:tmpl w:val="B58EAB14"/>
    <w:lvl w:ilvl="0" w:tplc="99167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ED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41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A3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E1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4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0D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C3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19FB6ABF"/>
    <w:multiLevelType w:val="hybridMultilevel"/>
    <w:tmpl w:val="93B4D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A01461"/>
    <w:multiLevelType w:val="hybridMultilevel"/>
    <w:tmpl w:val="E86294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B541ECF"/>
    <w:multiLevelType w:val="hybridMultilevel"/>
    <w:tmpl w:val="5AF4B76E"/>
    <w:lvl w:ilvl="0" w:tplc="A0B83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8D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0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60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E3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E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A3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42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23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1B9B3D37"/>
    <w:multiLevelType w:val="hybridMultilevel"/>
    <w:tmpl w:val="47C24036"/>
    <w:lvl w:ilvl="0" w:tplc="B2E0B7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02C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646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88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023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244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6EE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09E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E14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243BFD"/>
    <w:multiLevelType w:val="hybridMultilevel"/>
    <w:tmpl w:val="1B829FE2"/>
    <w:lvl w:ilvl="0" w:tplc="397802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BA35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DC20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7CDA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044C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6A44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1426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60FD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184A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1D7B27BC"/>
    <w:multiLevelType w:val="hybridMultilevel"/>
    <w:tmpl w:val="29922E96"/>
    <w:lvl w:ilvl="0" w:tplc="9014E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807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225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BC7D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F4E2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8A6C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420B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BA47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F8B8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1D916D27"/>
    <w:multiLevelType w:val="hybridMultilevel"/>
    <w:tmpl w:val="7BFE5700"/>
    <w:lvl w:ilvl="0" w:tplc="05922C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4ADA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5C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40C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A6E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0C77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51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7499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9ADC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1DB906F6"/>
    <w:multiLevelType w:val="hybridMultilevel"/>
    <w:tmpl w:val="6AE8C60E"/>
    <w:lvl w:ilvl="0" w:tplc="87F2E8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7AE6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D43E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4CD6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C4BF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C8F4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A434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4423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7021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1EE43739"/>
    <w:multiLevelType w:val="hybridMultilevel"/>
    <w:tmpl w:val="723E524A"/>
    <w:lvl w:ilvl="0" w:tplc="3D32F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0C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03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8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F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C3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87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04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80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20410791"/>
    <w:multiLevelType w:val="hybridMultilevel"/>
    <w:tmpl w:val="E86ABBD6"/>
    <w:lvl w:ilvl="0" w:tplc="986CD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E3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04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A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A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E8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B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C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C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20AA6205"/>
    <w:multiLevelType w:val="hybridMultilevel"/>
    <w:tmpl w:val="34E0E536"/>
    <w:lvl w:ilvl="0" w:tplc="0A0A87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44F8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87C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EADD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28A7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CA76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802B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2EA0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7840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218B7EEF"/>
    <w:multiLevelType w:val="hybridMultilevel"/>
    <w:tmpl w:val="BDE6C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BA6788"/>
    <w:multiLevelType w:val="hybridMultilevel"/>
    <w:tmpl w:val="36B665BE"/>
    <w:lvl w:ilvl="0" w:tplc="BD5627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3246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C27A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4A20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6F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1A03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DEE8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A00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0A41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 w15:restartNumberingAfterBreak="0">
    <w:nsid w:val="22ED05C8"/>
    <w:multiLevelType w:val="hybridMultilevel"/>
    <w:tmpl w:val="EDEC1064"/>
    <w:lvl w:ilvl="0" w:tplc="193A3E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2D6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01F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A8C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EA9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860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CE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C96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66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2078BB"/>
    <w:multiLevelType w:val="hybridMultilevel"/>
    <w:tmpl w:val="F7CAB19E"/>
    <w:lvl w:ilvl="0" w:tplc="6B866C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E09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A7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E625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C71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DE44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7C5C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1476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88BB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1" w15:restartNumberingAfterBreak="0">
    <w:nsid w:val="25920A48"/>
    <w:multiLevelType w:val="hybridMultilevel"/>
    <w:tmpl w:val="392CBF88"/>
    <w:lvl w:ilvl="0" w:tplc="47A882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0DA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27D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AD0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08B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45F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027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EA6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6A6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567292"/>
    <w:multiLevelType w:val="hybridMultilevel"/>
    <w:tmpl w:val="283A7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DB55B4"/>
    <w:multiLevelType w:val="hybridMultilevel"/>
    <w:tmpl w:val="212CF270"/>
    <w:lvl w:ilvl="0" w:tplc="5EA2C9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4EE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EED1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CC89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F83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0C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526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2C8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DA4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4" w15:restartNumberingAfterBreak="0">
    <w:nsid w:val="28E05536"/>
    <w:multiLevelType w:val="hybridMultilevel"/>
    <w:tmpl w:val="6070128A"/>
    <w:lvl w:ilvl="0" w:tplc="B330DD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AE6B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9C8A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A296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6819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F81C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005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88ED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2E98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5" w15:restartNumberingAfterBreak="0">
    <w:nsid w:val="2A564FF8"/>
    <w:multiLevelType w:val="hybridMultilevel"/>
    <w:tmpl w:val="281AC526"/>
    <w:lvl w:ilvl="0" w:tplc="E9C612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A023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F229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0AFA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F4BC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C209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F09D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0A90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D258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6" w15:restartNumberingAfterBreak="0">
    <w:nsid w:val="2AA945C9"/>
    <w:multiLevelType w:val="hybridMultilevel"/>
    <w:tmpl w:val="087237AA"/>
    <w:lvl w:ilvl="0" w:tplc="E3027D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E228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94DB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8897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985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E13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8C15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C254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E80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7" w15:restartNumberingAfterBreak="0">
    <w:nsid w:val="2B7D1FEB"/>
    <w:multiLevelType w:val="hybridMultilevel"/>
    <w:tmpl w:val="8AAC60DE"/>
    <w:lvl w:ilvl="0" w:tplc="A2BA21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F03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467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B4D9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7623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926A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65A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3631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6069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8" w15:restartNumberingAfterBreak="0">
    <w:nsid w:val="2B922E1F"/>
    <w:multiLevelType w:val="hybridMultilevel"/>
    <w:tmpl w:val="25F80C8C"/>
    <w:lvl w:ilvl="0" w:tplc="BAC249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B250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EC25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101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BE50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3C27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EDF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7E3C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D05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9" w15:restartNumberingAfterBreak="0">
    <w:nsid w:val="2CC4216F"/>
    <w:multiLevelType w:val="hybridMultilevel"/>
    <w:tmpl w:val="AC50E5AE"/>
    <w:lvl w:ilvl="0" w:tplc="D8E0C4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022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4CF6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74ED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C86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82CB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E020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BCEE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22C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0" w15:restartNumberingAfterBreak="0">
    <w:nsid w:val="2E3C71B2"/>
    <w:multiLevelType w:val="hybridMultilevel"/>
    <w:tmpl w:val="FC387E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51125B"/>
    <w:multiLevelType w:val="hybridMultilevel"/>
    <w:tmpl w:val="CF0EF9F0"/>
    <w:lvl w:ilvl="0" w:tplc="31421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C7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A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A9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8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0C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A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2EAE755D"/>
    <w:multiLevelType w:val="hybridMultilevel"/>
    <w:tmpl w:val="78B64954"/>
    <w:lvl w:ilvl="0" w:tplc="96223F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D2FA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B447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FA30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E8B6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AE39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907A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AB9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00C5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3" w15:restartNumberingAfterBreak="0">
    <w:nsid w:val="2ED72910"/>
    <w:multiLevelType w:val="hybridMultilevel"/>
    <w:tmpl w:val="271486F6"/>
    <w:lvl w:ilvl="0" w:tplc="F5BCE1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F224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26C1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8E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D078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34E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62C4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687F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A27E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 w15:restartNumberingAfterBreak="0">
    <w:nsid w:val="2F627946"/>
    <w:multiLevelType w:val="hybridMultilevel"/>
    <w:tmpl w:val="713A26C2"/>
    <w:lvl w:ilvl="0" w:tplc="22DEFC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B208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DEAD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2DA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8E0B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F48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EE78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443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8A56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5" w15:restartNumberingAfterBreak="0">
    <w:nsid w:val="2FEB0BAD"/>
    <w:multiLevelType w:val="hybridMultilevel"/>
    <w:tmpl w:val="BDA63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1553E1"/>
    <w:multiLevelType w:val="hybridMultilevel"/>
    <w:tmpl w:val="48762A78"/>
    <w:lvl w:ilvl="0" w:tplc="AE00D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A0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A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48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8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A4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CB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41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0DE000C"/>
    <w:multiLevelType w:val="hybridMultilevel"/>
    <w:tmpl w:val="DD801820"/>
    <w:lvl w:ilvl="0" w:tplc="DBF611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E1C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C6FF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21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683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5EB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640E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CC4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CAD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8" w15:restartNumberingAfterBreak="0">
    <w:nsid w:val="311A6007"/>
    <w:multiLevelType w:val="hybridMultilevel"/>
    <w:tmpl w:val="815E5CD8"/>
    <w:lvl w:ilvl="0" w:tplc="1FB021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06F6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1086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9AF0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883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02A2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4DA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82BC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4426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9" w15:restartNumberingAfterBreak="0">
    <w:nsid w:val="31CB7626"/>
    <w:multiLevelType w:val="hybridMultilevel"/>
    <w:tmpl w:val="E050DD5A"/>
    <w:lvl w:ilvl="0" w:tplc="4D36A51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9A26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DC91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ADD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9625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5AA1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AA0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AAC2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449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0" w15:restartNumberingAfterBreak="0">
    <w:nsid w:val="34304085"/>
    <w:multiLevelType w:val="hybridMultilevel"/>
    <w:tmpl w:val="CF50AA76"/>
    <w:lvl w:ilvl="0" w:tplc="F08488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A15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648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845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CBC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424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A85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2EC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6B2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485D72"/>
    <w:multiLevelType w:val="hybridMultilevel"/>
    <w:tmpl w:val="57F60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59854B1"/>
    <w:multiLevelType w:val="hybridMultilevel"/>
    <w:tmpl w:val="96E446F8"/>
    <w:lvl w:ilvl="0" w:tplc="070CC7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DCF0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06C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E0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05B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C09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48C8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16D5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60D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3" w15:restartNumberingAfterBreak="0">
    <w:nsid w:val="388A3A77"/>
    <w:multiLevelType w:val="hybridMultilevel"/>
    <w:tmpl w:val="6E3EC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95002D9"/>
    <w:multiLevelType w:val="hybridMultilevel"/>
    <w:tmpl w:val="F55C5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3D64B7"/>
    <w:multiLevelType w:val="hybridMultilevel"/>
    <w:tmpl w:val="2878E346"/>
    <w:lvl w:ilvl="0" w:tplc="A7889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03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8D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4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A5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6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AB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64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08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3A8D794B"/>
    <w:multiLevelType w:val="hybridMultilevel"/>
    <w:tmpl w:val="1C30D1C2"/>
    <w:lvl w:ilvl="0" w:tplc="AAD41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EA0F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F639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E8B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C291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87C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6C2F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FC00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AE1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7" w15:restartNumberingAfterBreak="0">
    <w:nsid w:val="3D134F87"/>
    <w:multiLevelType w:val="hybridMultilevel"/>
    <w:tmpl w:val="57B09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8F45C3"/>
    <w:multiLevelType w:val="hybridMultilevel"/>
    <w:tmpl w:val="28C20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DAB033C"/>
    <w:multiLevelType w:val="hybridMultilevel"/>
    <w:tmpl w:val="124AF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456C28"/>
    <w:multiLevelType w:val="hybridMultilevel"/>
    <w:tmpl w:val="2848DEC6"/>
    <w:lvl w:ilvl="0" w:tplc="0C7C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EAC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86E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AC7D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0A31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6CBE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63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0CA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A4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1" w15:restartNumberingAfterBreak="0">
    <w:nsid w:val="410819C4"/>
    <w:multiLevelType w:val="hybridMultilevel"/>
    <w:tmpl w:val="6B46E1DA"/>
    <w:lvl w:ilvl="0" w:tplc="1702F9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949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C27D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407C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D63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6C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4E9A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5E7D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222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2" w15:restartNumberingAfterBreak="0">
    <w:nsid w:val="41663A0F"/>
    <w:multiLevelType w:val="hybridMultilevel"/>
    <w:tmpl w:val="098473BE"/>
    <w:lvl w:ilvl="0" w:tplc="DCA8D7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811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6BC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0AA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06C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054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49D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403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AE9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746A0B"/>
    <w:multiLevelType w:val="hybridMultilevel"/>
    <w:tmpl w:val="EBA47A94"/>
    <w:lvl w:ilvl="0" w:tplc="185257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63D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4B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A0A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8E0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04E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07C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615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470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533256"/>
    <w:multiLevelType w:val="hybridMultilevel"/>
    <w:tmpl w:val="994C70E4"/>
    <w:lvl w:ilvl="0" w:tplc="4D341E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3A41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58D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20E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4CD4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7E04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2843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4F4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A00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5" w15:restartNumberingAfterBreak="0">
    <w:nsid w:val="459A68E9"/>
    <w:multiLevelType w:val="hybridMultilevel"/>
    <w:tmpl w:val="E7D6AB24"/>
    <w:lvl w:ilvl="0" w:tplc="26EC9E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E409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9AB4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B073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285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D227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6A33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1A7F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9479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6" w15:restartNumberingAfterBreak="0">
    <w:nsid w:val="46130A20"/>
    <w:multiLevelType w:val="hybridMultilevel"/>
    <w:tmpl w:val="4D3C4A0A"/>
    <w:lvl w:ilvl="0" w:tplc="EA708A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49F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41C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0C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295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CF3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EBF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E29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CD1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4342B0"/>
    <w:multiLevelType w:val="hybridMultilevel"/>
    <w:tmpl w:val="56DC9474"/>
    <w:lvl w:ilvl="0" w:tplc="9FDEB5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ACAF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3A5E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DAF2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04F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0C82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4033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90BA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F268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8" w15:restartNumberingAfterBreak="0">
    <w:nsid w:val="47082F15"/>
    <w:multiLevelType w:val="hybridMultilevel"/>
    <w:tmpl w:val="C824BCFE"/>
    <w:lvl w:ilvl="0" w:tplc="DCE037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1C29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0487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3E0C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9C0A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E28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0451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64B6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72F1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9" w15:restartNumberingAfterBreak="0">
    <w:nsid w:val="479C6F73"/>
    <w:multiLevelType w:val="hybridMultilevel"/>
    <w:tmpl w:val="C8F2A80C"/>
    <w:lvl w:ilvl="0" w:tplc="4C1ADA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320E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03E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FA2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044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56B7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C27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16D3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3482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0" w15:restartNumberingAfterBreak="0">
    <w:nsid w:val="47EF5B16"/>
    <w:multiLevelType w:val="hybridMultilevel"/>
    <w:tmpl w:val="2DF09BC2"/>
    <w:lvl w:ilvl="0" w:tplc="E1A076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205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60F0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D294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DC89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A2B4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6EEA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4A49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7CC2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1" w15:restartNumberingAfterBreak="0">
    <w:nsid w:val="4834382B"/>
    <w:multiLevelType w:val="hybridMultilevel"/>
    <w:tmpl w:val="0DA23B1C"/>
    <w:lvl w:ilvl="0" w:tplc="33141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C8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E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43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46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42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0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22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C1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4B140A4A"/>
    <w:multiLevelType w:val="hybridMultilevel"/>
    <w:tmpl w:val="C6A66A96"/>
    <w:lvl w:ilvl="0" w:tplc="6D7CB0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D28A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607D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EE0D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0623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E38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C6EE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7A55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7222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3" w15:restartNumberingAfterBreak="0">
    <w:nsid w:val="4B321342"/>
    <w:multiLevelType w:val="hybridMultilevel"/>
    <w:tmpl w:val="0D8CFADC"/>
    <w:lvl w:ilvl="0" w:tplc="66BCCE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A72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1848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B671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B0CE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08F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BCF3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8C5D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CA9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4" w15:restartNumberingAfterBreak="0">
    <w:nsid w:val="4C121089"/>
    <w:multiLevelType w:val="hybridMultilevel"/>
    <w:tmpl w:val="3BF6D898"/>
    <w:lvl w:ilvl="0" w:tplc="BA9A2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ECF8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A25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2A1B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5E36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C43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4EE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EA9E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6AA0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5" w15:restartNumberingAfterBreak="0">
    <w:nsid w:val="4C9079B4"/>
    <w:multiLevelType w:val="hybridMultilevel"/>
    <w:tmpl w:val="7AB614C6"/>
    <w:lvl w:ilvl="0" w:tplc="634485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225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8E8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44F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E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2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1A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8EE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842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18684F"/>
    <w:multiLevelType w:val="hybridMultilevel"/>
    <w:tmpl w:val="D9B8F970"/>
    <w:lvl w:ilvl="0" w:tplc="FA901E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58F9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8E2D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76A5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8C5A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4456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940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C20C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483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7" w15:restartNumberingAfterBreak="0">
    <w:nsid w:val="4EBC4156"/>
    <w:multiLevelType w:val="hybridMultilevel"/>
    <w:tmpl w:val="9190E84A"/>
    <w:lvl w:ilvl="0" w:tplc="E0687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C9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6F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89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03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A7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EA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46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E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4EDE675E"/>
    <w:multiLevelType w:val="hybridMultilevel"/>
    <w:tmpl w:val="BB867D7E"/>
    <w:lvl w:ilvl="0" w:tplc="C2CA3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568D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62A3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C03E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22F1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DAB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D8F1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062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2A07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9" w15:restartNumberingAfterBreak="0">
    <w:nsid w:val="501162C7"/>
    <w:multiLevelType w:val="hybridMultilevel"/>
    <w:tmpl w:val="6576EF42"/>
    <w:lvl w:ilvl="0" w:tplc="715AEE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14A5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B08D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2252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AA6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E59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6491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00B0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4CC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0" w15:restartNumberingAfterBreak="0">
    <w:nsid w:val="50854DA0"/>
    <w:multiLevelType w:val="hybridMultilevel"/>
    <w:tmpl w:val="8DB02AF0"/>
    <w:lvl w:ilvl="0" w:tplc="A1A6D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42E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4D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4CD0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B60B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7006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6ABD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0EF2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EDD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1" w15:restartNumberingAfterBreak="0">
    <w:nsid w:val="51986F8B"/>
    <w:multiLevelType w:val="hybridMultilevel"/>
    <w:tmpl w:val="F1A83CA4"/>
    <w:lvl w:ilvl="0" w:tplc="E904E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8A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E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4D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9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8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C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8A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4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532036AB"/>
    <w:multiLevelType w:val="hybridMultilevel"/>
    <w:tmpl w:val="48984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32E50F1"/>
    <w:multiLevelType w:val="hybridMultilevel"/>
    <w:tmpl w:val="0C1CE4EA"/>
    <w:lvl w:ilvl="0" w:tplc="8FBA74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69B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34A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64DC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D852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AAFE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EE60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B6B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247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4" w15:restartNumberingAfterBreak="0">
    <w:nsid w:val="548A094C"/>
    <w:multiLevelType w:val="hybridMultilevel"/>
    <w:tmpl w:val="D422BF3A"/>
    <w:lvl w:ilvl="0" w:tplc="A4B083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46E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4C4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262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09C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A50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003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A73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219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13075B"/>
    <w:multiLevelType w:val="hybridMultilevel"/>
    <w:tmpl w:val="DC0EA936"/>
    <w:lvl w:ilvl="0" w:tplc="1CAA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0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8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A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EE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23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AB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8C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A4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556A029D"/>
    <w:multiLevelType w:val="hybridMultilevel"/>
    <w:tmpl w:val="D9A8921A"/>
    <w:lvl w:ilvl="0" w:tplc="669A8B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8053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C68A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2AF3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1A0C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B2EF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0EC7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46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CABA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7" w15:restartNumberingAfterBreak="0">
    <w:nsid w:val="57632AB5"/>
    <w:multiLevelType w:val="hybridMultilevel"/>
    <w:tmpl w:val="31F83C86"/>
    <w:lvl w:ilvl="0" w:tplc="41F4A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1E9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F84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F0A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5C2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16CE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0CBC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EA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7870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8" w15:restartNumberingAfterBreak="0">
    <w:nsid w:val="57657E87"/>
    <w:multiLevelType w:val="hybridMultilevel"/>
    <w:tmpl w:val="90B84E26"/>
    <w:lvl w:ilvl="0" w:tplc="98FEBA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2C9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9AAF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CAF5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4EAF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A8D3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6057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DA2B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3ADF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9" w15:restartNumberingAfterBreak="0">
    <w:nsid w:val="584C2712"/>
    <w:multiLevelType w:val="hybridMultilevel"/>
    <w:tmpl w:val="5472123E"/>
    <w:lvl w:ilvl="0" w:tplc="56986F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CE42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0846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88C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5800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143C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AE11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2D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06C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0" w15:restartNumberingAfterBreak="0">
    <w:nsid w:val="590E3D12"/>
    <w:multiLevelType w:val="hybridMultilevel"/>
    <w:tmpl w:val="402E6EFC"/>
    <w:lvl w:ilvl="0" w:tplc="375C3C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92BD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C8E3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FCB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0DC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0A33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305F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66B9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0AC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95A1CA5"/>
    <w:multiLevelType w:val="hybridMultilevel"/>
    <w:tmpl w:val="21AC1F98"/>
    <w:lvl w:ilvl="0" w:tplc="665A23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66AC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0405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440C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802E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38BE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207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1C31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89E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2" w15:restartNumberingAfterBreak="0">
    <w:nsid w:val="59DE73A1"/>
    <w:multiLevelType w:val="hybridMultilevel"/>
    <w:tmpl w:val="7292E046"/>
    <w:lvl w:ilvl="0" w:tplc="9202C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A9A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416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077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2C8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4E8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024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6E4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8CE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A4D7B5D"/>
    <w:multiLevelType w:val="hybridMultilevel"/>
    <w:tmpl w:val="F87AE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CC6570B"/>
    <w:multiLevelType w:val="hybridMultilevel"/>
    <w:tmpl w:val="251AB494"/>
    <w:lvl w:ilvl="0" w:tplc="29A641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894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0FD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6C7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230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A9D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E1B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82F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849B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DA67C4"/>
    <w:multiLevelType w:val="hybridMultilevel"/>
    <w:tmpl w:val="2B7A65E4"/>
    <w:lvl w:ilvl="0" w:tplc="32D20B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4A0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A8A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4F2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60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E04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C38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A70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44A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F734B4"/>
    <w:multiLevelType w:val="hybridMultilevel"/>
    <w:tmpl w:val="68F29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165B4B"/>
    <w:multiLevelType w:val="hybridMultilevel"/>
    <w:tmpl w:val="4AD41400"/>
    <w:lvl w:ilvl="0" w:tplc="81D2F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2EF7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502C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AAE1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CCA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87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A47B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2E3A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6C56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8" w15:restartNumberingAfterBreak="0">
    <w:nsid w:val="619E3669"/>
    <w:multiLevelType w:val="hybridMultilevel"/>
    <w:tmpl w:val="37BA36DC"/>
    <w:lvl w:ilvl="0" w:tplc="18D4C3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400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CCF9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891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F624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B262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C7D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FCE9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A83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9" w15:restartNumberingAfterBreak="0">
    <w:nsid w:val="61A37F5C"/>
    <w:multiLevelType w:val="hybridMultilevel"/>
    <w:tmpl w:val="92E62274"/>
    <w:lvl w:ilvl="0" w:tplc="1A7A31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062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E2E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A29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061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EF8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0E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A63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72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1D413A"/>
    <w:multiLevelType w:val="hybridMultilevel"/>
    <w:tmpl w:val="17A8D2B4"/>
    <w:lvl w:ilvl="0" w:tplc="FA7E7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80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8F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83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A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CE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CF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69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6E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626C1392"/>
    <w:multiLevelType w:val="hybridMultilevel"/>
    <w:tmpl w:val="D28E20C4"/>
    <w:lvl w:ilvl="0" w:tplc="490CDD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12FF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9672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22C8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3809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0EFA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4890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20B5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64B1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2" w15:restartNumberingAfterBreak="0">
    <w:nsid w:val="62A10E8C"/>
    <w:multiLevelType w:val="hybridMultilevel"/>
    <w:tmpl w:val="8390B41E"/>
    <w:lvl w:ilvl="0" w:tplc="97EEF4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A8EF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08F3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505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607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84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E3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286D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0AE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3" w15:restartNumberingAfterBreak="0">
    <w:nsid w:val="62DA1750"/>
    <w:multiLevelType w:val="hybridMultilevel"/>
    <w:tmpl w:val="2EBAF218"/>
    <w:lvl w:ilvl="0" w:tplc="2CD06B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B698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E04F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663D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9097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2C83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52AC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7235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AC3C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4" w15:restartNumberingAfterBreak="0">
    <w:nsid w:val="639A4544"/>
    <w:multiLevelType w:val="hybridMultilevel"/>
    <w:tmpl w:val="2E2C9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642C2914"/>
    <w:multiLevelType w:val="hybridMultilevel"/>
    <w:tmpl w:val="3CEA4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C409BA"/>
    <w:multiLevelType w:val="hybridMultilevel"/>
    <w:tmpl w:val="C4BA84D2"/>
    <w:lvl w:ilvl="0" w:tplc="E7CE62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DA34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8061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D2B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6088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7EC7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C4B4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420E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F2EF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7" w15:restartNumberingAfterBreak="0">
    <w:nsid w:val="65496E77"/>
    <w:multiLevelType w:val="hybridMultilevel"/>
    <w:tmpl w:val="1C622656"/>
    <w:lvl w:ilvl="0" w:tplc="0666EB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D28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9660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821B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DA51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F64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92CE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265E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4A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8" w15:restartNumberingAfterBreak="0">
    <w:nsid w:val="656937DB"/>
    <w:multiLevelType w:val="hybridMultilevel"/>
    <w:tmpl w:val="2A963102"/>
    <w:lvl w:ilvl="0" w:tplc="9836C9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32EB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283A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B859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00BB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D2DA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7CAE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82EA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ECE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9" w15:restartNumberingAfterBreak="0">
    <w:nsid w:val="658D146F"/>
    <w:multiLevelType w:val="hybridMultilevel"/>
    <w:tmpl w:val="33CC6E64"/>
    <w:lvl w:ilvl="0" w:tplc="6108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6A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C3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05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0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4D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A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28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 w15:restartNumberingAfterBreak="0">
    <w:nsid w:val="6590234D"/>
    <w:multiLevelType w:val="hybridMultilevel"/>
    <w:tmpl w:val="DBDC155C"/>
    <w:lvl w:ilvl="0" w:tplc="B6A0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0A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8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A1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CA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5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E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CD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1" w15:restartNumberingAfterBreak="0">
    <w:nsid w:val="664529F9"/>
    <w:multiLevelType w:val="hybridMultilevel"/>
    <w:tmpl w:val="CD108E48"/>
    <w:lvl w:ilvl="0" w:tplc="FD821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0A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28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A3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CA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EA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82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8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4F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2" w15:restartNumberingAfterBreak="0">
    <w:nsid w:val="6660419C"/>
    <w:multiLevelType w:val="hybridMultilevel"/>
    <w:tmpl w:val="87122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6A64126"/>
    <w:multiLevelType w:val="hybridMultilevel"/>
    <w:tmpl w:val="155E2662"/>
    <w:lvl w:ilvl="0" w:tplc="E87A1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EAA9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ECCD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C467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DE2A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E82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4C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2EB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7E0E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4" w15:restartNumberingAfterBreak="0">
    <w:nsid w:val="66B73593"/>
    <w:multiLevelType w:val="hybridMultilevel"/>
    <w:tmpl w:val="FAAE96B6"/>
    <w:lvl w:ilvl="0" w:tplc="36E66A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6E4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C1A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EF4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2FE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2D4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04C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C57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617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FA1E20"/>
    <w:multiLevelType w:val="hybridMultilevel"/>
    <w:tmpl w:val="CCBE391A"/>
    <w:lvl w:ilvl="0" w:tplc="20748C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56E6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BAAA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C054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3E8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0490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D8DD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FCA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E1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6" w15:restartNumberingAfterBreak="0">
    <w:nsid w:val="69286982"/>
    <w:multiLevelType w:val="hybridMultilevel"/>
    <w:tmpl w:val="CCE27020"/>
    <w:lvl w:ilvl="0" w:tplc="0BFE6144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E3E670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E7802B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0AE08E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3A43E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D1C08E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694AEA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6AA98D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61A00F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7" w15:restartNumberingAfterBreak="0">
    <w:nsid w:val="69D8605C"/>
    <w:multiLevelType w:val="hybridMultilevel"/>
    <w:tmpl w:val="CC9E5AC0"/>
    <w:lvl w:ilvl="0" w:tplc="C9C042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8C7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A8D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4B9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033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8B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0EE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886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5A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B561AD3"/>
    <w:multiLevelType w:val="hybridMultilevel"/>
    <w:tmpl w:val="9698B9B8"/>
    <w:lvl w:ilvl="0" w:tplc="66322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0606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04C3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EEF7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4E29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E79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365C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080F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EF2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9" w15:restartNumberingAfterBreak="0">
    <w:nsid w:val="6B957D73"/>
    <w:multiLevelType w:val="hybridMultilevel"/>
    <w:tmpl w:val="CFD00ADA"/>
    <w:lvl w:ilvl="0" w:tplc="BC408A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109D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1037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DE09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A23B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90D1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AE00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E4E5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38F8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0" w15:restartNumberingAfterBreak="0">
    <w:nsid w:val="6BD64988"/>
    <w:multiLevelType w:val="hybridMultilevel"/>
    <w:tmpl w:val="5ACE2922"/>
    <w:lvl w:ilvl="0" w:tplc="567A0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01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4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8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CB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A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46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A6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6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1" w15:restartNumberingAfterBreak="0">
    <w:nsid w:val="6C693A3E"/>
    <w:multiLevelType w:val="hybridMultilevel"/>
    <w:tmpl w:val="389C47DE"/>
    <w:lvl w:ilvl="0" w:tplc="850238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C0F3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365A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C64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222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4CD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040C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985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8BF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2" w15:restartNumberingAfterBreak="0">
    <w:nsid w:val="6CF418DE"/>
    <w:multiLevelType w:val="hybridMultilevel"/>
    <w:tmpl w:val="55D667A6"/>
    <w:lvl w:ilvl="0" w:tplc="BF0238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B646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E41B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2D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A22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A639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8A8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51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6ABB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3" w15:restartNumberingAfterBreak="0">
    <w:nsid w:val="6D8E42AB"/>
    <w:multiLevelType w:val="hybridMultilevel"/>
    <w:tmpl w:val="99E0B640"/>
    <w:lvl w:ilvl="0" w:tplc="68FE5B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A81E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78B2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B416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7A07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3CC4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7051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5A0E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C4B7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4" w15:restartNumberingAfterBreak="0">
    <w:nsid w:val="6DD0057C"/>
    <w:multiLevelType w:val="hybridMultilevel"/>
    <w:tmpl w:val="24F07594"/>
    <w:lvl w:ilvl="0" w:tplc="52FAD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EF4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265B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EEBB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0DB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C01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D618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2C27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BE8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5" w15:restartNumberingAfterBreak="0">
    <w:nsid w:val="6EC82B2F"/>
    <w:multiLevelType w:val="hybridMultilevel"/>
    <w:tmpl w:val="CB28535C"/>
    <w:lvl w:ilvl="0" w:tplc="6AD283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6015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27F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EC78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5A1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CAA4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F4D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FC2F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BA6B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6" w15:restartNumberingAfterBreak="0">
    <w:nsid w:val="6F3E7293"/>
    <w:multiLevelType w:val="hybridMultilevel"/>
    <w:tmpl w:val="8676D1E2"/>
    <w:lvl w:ilvl="0" w:tplc="661E1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985F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3608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653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E9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7AA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2ED5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7898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0410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7" w15:restartNumberingAfterBreak="0">
    <w:nsid w:val="6F5B4876"/>
    <w:multiLevelType w:val="hybridMultilevel"/>
    <w:tmpl w:val="4C34E2EE"/>
    <w:lvl w:ilvl="0" w:tplc="44D4F8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696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E37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641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2987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EB3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438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21D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03F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F9A4108"/>
    <w:multiLevelType w:val="hybridMultilevel"/>
    <w:tmpl w:val="07943A5E"/>
    <w:lvl w:ilvl="0" w:tplc="98B84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8C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07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28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25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C4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4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4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9" w15:restartNumberingAfterBreak="0">
    <w:nsid w:val="704842C5"/>
    <w:multiLevelType w:val="hybridMultilevel"/>
    <w:tmpl w:val="940CF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204542B"/>
    <w:multiLevelType w:val="hybridMultilevel"/>
    <w:tmpl w:val="907A2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3833222"/>
    <w:multiLevelType w:val="hybridMultilevel"/>
    <w:tmpl w:val="FF527190"/>
    <w:lvl w:ilvl="0" w:tplc="2CE24C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EDB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47E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646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AED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60E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A9D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5E2F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C2B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130B6B"/>
    <w:multiLevelType w:val="hybridMultilevel"/>
    <w:tmpl w:val="52E2274A"/>
    <w:lvl w:ilvl="0" w:tplc="A0D6AB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AAC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6EC0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9605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FE78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E20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90BA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A2D9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4CCA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3" w15:restartNumberingAfterBreak="0">
    <w:nsid w:val="761565D3"/>
    <w:multiLevelType w:val="hybridMultilevel"/>
    <w:tmpl w:val="A8C07F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80112D4"/>
    <w:multiLevelType w:val="hybridMultilevel"/>
    <w:tmpl w:val="02F27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D84FB6"/>
    <w:multiLevelType w:val="hybridMultilevel"/>
    <w:tmpl w:val="72721EF6"/>
    <w:lvl w:ilvl="0" w:tplc="424A61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0C85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E868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DCF9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265F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72E0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F878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78C3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9400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6" w15:restartNumberingAfterBreak="0">
    <w:nsid w:val="7B7D497D"/>
    <w:multiLevelType w:val="hybridMultilevel"/>
    <w:tmpl w:val="060683DC"/>
    <w:lvl w:ilvl="0" w:tplc="F432D2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9E0D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48EA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9A66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C6A9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D483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7456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48E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9A9D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7" w15:restartNumberingAfterBreak="0">
    <w:nsid w:val="7C1B6033"/>
    <w:multiLevelType w:val="hybridMultilevel"/>
    <w:tmpl w:val="8F706904"/>
    <w:lvl w:ilvl="0" w:tplc="492A26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218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5A73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30A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CA46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C6B6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B2D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9ED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3613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8" w15:restartNumberingAfterBreak="0">
    <w:nsid w:val="7CDE32CB"/>
    <w:multiLevelType w:val="hybridMultilevel"/>
    <w:tmpl w:val="896425B2"/>
    <w:lvl w:ilvl="0" w:tplc="951E1C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FCED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5640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8812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522F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1EF0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7EEB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243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901C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9" w15:restartNumberingAfterBreak="0">
    <w:nsid w:val="7D324450"/>
    <w:multiLevelType w:val="hybridMultilevel"/>
    <w:tmpl w:val="ECA89D7C"/>
    <w:lvl w:ilvl="0" w:tplc="1C30E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72CF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D8AE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F09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00A8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C4D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0C45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C4C3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50CF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0" w15:restartNumberingAfterBreak="0">
    <w:nsid w:val="7DB25982"/>
    <w:multiLevelType w:val="hybridMultilevel"/>
    <w:tmpl w:val="11C0691C"/>
    <w:lvl w:ilvl="0" w:tplc="F10E5D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4E7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F414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06E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64C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7255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EC26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668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9CA8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1" w15:restartNumberingAfterBreak="0">
    <w:nsid w:val="7DD10251"/>
    <w:multiLevelType w:val="hybridMultilevel"/>
    <w:tmpl w:val="295AD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DD247F5"/>
    <w:multiLevelType w:val="hybridMultilevel"/>
    <w:tmpl w:val="8E18B3F8"/>
    <w:lvl w:ilvl="0" w:tplc="D14290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1047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8CEA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A084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E4F2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F097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540E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C433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417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3" w15:restartNumberingAfterBreak="0">
    <w:nsid w:val="7E2A6095"/>
    <w:multiLevelType w:val="hybridMultilevel"/>
    <w:tmpl w:val="01F21880"/>
    <w:lvl w:ilvl="0" w:tplc="2660B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2A8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6F0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671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2F1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64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85F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257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2E0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E927733"/>
    <w:multiLevelType w:val="hybridMultilevel"/>
    <w:tmpl w:val="6B5E90A2"/>
    <w:lvl w:ilvl="0" w:tplc="0A1EA3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9235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1E38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F088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907B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D090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CE40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DC51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28DE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5" w15:restartNumberingAfterBreak="0">
    <w:nsid w:val="7E990E23"/>
    <w:multiLevelType w:val="hybridMultilevel"/>
    <w:tmpl w:val="64C68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686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3"/>
  </w:num>
  <w:num w:numId="3">
    <w:abstractNumId w:val="96"/>
  </w:num>
  <w:num w:numId="4">
    <w:abstractNumId w:val="7"/>
  </w:num>
  <w:num w:numId="5">
    <w:abstractNumId w:val="43"/>
  </w:num>
  <w:num w:numId="6">
    <w:abstractNumId w:val="126"/>
  </w:num>
  <w:num w:numId="7">
    <w:abstractNumId w:val="139"/>
  </w:num>
  <w:num w:numId="8">
    <w:abstractNumId w:val="156"/>
  </w:num>
  <w:num w:numId="9">
    <w:abstractNumId w:val="106"/>
  </w:num>
  <w:num w:numId="10">
    <w:abstractNumId w:val="54"/>
  </w:num>
  <w:num w:numId="11">
    <w:abstractNumId w:val="40"/>
  </w:num>
  <w:num w:numId="12">
    <w:abstractNumId w:val="108"/>
  </w:num>
  <w:num w:numId="13">
    <w:abstractNumId w:val="85"/>
  </w:num>
  <w:num w:numId="14">
    <w:abstractNumId w:val="53"/>
  </w:num>
  <w:num w:numId="15">
    <w:abstractNumId w:val="0"/>
  </w:num>
  <w:num w:numId="16">
    <w:abstractNumId w:val="127"/>
  </w:num>
  <w:num w:numId="17">
    <w:abstractNumId w:val="117"/>
  </w:num>
  <w:num w:numId="18">
    <w:abstractNumId w:val="133"/>
  </w:num>
  <w:num w:numId="19">
    <w:abstractNumId w:val="50"/>
  </w:num>
  <w:num w:numId="20">
    <w:abstractNumId w:val="14"/>
  </w:num>
  <w:num w:numId="21">
    <w:abstractNumId w:val="2"/>
  </w:num>
  <w:num w:numId="22">
    <w:abstractNumId w:val="109"/>
  </w:num>
  <w:num w:numId="23">
    <w:abstractNumId w:val="98"/>
  </w:num>
  <w:num w:numId="24">
    <w:abstractNumId w:val="26"/>
  </w:num>
  <w:num w:numId="25">
    <w:abstractNumId w:val="110"/>
  </w:num>
  <w:num w:numId="26">
    <w:abstractNumId w:val="145"/>
  </w:num>
  <w:num w:numId="27">
    <w:abstractNumId w:val="103"/>
  </w:num>
  <w:num w:numId="28">
    <w:abstractNumId w:val="82"/>
  </w:num>
  <w:num w:numId="29">
    <w:abstractNumId w:val="29"/>
  </w:num>
  <w:num w:numId="30">
    <w:abstractNumId w:val="137"/>
  </w:num>
  <w:num w:numId="31">
    <w:abstractNumId w:val="114"/>
  </w:num>
  <w:num w:numId="32">
    <w:abstractNumId w:val="16"/>
  </w:num>
  <w:num w:numId="33">
    <w:abstractNumId w:val="151"/>
  </w:num>
  <w:num w:numId="34">
    <w:abstractNumId w:val="119"/>
  </w:num>
  <w:num w:numId="35">
    <w:abstractNumId w:val="6"/>
  </w:num>
  <w:num w:numId="36">
    <w:abstractNumId w:val="4"/>
  </w:num>
  <w:num w:numId="37">
    <w:abstractNumId w:val="115"/>
  </w:num>
  <w:num w:numId="38">
    <w:abstractNumId w:val="49"/>
  </w:num>
  <w:num w:numId="39">
    <w:abstractNumId w:val="83"/>
  </w:num>
  <w:num w:numId="40">
    <w:abstractNumId w:val="3"/>
  </w:num>
  <w:num w:numId="41">
    <w:abstractNumId w:val="51"/>
  </w:num>
  <w:num w:numId="42">
    <w:abstractNumId w:val="20"/>
  </w:num>
  <w:num w:numId="43">
    <w:abstractNumId w:val="86"/>
  </w:num>
  <w:num w:numId="44">
    <w:abstractNumId w:val="147"/>
  </w:num>
  <w:num w:numId="45">
    <w:abstractNumId w:val="134"/>
  </w:num>
  <w:num w:numId="46">
    <w:abstractNumId w:val="70"/>
  </w:num>
  <w:num w:numId="47">
    <w:abstractNumId w:val="95"/>
  </w:num>
  <w:num w:numId="48">
    <w:abstractNumId w:val="30"/>
  </w:num>
  <w:num w:numId="49">
    <w:abstractNumId w:val="163"/>
  </w:num>
  <w:num w:numId="50">
    <w:abstractNumId w:val="104"/>
  </w:num>
  <w:num w:numId="51">
    <w:abstractNumId w:val="112"/>
  </w:num>
  <w:num w:numId="52">
    <w:abstractNumId w:val="39"/>
  </w:num>
  <w:num w:numId="53">
    <w:abstractNumId w:val="87"/>
  </w:num>
  <w:num w:numId="54">
    <w:abstractNumId w:val="164"/>
  </w:num>
  <w:num w:numId="55">
    <w:abstractNumId w:val="13"/>
  </w:num>
  <w:num w:numId="56">
    <w:abstractNumId w:val="158"/>
  </w:num>
  <w:num w:numId="57">
    <w:abstractNumId w:val="34"/>
  </w:num>
  <w:num w:numId="58">
    <w:abstractNumId w:val="143"/>
  </w:num>
  <w:num w:numId="59">
    <w:abstractNumId w:val="55"/>
  </w:num>
  <w:num w:numId="60">
    <w:abstractNumId w:val="28"/>
  </w:num>
  <w:num w:numId="61">
    <w:abstractNumId w:val="162"/>
  </w:num>
  <w:num w:numId="62">
    <w:abstractNumId w:val="88"/>
  </w:num>
  <w:num w:numId="63">
    <w:abstractNumId w:val="25"/>
  </w:num>
  <w:num w:numId="64">
    <w:abstractNumId w:val="92"/>
  </w:num>
  <w:num w:numId="65">
    <w:abstractNumId w:val="128"/>
  </w:num>
  <w:num w:numId="66">
    <w:abstractNumId w:val="142"/>
  </w:num>
  <w:num w:numId="67">
    <w:abstractNumId w:val="69"/>
  </w:num>
  <w:num w:numId="68">
    <w:abstractNumId w:val="22"/>
  </w:num>
  <w:num w:numId="69">
    <w:abstractNumId w:val="93"/>
  </w:num>
  <w:num w:numId="70">
    <w:abstractNumId w:val="121"/>
  </w:num>
  <w:num w:numId="71">
    <w:abstractNumId w:val="155"/>
  </w:num>
  <w:num w:numId="72">
    <w:abstractNumId w:val="90"/>
  </w:num>
  <w:num w:numId="73">
    <w:abstractNumId w:val="111"/>
  </w:num>
  <w:num w:numId="74">
    <w:abstractNumId w:val="59"/>
  </w:num>
  <w:num w:numId="75">
    <w:abstractNumId w:val="42"/>
  </w:num>
  <w:num w:numId="76">
    <w:abstractNumId w:val="157"/>
  </w:num>
  <w:num w:numId="77">
    <w:abstractNumId w:val="159"/>
  </w:num>
  <w:num w:numId="78">
    <w:abstractNumId w:val="5"/>
  </w:num>
  <w:num w:numId="79">
    <w:abstractNumId w:val="122"/>
  </w:num>
  <w:num w:numId="80">
    <w:abstractNumId w:val="107"/>
  </w:num>
  <w:num w:numId="81">
    <w:abstractNumId w:val="146"/>
  </w:num>
  <w:num w:numId="82">
    <w:abstractNumId w:val="57"/>
  </w:num>
  <w:num w:numId="83">
    <w:abstractNumId w:val="100"/>
  </w:num>
  <w:num w:numId="84">
    <w:abstractNumId w:val="48"/>
  </w:num>
  <w:num w:numId="85">
    <w:abstractNumId w:val="141"/>
  </w:num>
  <w:num w:numId="86">
    <w:abstractNumId w:val="135"/>
  </w:num>
  <w:num w:numId="87">
    <w:abstractNumId w:val="81"/>
  </w:num>
  <w:num w:numId="88">
    <w:abstractNumId w:val="144"/>
  </w:num>
  <w:num w:numId="89">
    <w:abstractNumId w:val="136"/>
  </w:num>
  <w:num w:numId="90">
    <w:abstractNumId w:val="41"/>
  </w:num>
  <w:num w:numId="91">
    <w:abstractNumId w:val="21"/>
  </w:num>
  <w:num w:numId="92">
    <w:abstractNumId w:val="80"/>
  </w:num>
  <w:num w:numId="93">
    <w:abstractNumId w:val="89"/>
  </w:num>
  <w:num w:numId="94">
    <w:abstractNumId w:val="19"/>
  </w:num>
  <w:num w:numId="95">
    <w:abstractNumId w:val="76"/>
  </w:num>
  <w:num w:numId="96">
    <w:abstractNumId w:val="160"/>
  </w:num>
  <w:num w:numId="97">
    <w:abstractNumId w:val="94"/>
  </w:num>
  <w:num w:numId="98">
    <w:abstractNumId w:val="23"/>
  </w:num>
  <w:num w:numId="99">
    <w:abstractNumId w:val="152"/>
  </w:num>
  <w:num w:numId="100">
    <w:abstractNumId w:val="63"/>
  </w:num>
  <w:num w:numId="101">
    <w:abstractNumId w:val="11"/>
  </w:num>
  <w:num w:numId="102">
    <w:abstractNumId w:val="118"/>
  </w:num>
  <w:num w:numId="103">
    <w:abstractNumId w:val="68"/>
  </w:num>
  <w:num w:numId="104">
    <w:abstractNumId w:val="72"/>
  </w:num>
  <w:num w:numId="105">
    <w:abstractNumId w:val="99"/>
  </w:num>
  <w:num w:numId="106">
    <w:abstractNumId w:val="9"/>
  </w:num>
  <w:num w:numId="107">
    <w:abstractNumId w:val="138"/>
  </w:num>
  <w:num w:numId="108">
    <w:abstractNumId w:val="67"/>
  </w:num>
  <w:num w:numId="109">
    <w:abstractNumId w:val="64"/>
  </w:num>
  <w:num w:numId="110">
    <w:abstractNumId w:val="27"/>
  </w:num>
  <w:num w:numId="111">
    <w:abstractNumId w:val="62"/>
  </w:num>
  <w:num w:numId="112">
    <w:abstractNumId w:val="56"/>
  </w:num>
  <w:num w:numId="113">
    <w:abstractNumId w:val="46"/>
  </w:num>
  <w:num w:numId="114">
    <w:abstractNumId w:val="58"/>
  </w:num>
  <w:num w:numId="115">
    <w:abstractNumId w:val="84"/>
  </w:num>
  <w:num w:numId="116">
    <w:abstractNumId w:val="61"/>
  </w:num>
  <w:num w:numId="117">
    <w:abstractNumId w:val="66"/>
  </w:num>
  <w:num w:numId="118">
    <w:abstractNumId w:val="97"/>
  </w:num>
  <w:num w:numId="119">
    <w:abstractNumId w:val="101"/>
  </w:num>
  <w:num w:numId="120">
    <w:abstractNumId w:val="1"/>
  </w:num>
  <w:num w:numId="121">
    <w:abstractNumId w:val="129"/>
  </w:num>
  <w:num w:numId="122">
    <w:abstractNumId w:val="105"/>
  </w:num>
  <w:num w:numId="123">
    <w:abstractNumId w:val="148"/>
  </w:num>
  <w:num w:numId="124">
    <w:abstractNumId w:val="130"/>
  </w:num>
  <w:num w:numId="125">
    <w:abstractNumId w:val="17"/>
  </w:num>
  <w:num w:numId="126">
    <w:abstractNumId w:val="75"/>
  </w:num>
  <w:num w:numId="127">
    <w:abstractNumId w:val="12"/>
  </w:num>
  <w:num w:numId="128">
    <w:abstractNumId w:val="91"/>
  </w:num>
  <w:num w:numId="129">
    <w:abstractNumId w:val="38"/>
  </w:num>
  <w:num w:numId="130">
    <w:abstractNumId w:val="32"/>
  </w:num>
  <w:num w:numId="131">
    <w:abstractNumId w:val="44"/>
  </w:num>
  <w:num w:numId="132">
    <w:abstractNumId w:val="140"/>
  </w:num>
  <w:num w:numId="133">
    <w:abstractNumId w:val="131"/>
  </w:num>
  <w:num w:numId="134">
    <w:abstractNumId w:val="35"/>
  </w:num>
  <w:num w:numId="135">
    <w:abstractNumId w:val="45"/>
  </w:num>
  <w:num w:numId="136">
    <w:abstractNumId w:val="120"/>
  </w:num>
  <w:num w:numId="137">
    <w:abstractNumId w:val="8"/>
  </w:num>
  <w:num w:numId="138">
    <w:abstractNumId w:val="150"/>
  </w:num>
  <w:num w:numId="139">
    <w:abstractNumId w:val="154"/>
  </w:num>
  <w:num w:numId="140">
    <w:abstractNumId w:val="79"/>
  </w:num>
  <w:num w:numId="141">
    <w:abstractNumId w:val="74"/>
  </w:num>
  <w:num w:numId="142">
    <w:abstractNumId w:val="10"/>
  </w:num>
  <w:num w:numId="143">
    <w:abstractNumId w:val="36"/>
  </w:num>
  <w:num w:numId="144">
    <w:abstractNumId w:val="33"/>
  </w:num>
  <w:num w:numId="145">
    <w:abstractNumId w:val="153"/>
  </w:num>
  <w:num w:numId="146">
    <w:abstractNumId w:val="77"/>
  </w:num>
  <w:num w:numId="147">
    <w:abstractNumId w:val="65"/>
  </w:num>
  <w:num w:numId="148">
    <w:abstractNumId w:val="31"/>
  </w:num>
  <w:num w:numId="149">
    <w:abstractNumId w:val="116"/>
  </w:num>
  <w:num w:numId="150">
    <w:abstractNumId w:val="71"/>
  </w:num>
  <w:num w:numId="151">
    <w:abstractNumId w:val="102"/>
  </w:num>
  <w:num w:numId="152">
    <w:abstractNumId w:val="52"/>
  </w:num>
  <w:num w:numId="153">
    <w:abstractNumId w:val="18"/>
  </w:num>
  <w:num w:numId="154">
    <w:abstractNumId w:val="60"/>
  </w:num>
  <w:num w:numId="155">
    <w:abstractNumId w:val="125"/>
  </w:num>
  <w:num w:numId="156">
    <w:abstractNumId w:val="165"/>
  </w:num>
  <w:num w:numId="157">
    <w:abstractNumId w:val="47"/>
  </w:num>
  <w:num w:numId="158">
    <w:abstractNumId w:val="24"/>
  </w:num>
  <w:num w:numId="159">
    <w:abstractNumId w:val="124"/>
  </w:num>
  <w:num w:numId="160">
    <w:abstractNumId w:val="161"/>
  </w:num>
  <w:num w:numId="161">
    <w:abstractNumId w:val="149"/>
  </w:num>
  <w:num w:numId="162">
    <w:abstractNumId w:val="37"/>
  </w:num>
  <w:num w:numId="163">
    <w:abstractNumId w:val="73"/>
  </w:num>
  <w:num w:numId="164">
    <w:abstractNumId w:val="78"/>
  </w:num>
  <w:num w:numId="165">
    <w:abstractNumId w:val="113"/>
  </w:num>
  <w:num w:numId="166">
    <w:abstractNumId w:val="13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66"/>
    <w:rsid w:val="000107CD"/>
    <w:rsid w:val="001B380E"/>
    <w:rsid w:val="001C5C53"/>
    <w:rsid w:val="00400D7D"/>
    <w:rsid w:val="004616BB"/>
    <w:rsid w:val="005033F5"/>
    <w:rsid w:val="005F0B06"/>
    <w:rsid w:val="0061186C"/>
    <w:rsid w:val="006336D9"/>
    <w:rsid w:val="006B6645"/>
    <w:rsid w:val="006C3BFE"/>
    <w:rsid w:val="00781670"/>
    <w:rsid w:val="007D4628"/>
    <w:rsid w:val="009E5DFA"/>
    <w:rsid w:val="00B538C7"/>
    <w:rsid w:val="00B8498C"/>
    <w:rsid w:val="00B93469"/>
    <w:rsid w:val="00BF7B66"/>
    <w:rsid w:val="00CE5F16"/>
    <w:rsid w:val="00D3699E"/>
    <w:rsid w:val="00EF6616"/>
    <w:rsid w:val="00F53987"/>
    <w:rsid w:val="00F814CE"/>
    <w:rsid w:val="00F86139"/>
    <w:rsid w:val="00F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8CA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7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BF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16BB"/>
  </w:style>
  <w:style w:type="paragraph" w:styleId="Podnoje">
    <w:name w:val="footer"/>
    <w:basedOn w:val="Normal"/>
    <w:link w:val="PodnojeChar"/>
    <w:uiPriority w:val="99"/>
    <w:unhideWhenUsed/>
    <w:rsid w:val="0046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8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3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4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1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4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8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9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62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0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8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2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8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7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62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1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2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5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60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3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54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36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7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38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2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25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19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6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0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0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86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2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0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1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1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2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2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6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7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6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1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1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9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36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2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1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9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0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8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9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8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7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53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81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5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8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7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4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3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4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3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0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1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29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97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6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1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62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86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5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3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7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5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4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3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2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06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80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80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60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6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97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5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1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4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4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2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95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3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38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8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9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24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3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6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5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89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3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1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1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5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0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2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2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6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3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3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4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9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65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0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1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7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71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5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5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0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3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56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0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4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2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6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6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8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0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4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6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0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8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7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6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6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2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7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4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9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7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5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0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4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9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7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21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10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27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4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6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3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7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97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5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0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19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5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2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3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3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9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32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6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2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2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85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7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6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7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55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3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1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16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6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0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7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599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5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2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3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2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8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7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01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76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8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74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26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6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4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2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0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2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2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7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7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98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78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7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91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1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60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7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2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8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9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0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9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9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751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06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306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6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3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1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1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4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59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80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2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31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4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38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1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4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9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2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1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3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7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5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1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7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5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1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4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6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8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4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66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6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6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3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5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9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3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9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7204</Words>
  <Characters>41063</Characters>
  <Application>Microsoft Office Word</Application>
  <DocSecurity>0</DocSecurity>
  <Lines>342</Lines>
  <Paragraphs>96</Paragraphs>
  <ScaleCrop>false</ScaleCrop>
  <Company/>
  <LinksUpToDate>false</LinksUpToDate>
  <CharactersWithSpaces>48171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2022-03-02T12:40:00Z</dcterms:created>
  <dcterms:modified xsi:type="dcterms:W3CDTF">2022-03-02T12:40:00Z</dcterms:modified>
</cp:coreProperties>
</file>