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1A" w:rsidRPr="000A53F3" w:rsidRDefault="000A53F3" w:rsidP="000A53F3">
      <w:pPr>
        <w:pStyle w:val="Bezproreda"/>
        <w:jc w:val="center"/>
        <w:rPr>
          <w:rFonts w:ascii="Blackadder ITC" w:hAnsi="Blackadder ITC"/>
          <w:b/>
          <w:sz w:val="44"/>
          <w:u w:val="single"/>
        </w:rPr>
      </w:pPr>
      <w:r w:rsidRPr="000A53F3">
        <w:rPr>
          <w:rFonts w:ascii="Blackadder ITC" w:hAnsi="Blackadder ITC"/>
          <w:b/>
          <w:sz w:val="44"/>
          <w:u w:val="single"/>
        </w:rPr>
        <w:t>PRAVO</w:t>
      </w:r>
    </w:p>
    <w:p w:rsidR="000A53F3" w:rsidRDefault="000A53F3" w:rsidP="000A53F3">
      <w:pPr>
        <w:pStyle w:val="Bezproreda"/>
      </w:pPr>
    </w:p>
    <w:p w:rsidR="000A53F3" w:rsidRDefault="000A53F3" w:rsidP="000A53F3">
      <w:pPr>
        <w:pStyle w:val="Bezproreda"/>
        <w:numPr>
          <w:ilvl w:val="0"/>
          <w:numId w:val="2"/>
        </w:numPr>
      </w:pPr>
      <w:r>
        <w:t>DRUŠTVENE NORME :</w:t>
      </w:r>
      <w:r>
        <w:br/>
        <w:t xml:space="preserve">       Običaj </w:t>
      </w:r>
    </w:p>
    <w:p w:rsidR="000A53F3" w:rsidRDefault="000A53F3" w:rsidP="000A53F3">
      <w:pPr>
        <w:pStyle w:val="Bezproreda"/>
        <w:ind w:left="708"/>
      </w:pPr>
      <w:r>
        <w:t>Moral (poimanje dobra i zla)</w:t>
      </w:r>
    </w:p>
    <w:p w:rsidR="000A53F3" w:rsidRDefault="000A53F3" w:rsidP="000A53F3">
      <w:pPr>
        <w:pStyle w:val="Bezproreda"/>
        <w:ind w:left="708"/>
      </w:pPr>
      <w:r>
        <w:t>Pravna norma (donosi je država)</w:t>
      </w:r>
    </w:p>
    <w:p w:rsidR="000A53F3" w:rsidRDefault="000A53F3" w:rsidP="000A53F3">
      <w:pPr>
        <w:pStyle w:val="Bezproreda"/>
      </w:pPr>
    </w:p>
    <w:p w:rsidR="000A53F3" w:rsidRDefault="000A53F3" w:rsidP="00843E5D">
      <w:r>
        <w:t>-</w:t>
      </w:r>
      <w:r w:rsidRPr="000A53F3">
        <w:rPr>
          <w:b/>
        </w:rPr>
        <w:t>Država</w:t>
      </w:r>
      <w:r>
        <w:t xml:space="preserve"> je organizirana zajednica ljudi koja pomoću određenih sredstava ostvaruje zadane ciljeve. Te ciljeve država ostvaruje pomoću državnih funkcija. </w:t>
      </w:r>
    </w:p>
    <w:p w:rsidR="000A53F3" w:rsidRDefault="000A53F3" w:rsidP="00843E5D">
      <w:r>
        <w:t>-</w:t>
      </w:r>
      <w:r w:rsidRPr="000A53F3">
        <w:rPr>
          <w:b/>
        </w:rPr>
        <w:t>Državne  funkcije</w:t>
      </w:r>
      <w:r>
        <w:t xml:space="preserve"> su: zakonodavna (predstavlja je </w:t>
      </w:r>
      <w:proofErr w:type="spellStart"/>
      <w:r>
        <w:t>hrv</w:t>
      </w:r>
      <w:proofErr w:type="spellEnd"/>
      <w:r>
        <w:t>. sabor), izvršna i sudbena.</w:t>
      </w:r>
    </w:p>
    <w:p w:rsidR="000A53F3" w:rsidRDefault="000A53F3" w:rsidP="00843E5D">
      <w:r>
        <w:t xml:space="preserve">-Sabor je tijelo koje donosi zakone. Da bi započela procedura donošenja zakona netko mora inicirati zakon. Može vlada, zastupnici u saboru, nakon čega se izrađuje prijedlog zakona. Samim prijedlogom zakona bavi se ODBOR ZA ZAKONODAVSTVO. Nakon  utvrđivanje prijedloga, prijedlog zakona </w:t>
      </w:r>
      <w:r w:rsidR="00843E5D">
        <w:t xml:space="preserve">se pušta u proceduru. PROCEDURA se sastoji od 2 čitanja. Nakon prvog sastavljaju se AMANDMANI. Kada se tekst usuglasi prelazi se na drugo čitanje i onda na glasovanje. </w:t>
      </w:r>
    </w:p>
    <w:p w:rsidR="00843E5D" w:rsidRDefault="00843E5D" w:rsidP="00843E5D">
      <w:r>
        <w:t>-</w:t>
      </w:r>
      <w:r w:rsidRPr="00843E5D">
        <w:rPr>
          <w:b/>
        </w:rPr>
        <w:t>Glasuje se</w:t>
      </w:r>
      <w:r>
        <w:t>: potrebna je većina (apsolutna veličina 50 + 1). Za neke je potrebna 2/3 ili ¾ i  zovemo je KVALIFICIRANA VEĆINA.</w:t>
      </w:r>
    </w:p>
    <w:p w:rsidR="00843E5D" w:rsidRDefault="00843E5D" w:rsidP="00843E5D">
      <w:r>
        <w:t xml:space="preserve">-Nakon što zakon dobije većinu zakon je usvojen ali to ne znači da je stupio na snagu. Da bi stupio na snagu mora biti objavljen u NARODNIM NOVINAMA. </w:t>
      </w:r>
    </w:p>
    <w:p w:rsidR="00843E5D" w:rsidRDefault="00843E5D" w:rsidP="00843E5D">
      <w:r>
        <w:t>-RECATIO LEGIS – period od</w:t>
      </w:r>
      <w:r w:rsidR="00010C7D">
        <w:t xml:space="preserve"> objavljivanja zakona pa do stupanja na snagu. To je period u kojem se oni kojima je zakon upućen moraj upoznati s njime. Većinom je to 8 dana. Međutim, postoje komplicirani zakoni koji traže dulji period. </w:t>
      </w:r>
    </w:p>
    <w:p w:rsidR="00010C7D" w:rsidRDefault="00010C7D" w:rsidP="00843E5D">
      <w:r>
        <w:t>-IZVRŠNA VLAST u državi predstavljena je preko Vlade i predsjednika. Predsjednik predstavlja državu u zemlji i inozemstvu, zapovijeda oružanim snagama, proglašava rat i mir, proglašava i zakone. Bira ga se neposrednim izborima (glasovanjem) na 5 godina s mogućnošću ponavljanja mandata.</w:t>
      </w:r>
    </w:p>
    <w:p w:rsidR="00010C7D" w:rsidRDefault="00010C7D" w:rsidP="00843E5D">
      <w:r>
        <w:t xml:space="preserve">-VLADA vodi vanjsku i unutarnju politiku, donosi godišnji proračun i po potrebi radi rebalanse proračuna. Sastavljena je d premijera i ministra. Ministri su zaduženi za pojedine sektore (poljoprivreda, pomorstvo ..). </w:t>
      </w:r>
    </w:p>
    <w:p w:rsidR="00010C7D" w:rsidRDefault="00010C7D" w:rsidP="00843E5D">
      <w:r>
        <w:t xml:space="preserve">-Sudbena vlast je predstavljena sudovima. SUDOVI mogu biti : </w:t>
      </w:r>
      <w:r>
        <w:br/>
      </w:r>
      <w:r>
        <w:tab/>
        <w:t>-&gt;Redoviti (općinski, županijski i vrhovni sud)</w:t>
      </w:r>
      <w:r>
        <w:br/>
      </w:r>
      <w:r>
        <w:tab/>
        <w:t>-&gt;Specijalizirani (upravni, prekršajni i trgovački sud)</w:t>
      </w:r>
    </w:p>
    <w:p w:rsidR="00010C7D" w:rsidRDefault="00010C7D" w:rsidP="00843E5D">
      <w:r>
        <w:t xml:space="preserve">-Postupak pred sudovima se vodi u 1. I 2. Stupanjskom postupku. Prvi se vodi pred nižim </w:t>
      </w:r>
      <w:proofErr w:type="spellStart"/>
      <w:r>
        <w:t>upr</w:t>
      </w:r>
      <w:proofErr w:type="spellEnd"/>
      <w:r>
        <w:t xml:space="preserve">. Općinski nakon čega stranke, u pravilu izražavaju žalbu. Na drugostupanjskom županijskom sudu se odlučuje o žalbi. Posebni sporovi Vlade se pred specijaliziranim sudovima koji imaju 1. I u distancu.  Uz sudove je usko povezano i državno odvjetništvo koje je po hijerarhiji ustrojeno tijelo koje nadzire provedbu zakona i poduzima mjere protiv počinitelja kaznenih dijela. Možemo reći da u okviru izvršne vlasti funkcionira i državna uprava, u kojoj se zaposleni službenici koji obavljaju razna pitanja vezana za funkcioniranje državne vlasti. </w:t>
      </w:r>
    </w:p>
    <w:p w:rsidR="00010C7D" w:rsidRDefault="00010C7D" w:rsidP="00843E5D">
      <w:r>
        <w:lastRenderedPageBreak/>
        <w:t>-DRŽAVNA NORMA je pravilo ponašanja. Ona je usko vezana za rad državnih organa. Oni je donose, mijenjaju i ukidaju. Sastoji se iz 3 dijela.</w:t>
      </w:r>
      <w:r w:rsidR="004F2B8F">
        <w:t xml:space="preserve"> To su : HIPOTEZA (pretpostavka). U </w:t>
      </w:r>
      <w:proofErr w:type="spellStart"/>
      <w:r w:rsidR="004F2B8F">
        <w:t>hipotez</w:t>
      </w:r>
      <w:proofErr w:type="spellEnd"/>
      <w:r w:rsidR="004F2B8F">
        <w:t xml:space="preserve"> zakonodavac opisuje činjenično stanje. Drugi dio je DISPOZICIJA. To je zahtjev za određenim ponašanjem. Treći dio je SANKCIJA (kazna). Ona će uslijediti ako se ne pridržavamo pravila iz dispozicije. </w:t>
      </w:r>
      <w:r w:rsidR="004F2B8F">
        <w:br/>
        <w:t>Pravne norme se mogu razvrstati po raznim kriterijima. Jedna od njih je PRAVNA NORMA s obzirom na ADRESATE, na teritorijalno važenje, na sadržaj…</w:t>
      </w:r>
    </w:p>
    <w:p w:rsidR="00F8164D" w:rsidRDefault="00F8164D" w:rsidP="00843E5D">
      <w:r>
        <w:t xml:space="preserve">-ADRESATI –Donositelj norme je adresant, a adresati svi kojima je norma upućena. Može biti opća, posebna i pojedinačna. Opća norma je upućena svim građanima na jednom državnom teritoriju. Posebna je upućena dijelu građana. Pojedinačna je upućena pojedincu ili grupi pojedinaca. </w:t>
      </w:r>
    </w:p>
    <w:p w:rsidR="00F8164D" w:rsidRDefault="00F8164D" w:rsidP="00843E5D">
      <w:r>
        <w:t xml:space="preserve">-TERITORIJ- u pravilu pravne norme vrijede za teritorij države u kojoj su doneseni </w:t>
      </w:r>
      <w:proofErr w:type="spellStart"/>
      <w:r>
        <w:t>tzv</w:t>
      </w:r>
      <w:proofErr w:type="spellEnd"/>
      <w:r>
        <w:t xml:space="preserve">. teritorijalni princip. To je pravilo, a personalni je iznimka od pravila. Ponekad pravna norma prati svoje građane kad izađu iz svojih granica (imunitet). </w:t>
      </w:r>
    </w:p>
    <w:p w:rsidR="00F8164D" w:rsidRDefault="00F8164D" w:rsidP="00843E5D">
      <w:r>
        <w:t xml:space="preserve">-SADRŽAJ- Pravne norme mogu biti interne i međunarodne </w:t>
      </w:r>
    </w:p>
    <w:p w:rsidR="00F8164D" w:rsidRDefault="00F8164D" w:rsidP="00843E5D">
      <w:r>
        <w:t xml:space="preserve">-INTERNE se primjenjuju unutar jedne države. Ubrajamo: ustav, zakone i </w:t>
      </w:r>
      <w:proofErr w:type="spellStart"/>
      <w:r>
        <w:t>podzakonske</w:t>
      </w:r>
      <w:proofErr w:type="spellEnd"/>
      <w:r>
        <w:t xml:space="preserve"> akte (odluke, pravilnici, naredbe ..). Između pravnih normi postoji hijerarhija. Niža mora biti usuglašena s višom, a viša s najvišom.</w:t>
      </w:r>
    </w:p>
    <w:p w:rsidR="00F8164D" w:rsidRDefault="00F8164D" w:rsidP="00843E5D">
      <w:r>
        <w:t xml:space="preserve">-MEĐUNARODNE su konvencije, rezolucije i deklaracije. Konvencije su obvezujuće,a </w:t>
      </w:r>
      <w:r w:rsidR="00030901">
        <w:t xml:space="preserve">rez. I </w:t>
      </w:r>
      <w:proofErr w:type="spellStart"/>
      <w:r w:rsidR="00030901">
        <w:t>dek</w:t>
      </w:r>
      <w:proofErr w:type="spellEnd"/>
      <w:r w:rsidR="00030901">
        <w:t xml:space="preserve">. Imaju karakter preporuke, </w:t>
      </w:r>
    </w:p>
    <w:p w:rsidR="00030901" w:rsidRDefault="00030901" w:rsidP="00843E5D">
      <w:r>
        <w:t xml:space="preserve">-POSTUPAK DONOŠENJA KONVENCIJA </w:t>
      </w:r>
      <w:r>
        <w:br/>
        <w:t xml:space="preserve">Norme koje donosi </w:t>
      </w:r>
      <w:proofErr w:type="spellStart"/>
      <w:r>
        <w:t>tj</w:t>
      </w:r>
      <w:proofErr w:type="spellEnd"/>
      <w:r>
        <w:t>. inicira međunarodno tijelo a usvajaju ih države. Međunarodna tijela koja mogu predlagati konvencije. Na konferenciji sudjeluju predstavnici država. Na konferenciji sudjeluju predstavnici država. Na konferenciji se raspravlja o prijedlogu konvencija. Može dugo trajati. Nakon što se postigne dogovor pristupa se glasovanju. Kada postigne dovoljan broj glasova konvencija je usvojena ali nije još stupila na snagu. U svakoj konvenciji se navodi da mora skupiti određeni broj ratifikacija. RATIFIKACIJA je potvrda konvencije od strane najvišeg zakonodavnog tijela u državi (</w:t>
      </w:r>
      <w:proofErr w:type="spellStart"/>
      <w:r>
        <w:t>hrv.sabor</w:t>
      </w:r>
      <w:proofErr w:type="spellEnd"/>
      <w:r>
        <w:t xml:space="preserve">). Kada sabor ratificira konvenciju ona postaje obvezujuća i ima jaču pravnu snagu od nacionalnih zakona. Unifikacija (ujednačavanje pravila), Kodifikacija. </w:t>
      </w:r>
    </w:p>
    <w:p w:rsidR="00030901" w:rsidRDefault="00030901" w:rsidP="00843E5D">
      <w:r>
        <w:t xml:space="preserve">-Pravne norme koje se odnose na pravni institut zove se grupa prava. Grane prava su : interno i međunarodno pravo, javno i privatno pravo. Razlika između javnog i privatnog prava je međusoban odnos stranki. U privatnom pravu postoji ravnopravnost između stranki </w:t>
      </w:r>
    </w:p>
    <w:p w:rsidR="00D32836" w:rsidRDefault="00D32836" w:rsidP="00D43A14">
      <w:pPr>
        <w:jc w:val="center"/>
        <w:rPr>
          <w:rFonts w:ascii="Freestyle Script" w:hAnsi="Freestyle Script"/>
          <w:b/>
          <w:sz w:val="32"/>
        </w:rPr>
      </w:pPr>
    </w:p>
    <w:p w:rsidR="00D32836" w:rsidRDefault="00D32836" w:rsidP="00D43A14">
      <w:pPr>
        <w:jc w:val="center"/>
        <w:rPr>
          <w:rFonts w:ascii="Freestyle Script" w:hAnsi="Freestyle Script"/>
          <w:b/>
          <w:sz w:val="32"/>
        </w:rPr>
      </w:pPr>
    </w:p>
    <w:p w:rsidR="00D32836" w:rsidRDefault="00D32836" w:rsidP="00D43A14">
      <w:pPr>
        <w:jc w:val="center"/>
        <w:rPr>
          <w:rFonts w:ascii="Freestyle Script" w:hAnsi="Freestyle Script"/>
          <w:b/>
          <w:sz w:val="32"/>
        </w:rPr>
      </w:pPr>
    </w:p>
    <w:p w:rsidR="00D32836" w:rsidRDefault="00D32836" w:rsidP="00D43A14">
      <w:pPr>
        <w:jc w:val="center"/>
        <w:rPr>
          <w:rFonts w:ascii="Freestyle Script" w:hAnsi="Freestyle Script"/>
          <w:b/>
          <w:sz w:val="32"/>
        </w:rPr>
      </w:pPr>
    </w:p>
    <w:p w:rsidR="00D32836" w:rsidRDefault="00D32836" w:rsidP="00D43A14">
      <w:pPr>
        <w:jc w:val="center"/>
        <w:rPr>
          <w:rFonts w:ascii="Freestyle Script" w:hAnsi="Freestyle Script"/>
          <w:b/>
          <w:sz w:val="32"/>
        </w:rPr>
      </w:pPr>
    </w:p>
    <w:p w:rsidR="00030901" w:rsidRPr="00D43A14" w:rsidRDefault="00D43A14" w:rsidP="00D43A14">
      <w:pPr>
        <w:jc w:val="center"/>
        <w:rPr>
          <w:rFonts w:ascii="Freestyle Script" w:hAnsi="Freestyle Script"/>
          <w:b/>
          <w:sz w:val="32"/>
        </w:rPr>
      </w:pPr>
      <w:r w:rsidRPr="00D43A14">
        <w:rPr>
          <w:rFonts w:ascii="Freestyle Script" w:hAnsi="Freestyle Script"/>
          <w:b/>
          <w:sz w:val="32"/>
        </w:rPr>
        <w:lastRenderedPageBreak/>
        <w:t>TRGOVA</w:t>
      </w:r>
      <w:r w:rsidRPr="00D43A14">
        <w:rPr>
          <w:b/>
          <w:sz w:val="32"/>
        </w:rPr>
        <w:t>Č</w:t>
      </w:r>
      <w:r w:rsidRPr="00D43A14">
        <w:rPr>
          <w:rFonts w:ascii="Freestyle Script" w:hAnsi="Freestyle Script"/>
          <w:b/>
          <w:sz w:val="32"/>
        </w:rPr>
        <w:t>KA DRUŠTVA</w:t>
      </w:r>
    </w:p>
    <w:p w:rsidR="00D43A14" w:rsidRDefault="00D43A14" w:rsidP="00843E5D">
      <w:r>
        <w:t>-Zakon o trg. društvima NN</w:t>
      </w:r>
    </w:p>
    <w:p w:rsidR="00D43A14" w:rsidRDefault="00D43A14" w:rsidP="00843E5D">
      <w:r>
        <w:t>-TEMELJNI OBLICI POSLOVANJA:  trgovac pojedinac, ortaštvo i trgovačka društva</w:t>
      </w:r>
    </w:p>
    <w:p w:rsidR="00D43A14" w:rsidRDefault="00D43A14" w:rsidP="00843E5D">
      <w:r>
        <w:t>-TRGOVAC POJEDINAC je uređen zakonom o obrtu i zakonom o trg. društvima (ZTD)</w:t>
      </w:r>
    </w:p>
    <w:p w:rsidR="00D43A14" w:rsidRDefault="00D43A14" w:rsidP="00843E5D">
      <w:r>
        <w:t xml:space="preserve">-ORTAŠTVO </w:t>
      </w:r>
      <w:r w:rsidR="00D32836">
        <w:t xml:space="preserve">je uređeno zakonom o obveznim odnosima. </w:t>
      </w:r>
    </w:p>
    <w:p w:rsidR="00D32836" w:rsidRDefault="00D32836" w:rsidP="00843E5D">
      <w:r>
        <w:t>-TRGOVAČKA DRUŠTVA su uređena zakonom o trgovačkim društvima. Odredbe zakona su prisilne (</w:t>
      </w:r>
      <w:proofErr w:type="spellStart"/>
      <w:r>
        <w:t>kogentne</w:t>
      </w:r>
      <w:proofErr w:type="spellEnd"/>
      <w:r>
        <w:t xml:space="preserve">) norme (moraju se primijeniti). Stranke ih ne mogu mijenjati i prilagođavati sebi već se primjenjuju onako kako glase. </w:t>
      </w:r>
    </w:p>
    <w:p w:rsidR="00D32836" w:rsidRDefault="00D32836" w:rsidP="00843E5D">
      <w:r>
        <w:t xml:space="preserve">-Fizička ili pravna osoba koja obavlja neku </w:t>
      </w:r>
      <w:proofErr w:type="spellStart"/>
      <w:r>
        <w:t>gosp</w:t>
      </w:r>
      <w:proofErr w:type="spellEnd"/>
      <w:r>
        <w:t xml:space="preserve">. djelatnost (gospodarske i negospodarske). Gospodarske su sve one koje znače proizvodnju, promet i pružanje usluga na tržištu. Djelatnost obavlja samostalno što znači u svoje ime i za svoj račun. </w:t>
      </w:r>
      <w:r w:rsidR="00ED1C9E">
        <w:t xml:space="preserve">Pretpostavka je da posao obavlja trajno (duži vremenski period) i da posao obavlja naplatno. </w:t>
      </w:r>
    </w:p>
    <w:p w:rsidR="00ED1C9E" w:rsidRDefault="00ED1C9E" w:rsidP="00843E5D">
      <w:r>
        <w:t xml:space="preserve">-TRGOVAC POJEDINAC se upisuje u registar i ima tvrtku s kraticom </w:t>
      </w:r>
      <w:proofErr w:type="spellStart"/>
      <w:r>
        <w:t>tp</w:t>
      </w:r>
      <w:proofErr w:type="spellEnd"/>
      <w:r>
        <w:t xml:space="preserve">. Poslovanje kao pojedinac ima prednosti i nedostatke. Temeljna prednost je da trgovac pojedinac sam upravlja i vodi posao (neovisan je). Nedostatci su:  za obveze iz poslovanja odgovara neograničeno cijelom svojom imovinom. Trgovcu pojedincu trebaju sredstva da započne s radom, što mora uzet kredit, a banke teško odobravaju zbog sigurnosti vračanja kredita. Često ga nema tko naslijediti pa se tvrtka gasi. Od trgovca pojedinca treba razlikovati OBRTNIKA. </w:t>
      </w:r>
    </w:p>
    <w:p w:rsidR="00ED1C9E" w:rsidRDefault="00ED1C9E" w:rsidP="00843E5D">
      <w:r>
        <w:t xml:space="preserve">-OBRTNIK je reguliran zakonom o obrtu. Obrtnik se ne upisuje u sudski registar što znači da ne potpada pod stroge odredbe zakona o trg. društvima. </w:t>
      </w:r>
    </w:p>
    <w:p w:rsidR="00ED1C9E" w:rsidRDefault="00ED1C9E" w:rsidP="00843E5D">
      <w:r>
        <w:t xml:space="preserve">-RAZLIKA IZMEĐU TRG. POJEDINCA I OBRTNIKA </w:t>
      </w:r>
      <w:r>
        <w:br/>
      </w:r>
      <w:r>
        <w:tab/>
        <w:t>Visina godišnje zarade</w:t>
      </w:r>
      <w:r w:rsidR="00854002">
        <w:t xml:space="preserve"> (ako ukupna godišnja zarada obrtnika dosegne iznos koji je zakon utvrdio takav obrtnik se mora registrirati kao trgovac pojedinac). Ako iznos godišnje zarade dosegne manji iznos onda obrtnik može odlučiti hoće li biti obrtnik ili trgovac pojedinac. </w:t>
      </w:r>
    </w:p>
    <w:p w:rsidR="00854002" w:rsidRDefault="00854002" w:rsidP="00843E5D">
      <w:r>
        <w:t>-ORTAŠTVO</w:t>
      </w:r>
      <w:r w:rsidR="000C4BEC">
        <w:t xml:space="preserve"> nije subjekt trgovačkog prava nego građanskog prava. Uređeno je zakonom o obveznim odnosima. To je zajednica najmanje dvije osobe, najviši broj nije određen. Udružuju se da bi postigli određeni cilj (zaradu). Nastaje jednostavno. Dovoljan je dogovor ortaka. Iako nije obvezan, ortaštvo se obično sklapa u obliku javnobilježničke isprave. Time ortaci dobivaju sigurnost (prava i obveze). Ortaštvo djeluje po principu povjerenja među članovima. Zato se u ortaštvo teško ulazi. Da bi netko postao ortak mora postići suglasnost svih ortaka. U slučaju ortakove smrti ne nasljeđuje ga nasljednik nego je potrebna suglasnost svih ortaka. Ortaci odgovaraju po strogom principu (neograničeno, solidarno,cijelom svojom imovinom). To znači da vjerovnici svoj dug mogu naplatiti iz imovine ortaštva ili iz imovine bilo kojeg ortaka. Jedan ortak može pokriti cijeli dug, a ortak će u regresnom postupku naplatiti od ostalih ortaka. Ortaštvo je uređeno po principu suvlasništva. Suvlasništvo je vlasništvo dviju ili više osoba na jednoj stvari koja je fizički nepodijeljena. Stvar je podijeljena idealno na </w:t>
      </w:r>
      <w:r w:rsidR="00CD0ACE">
        <w:t xml:space="preserve">adekvatne dijelove. </w:t>
      </w:r>
    </w:p>
    <w:p w:rsidR="00603759" w:rsidRDefault="00603759" w:rsidP="00843E5D">
      <w:r>
        <w:lastRenderedPageBreak/>
        <w:t xml:space="preserve">-U suvlasništvu kao i u ortaštvu postoje poslovi redovite uprave i poslovi izvanredne uprave. Poslovi redovite uprave obuhvaćaju uobičajene poslove koje treba svakodnevno obavljati. Kod poslova redovite uprave ortaci i </w:t>
      </w:r>
      <w:proofErr w:type="spellStart"/>
      <w:r>
        <w:t>sugl</w:t>
      </w:r>
      <w:proofErr w:type="spellEnd"/>
      <w:r>
        <w:t xml:space="preserve">. odlučuju većinom glasova, ali se većina ne dobiva brojem glasova nego prema alikvotnoj visini alikvotnog dijela. U poslovima izvanredne uprave potrebna je jednoglasnost. </w:t>
      </w:r>
    </w:p>
    <w:p w:rsidR="00603759" w:rsidRPr="00603759" w:rsidRDefault="00603759" w:rsidP="00843E5D">
      <w:pPr>
        <w:rPr>
          <w:sz w:val="28"/>
          <w:u w:val="single"/>
        </w:rPr>
      </w:pPr>
      <w:r w:rsidRPr="00603759">
        <w:rPr>
          <w:sz w:val="28"/>
          <w:u w:val="single"/>
        </w:rPr>
        <w:t>TRGOVAČKO DRUŠTVO</w:t>
      </w:r>
    </w:p>
    <w:p w:rsidR="00603759" w:rsidRDefault="00603759" w:rsidP="00843E5D">
      <w:r>
        <w:t>-</w:t>
      </w:r>
      <w:r w:rsidR="00A34F8B">
        <w:t>Uređeno je zakonom o trg. društvima. Zakon o trg. društvima ima zatvorenu brojku trgovačkih društava. To znači da se može osnovati samo onoliko koliko je navedeno u zakonu. To su: dionička društva (</w:t>
      </w:r>
      <w:proofErr w:type="spellStart"/>
      <w:r w:rsidR="00A34F8B">
        <w:t>d.d</w:t>
      </w:r>
      <w:proofErr w:type="spellEnd"/>
      <w:r w:rsidR="00A34F8B">
        <w:t>.), društvo s ograničenom odgovornošću (d.o.o.), javno trgovačko društvo, komanditno društvo i gospodarsko interesno udruženje. Ova društva možemo razvrstati na društva kapitala i na društva osoba.</w:t>
      </w:r>
    </w:p>
    <w:p w:rsidR="00A34F8B" w:rsidRDefault="00A34F8B" w:rsidP="00843E5D">
      <w:r>
        <w:t xml:space="preserve">-U društvo kapitala ubrajamo </w:t>
      </w:r>
      <w:proofErr w:type="spellStart"/>
      <w:r>
        <w:t>d.d</w:t>
      </w:r>
      <w:proofErr w:type="spellEnd"/>
      <w:r>
        <w:t xml:space="preserve">. i d.o.o., a u društvo osoba ubrajamo javno trg. društvo, komanditno društvo i </w:t>
      </w:r>
      <w:proofErr w:type="spellStart"/>
      <w:r>
        <w:t>gosp</w:t>
      </w:r>
      <w:proofErr w:type="spellEnd"/>
      <w:r>
        <w:t>. interesno udruženje.</w:t>
      </w:r>
    </w:p>
    <w:p w:rsidR="00A34F8B" w:rsidRDefault="00A34F8B" w:rsidP="00843E5D">
      <w:r>
        <w:t>-Između društva kapitala i društva osoba postoji bitna razlika. Društva kapitala može osnovati samo jedna osoba, a najveći broj nije ograničen. Društva kapitala imaju temeljni kapital koji se upisuje u sudski registar. Postoji i obveza upisa društva u registar. Članovi društva u društvo ulažu imovinu, koja s depersonalizira, što znači da se odvaja od člana koji ju je unio i postaje imovina društva.</w:t>
      </w:r>
    </w:p>
    <w:p w:rsidR="00A34F8B" w:rsidRDefault="00A34F8B" w:rsidP="00843E5D">
      <w:r>
        <w:t>-</w:t>
      </w:r>
      <w:r w:rsidR="006C1B90">
        <w:t xml:space="preserve">Dok društvo traje imovina se ne može povući. Članovi društva ne odgovaraju svojom imovnom i mogu izgubiti samo uloženo dok društvo odgovara cijelom imovinom. Društvo djeluje preko svojih organa. U društvu kapitala lako se ulazi i izlazi jer članovi nisu osobno povezani. Obično se članom postaje kupnjom dionice. </w:t>
      </w:r>
    </w:p>
    <w:p w:rsidR="006C1B90" w:rsidRDefault="006C1B90" w:rsidP="00843E5D">
      <w:r>
        <w:t xml:space="preserve">-Društva osoba drukčije funkcioniraju. Društva osoba mogu osnovati najmanje dvije osobe. Najveći broj nije određen. Društva osoba nemaju temeljnog kapitala iz razloga što članovi društva odgovaraju neograničeno, solidarno cijelom svojom imovinom. U društvo osoba se teško ulazi i izlazi. Da bi netko postao član potrebna je suglasnost svih članova. Odnosi članova temeljeni su na povjerenju među njima. Taj odnos povjerenja je bitan iz razloga što članovi odgovaraju cijelom svojom imovinom. Društvo osoba nema organe pa poslove vode članovi. Međutim, bez obzira radi li se o društvu kapitala ili osoba imaju nešto zajedničko.  Tvrtka, predmet poslovanja, sjedište i zastupnik. Moraju biti upisani u sudski registar. On je javna knjiga koju vode trgovački sudovi. U registar se upisuju trgovačka društva nakon što trgovački sud odobri upis. Upisuju se temeljem rješenja trg. suda. </w:t>
      </w:r>
    </w:p>
    <w:p w:rsidR="006C1B90" w:rsidRDefault="006C1B90" w:rsidP="00843E5D">
      <w:r>
        <w:t>-</w:t>
      </w:r>
      <w:r w:rsidR="005535DF">
        <w:t xml:space="preserve">SUDSKI REGISTAR kao javna knjiga djeluje po nekim načelima. To su </w:t>
      </w:r>
      <w:r w:rsidR="005535DF" w:rsidRPr="005535DF">
        <w:rPr>
          <w:b/>
        </w:rPr>
        <w:t>načelo zakonitosti</w:t>
      </w:r>
      <w:r w:rsidR="005535DF">
        <w:t xml:space="preserve"> (u registar pravni subjekti mogu upisivati isključivo po odredbama zakona o trg. društvima i pratećim zakonima, sud će odbiti upis koji nije usuglašen s zakonom), </w:t>
      </w:r>
      <w:r w:rsidR="005535DF" w:rsidRPr="005535DF">
        <w:rPr>
          <w:b/>
        </w:rPr>
        <w:t>načelo istinitosti</w:t>
      </w:r>
      <w:r w:rsidR="005535DF">
        <w:t xml:space="preserve"> (da se u registar smiju upisivati samo točni podatci), </w:t>
      </w:r>
      <w:r w:rsidR="005535DF" w:rsidRPr="005535DF">
        <w:rPr>
          <w:b/>
        </w:rPr>
        <w:t>načelo povjerenja</w:t>
      </w:r>
      <w:r w:rsidR="005535DF">
        <w:t xml:space="preserve"> (vezano za prethodno, znači da svatko razgleda sudski registar, može imati povjerenja u ono što piše), </w:t>
      </w:r>
      <w:r w:rsidR="005535DF" w:rsidRPr="005535DF">
        <w:rPr>
          <w:b/>
        </w:rPr>
        <w:t>načelo konstitutivnosti</w:t>
      </w:r>
      <w:r w:rsidR="005535DF">
        <w:t xml:space="preserve"> (da bez upisa nema ni trg. društva, ono nastaje upisom u sudski registar), </w:t>
      </w:r>
      <w:r w:rsidR="005535DF" w:rsidRPr="005535DF">
        <w:rPr>
          <w:b/>
        </w:rPr>
        <w:t>načelo javnosti</w:t>
      </w:r>
      <w:r w:rsidR="005535DF">
        <w:t xml:space="preserve"> (da se svaki upis mora oglasiti u javnom glasilu RH, u Narodnim Novinama. </w:t>
      </w:r>
    </w:p>
    <w:p w:rsidR="005535DF" w:rsidRDefault="005535DF" w:rsidP="00843E5D"/>
    <w:p w:rsidR="005535DF" w:rsidRDefault="005535DF" w:rsidP="00843E5D"/>
    <w:p w:rsidR="005535DF" w:rsidRDefault="005535DF" w:rsidP="00843E5D">
      <w:r>
        <w:lastRenderedPageBreak/>
        <w:t xml:space="preserve">-TVRTKA je ime pod kojim trg. društvo posluje i pod kojim se pojavljuje u prometu. U RH mora glasiti na hrvatskom jeziku i latiničnom pismu sa izuzetkom tvrtki koje mogu glasiti na latinskom. Tvrtka i sve promjene vezane za nju moraju se upisati u registar. U jedan sudski registar može biti upisana jedna tvrtka s istim nazivom. Ako sud dobije prijavu 2 trg. društva s istom tvrtkom, upisati će onu koju je ranije dobio, a druga se odbija. Vlasnik tvrtke ima pravo svoju tvrtku zaštititi od svakog tko bi je zlorabio. Svoju tvrtku zaštitit će sudskim putem. Pri obavljanju privatnih poslova vlasnik ne može koristiti pogodnosti tvrtke. Iz tvrtke se često vidi čime se društvo bavi. </w:t>
      </w:r>
    </w:p>
    <w:p w:rsidR="005535DF" w:rsidRDefault="005535DF" w:rsidP="00843E5D">
      <w:r>
        <w:t xml:space="preserve">-PREDMET POSLOVANJA je zbroj svih djelatnosti kojima se bavi trg. društvo. Sve djelatnosti mogu biti glavne i sporedne. Glavne su one koje se upisuju u registar i koje se pretežito obavljaju. Djelatnosti trg. društva mogu biti gospodarske i negospodarske. Ponekad je za obavljanje djelatnosti potrebna suglasnost organa uprave, a vezano za ekološku i tehničku sigurnost odredbe djelatnosti. </w:t>
      </w:r>
    </w:p>
    <w:p w:rsidR="005535DF" w:rsidRDefault="005535DF" w:rsidP="00843E5D">
      <w:r>
        <w:t>-SJEDIŠTE</w:t>
      </w:r>
      <w:r w:rsidR="00205983">
        <w:t xml:space="preserve"> je mjesto gdje trgovačko društvo posluje i obavlja glavne djelatnosti. To je najčešće mjesto</w:t>
      </w:r>
      <w:r w:rsidR="0065166A">
        <w:t xml:space="preserve"> gdje se nalazi upravna zgrada. Sjedište je važno zbog mjesne nadležnosti sudova. Sve promjene obvezno je upisati u registar. </w:t>
      </w:r>
    </w:p>
    <w:p w:rsidR="0065166A" w:rsidRDefault="0065166A" w:rsidP="00843E5D">
      <w:r>
        <w:t>-ZASTUPANJE – Fizičke i pravne osobe imaju pravnu i djelatnu sposobnost. Pravna sposobnost je sposobnost biti nositelj prava i obveza dok je djelatna sposobnost vlastitim djelovanjem proizvoditi pravne ______________ . Fizička osoba pravnu sposobnost stječe rođenjem, a djelatnu sposobnost u našem pravnom sustavu s navršenih 18 godina. Pravna osoba istodobno stječe i pravnu i djelatnu sposobnost i to danom upisa u upisnik pravnih osoba (trg. društva).</w:t>
      </w:r>
    </w:p>
    <w:p w:rsidR="0065166A" w:rsidRDefault="0065166A" w:rsidP="00843E5D">
      <w:r>
        <w:t xml:space="preserve">-U nekim situacijama fizičku osobu zbog nemogućnosti da sama poduzme pravne radnje zastupa neka druga osoba </w:t>
      </w:r>
      <w:proofErr w:type="spellStart"/>
      <w:r>
        <w:t>tj</w:t>
      </w:r>
      <w:proofErr w:type="spellEnd"/>
      <w:r>
        <w:t xml:space="preserve">. ZASTUPNIK. On u ime i za račun zastupanog poduzima sve radnje koje bi zastupani sam poduzeo. Pravna osoba uvijek mora imati zastupnika fizičku osobu. </w:t>
      </w:r>
    </w:p>
    <w:p w:rsidR="00F976CD" w:rsidRDefault="0065166A" w:rsidP="00843E5D">
      <w:r>
        <w:t xml:space="preserve">-TRI TEMELJA ZA ZASTUPANJE SU: </w:t>
      </w:r>
      <w:r>
        <w:br/>
      </w:r>
      <w:r>
        <w:tab/>
        <w:t xml:space="preserve">a) Temeljem zakona imamo zakonske zastupnike. Oni su primjerice članovi uprave u društvima kapitala odnosno svi članovi društva kod društva osoba. </w:t>
      </w:r>
      <w:r>
        <w:br/>
      </w:r>
      <w:r>
        <w:tab/>
        <w:t>b) Odlukom ovlaštenog tijela – kada stečajni</w:t>
      </w:r>
      <w:r w:rsidR="00F976CD">
        <w:t xml:space="preserve"> upravitelj odlukom suda zastupa stečajnu tvrtku (trgovačko društvo)</w:t>
      </w:r>
      <w:r w:rsidR="00F976CD">
        <w:br/>
      </w:r>
      <w:r w:rsidR="00F976CD">
        <w:tab/>
        <w:t xml:space="preserve">c) Punomoć se može dati isključivo u pisanoj formi. To je izjava i suglasnost poslodavca da punomoćnik za njega poduzima pravne radnje. Punomoć može dati isključivo zakonski zastupnik. To znači u društvu kapitala uprava daje punomoć a u društvu osoba članovi. </w:t>
      </w:r>
    </w:p>
    <w:p w:rsidR="00F976CD" w:rsidRDefault="00F976CD" w:rsidP="00843E5D">
      <w:r>
        <w:t xml:space="preserve">-ZTD poznaje sljedeće punomoćnike: </w:t>
      </w:r>
      <w:r>
        <w:br/>
      </w:r>
      <w:r>
        <w:tab/>
        <w:t>a) Punomoć po zaposlenju</w:t>
      </w:r>
      <w:r w:rsidR="00427A90">
        <w:t xml:space="preserve"> – osobe koje su zaposlene u trgovačkom društvu na mjestima otvorenim za javnost (primjerice šalteri u bankama, prodavači) nisu ovlašteni kupovati za vlastodavca.</w:t>
      </w:r>
      <w:r>
        <w:br/>
      </w:r>
      <w:r>
        <w:tab/>
        <w:t xml:space="preserve">b) Trgovački punomoćnici </w:t>
      </w:r>
      <w:r w:rsidR="00427A90">
        <w:t xml:space="preserve"> - osoba koja zastupa trgovačko društvo. To može biti zaposlenik u trgovačkom društvu, dužnosnik u trgovačkom društvu ili osoba izvan trgovačkog društva kojoj je društvo dalo punomoć. Trgovačka punomoć može biti mala i velika. Mala trgovačka punomoć odnosi se na zastupanje dijela trgovačkog društva dok se velika trgovačka punomoć odnosi na zastupanje cijelog društva. Trgovačka punomoć može biti opća i posebna. Temeljem opće punomoći punomoćnik može poduzimati uobičajene radnje. To su </w:t>
      </w:r>
      <w:proofErr w:type="spellStart"/>
      <w:r w:rsidR="00427A90">
        <w:t>npr</w:t>
      </w:r>
      <w:proofErr w:type="spellEnd"/>
      <w:r w:rsidR="00427A90">
        <w:t>. poslovi nabavke sirovina, nabavke rezervnih dijelova, zapošljavanje djelatnika i neke uobičajene poslove. Postoje međutim poslovi koje</w:t>
      </w:r>
      <w:r w:rsidR="00D54816">
        <w:t xml:space="preserve"> punomoćnik ne </w:t>
      </w:r>
      <w:r w:rsidR="00D54816">
        <w:lastRenderedPageBreak/>
        <w:t>može obavljati temeljem opće punomoći. Ne može otuđivati niti opteretiti imovinu vlastodavca, ne može vlastodavca čekovima ili mjenično obvezati, ne može preuzeti obveze iz jamstva, ne može zaključiti izvan sudsku ni sudsku nagodbu i ne može voditi sudski spor. Za sve takve radnje trgovačkom punomoćniku je potrebna posebna specijalna punomoć.</w:t>
      </w:r>
      <w:r>
        <w:br/>
      </w:r>
      <w:r>
        <w:tab/>
        <w:t>c)Punomoć trgovačkom putniku</w:t>
      </w:r>
      <w:r w:rsidR="004937E2">
        <w:t xml:space="preserve"> je punomoć koja se daje osobi koja izvan trgovačkog društva obavlja neke poslove za društvo. Punomoć trgovačkom putniku može biti opća i posebna. Temeljem opće punomoći trgovački putnik može prodavati ali ne i kupovati za vlastodavca, može naplaćivati cijenu i ne može primati prigovore kupaca na kvalitetu robe. Međutim ako trgovački putnik želi robu dati na obročnu otplatu ili ako ponudi odgodu plaćanja za takve poslove mora dobiti specijalnu punomoć.</w:t>
      </w:r>
      <w:r>
        <w:tab/>
      </w:r>
      <w:r>
        <w:br/>
      </w:r>
      <w:r>
        <w:tab/>
        <w:t>d) Prokura</w:t>
      </w:r>
      <w:r w:rsidR="004937E2">
        <w:t xml:space="preserve"> je najvažnija trgovačka punomoć. Nju može dati samo trgovačko društvo. Zbog svoje važnosti prokura i sve izmjene vezane za nju upisuju se u registar. </w:t>
      </w:r>
      <w:r w:rsidR="00DC2345">
        <w:t xml:space="preserve">Imena prokurista također se upisuju u sudski registar. Prokura može biti pojedinačna ili skupna. Pojedinačna je pravilo a skupna je iznimka. Kod pojedinačne prokure svaki prokurist koji zastupa trgovačko društvo samostalno poduzima pravne radnje za društvo. Kod skupne prokure više osoba dobije prokuru i oni zajedno moraju usuglasiti svoj stav i donijeti odluku za zastupanje. U slučaju sumnje jeli u pitanju pojedinačna ili skupna prokura smatrat će se da je u pitanju pojedinačna. </w:t>
      </w:r>
      <w:r w:rsidR="00630040">
        <w:t xml:space="preserve">Prokurist ima vrlo široke ovlasti, puno veće od trgovačkog putnika. Pa tako temeljem prokure on može mjenično i čekovno obvezati vlastodavca, podići kredit i biti jamac, zaključiti sudsku i izvan sudsku nagodbu i voditi sudski spor. Ipak prokurist nije zakonski zastupnik pa neke radnje ne može poduzeti. Prokurist bez posebne punomoći ne može otuđiti niti opteretiti imovinu vlastodavca i ne može poduzeti radnje koje bi vodile ka otvaranju stečaja. </w:t>
      </w:r>
    </w:p>
    <w:p w:rsidR="003B3FE9" w:rsidRDefault="00630040" w:rsidP="00843E5D">
      <w:r>
        <w:t>-</w:t>
      </w:r>
      <w:r w:rsidR="003B3FE9">
        <w:t xml:space="preserve">PODRUŽNICA je poslovna jedinica trgovačkog društva koja se nalazi izvan sjedišta trgovačkog društva. Ona je zemljopisno udaljena od trgovačkog društva. Podružnica se bavi istom djelatnošću kojom se bavi i trgovačko društvo. Obavljanje nekih izdvojenih poslova </w:t>
      </w:r>
      <w:proofErr w:type="spellStart"/>
      <w:r w:rsidR="003B3FE9">
        <w:t>npr</w:t>
      </w:r>
      <w:proofErr w:type="spellEnd"/>
      <w:r w:rsidR="003B3FE9">
        <w:t xml:space="preserve">. financijskog servisa, tehničkih poslova neće se smatrati podružnicom. Podružnica se mora upisati u sudski registar. Ona nije pravna osoba pa prava i obveze za podružnicu stječe središnjica. Iako se u pravilu podružnice nalaze zemljopisno udaljene od središnjice u nekim većim gradovima može biti u istom mjestu gdje je i središnjica. </w:t>
      </w:r>
    </w:p>
    <w:p w:rsidR="003B3FE9" w:rsidRPr="003B3FE9" w:rsidRDefault="003B3FE9" w:rsidP="00843E5D">
      <w:pPr>
        <w:rPr>
          <w:b/>
          <w:sz w:val="28"/>
          <w:u w:val="single"/>
        </w:rPr>
      </w:pPr>
      <w:r w:rsidRPr="003B3FE9">
        <w:rPr>
          <w:b/>
          <w:sz w:val="28"/>
          <w:u w:val="single"/>
        </w:rPr>
        <w:t xml:space="preserve">DIONIČKO DRUŠTVO </w:t>
      </w:r>
      <w:proofErr w:type="spellStart"/>
      <w:r w:rsidRPr="003B3FE9">
        <w:rPr>
          <w:b/>
          <w:sz w:val="28"/>
          <w:u w:val="single"/>
        </w:rPr>
        <w:t>d.d</w:t>
      </w:r>
      <w:proofErr w:type="spellEnd"/>
      <w:r w:rsidRPr="003B3FE9">
        <w:rPr>
          <w:b/>
          <w:sz w:val="28"/>
          <w:u w:val="single"/>
        </w:rPr>
        <w:t>.</w:t>
      </w:r>
    </w:p>
    <w:p w:rsidR="003B3FE9" w:rsidRDefault="003B3FE9" w:rsidP="00843E5D">
      <w:r>
        <w:t>-</w:t>
      </w:r>
      <w:r w:rsidR="002A1A61">
        <w:t>Dioničko društvo je društvo kapitala. Iako ga po zakonu može osnovati samo jedna osoba u pravilu ga osniva veći broj osoba. Dioničko društvo mora imati temeljni kapital a najniži iznos je 200000 kn. Temeljni kapital se sastoji od dionica. Zbroj svih dionica je zapravo temeljni kapital. Sve dionice glase na iste nominalne iznose. Najniži nominalni iznos dionice je 10 kuna. Dioničko društvo ima tvrtku iz koje se vrlo često vidi predmet poslovanja.</w:t>
      </w:r>
    </w:p>
    <w:p w:rsidR="002A1A61" w:rsidRDefault="002A1A61" w:rsidP="00843E5D">
      <w:r>
        <w:t xml:space="preserve">-Društvo za obveze odgovara neograničeno cijelom svojom imovinom. Dioničari ne odgovaraju za obveze i mogu izgubiti samo uloženo. Jednostavno je postati član dioničkog društva. Kupnjom dionice postaje se dioničarom a prodajom dionice prestaje se biti član. U dioničkom društvu djeluju tri skupine osoba. To su uprava koja vodi poslove, zaposlenici koji mogu a ne moraju biti dioničari i dioničari koji snose najveći rizik. Svi dioničari ne moraju imati isti status u društvu. Imamo dioničare </w:t>
      </w:r>
      <w:proofErr w:type="spellStart"/>
      <w:r>
        <w:t>ulagatelje</w:t>
      </w:r>
      <w:proofErr w:type="spellEnd"/>
      <w:r>
        <w:t xml:space="preserve">, poduzetnike i špekulante. </w:t>
      </w:r>
    </w:p>
    <w:p w:rsidR="002A1A61" w:rsidRDefault="002A1A61" w:rsidP="00843E5D">
      <w:r>
        <w:lastRenderedPageBreak/>
        <w:t xml:space="preserve">-Dioničari </w:t>
      </w:r>
      <w:proofErr w:type="spellStart"/>
      <w:r>
        <w:t>ulagatelji</w:t>
      </w:r>
      <w:proofErr w:type="spellEnd"/>
      <w:r>
        <w:t xml:space="preserve"> nisu zainteresirani za vođenje društva, zanima ih profit. Dioničari poduzetnici su zainteresirani za vođenje društva i žele sudjelovati u kreiranju poslovne politike društva. Dioničari špekulanti su oni koji nisu zainteresirani za vođenje poslova, zapravo pokušavaju zaraditi trgovanjem dionicama. Da bi se to moglo realizirati (kupnja i prodaja) osnovana je burza vrijednosnih papira gdje se vidi koliko vrijede dionice pojedinih trgovačkih društava. Na burzi zainteresirani kupuju i prodaju dionice. </w:t>
      </w:r>
    </w:p>
    <w:p w:rsidR="00CC0FA3" w:rsidRDefault="00CC0FA3" w:rsidP="00843E5D">
      <w:r>
        <w:t xml:space="preserve">-Dioničko društvo je pogodan oblik poslovanja iz razloga što je rizik minimalan (izgubi se samo uloženo) a isto tako ka netko nema dovoljno novaca da pokrene vlastiti posao može kupiti određeni broj dionica i time ostvariti neku dobit. Pogodnost je što se ne moraju kupiti sve dionice u jednoj tvrtci već dio u jednoj, dio u drugoj i time smanjiti rizik. </w:t>
      </w:r>
    </w:p>
    <w:p w:rsidR="006A6209" w:rsidRDefault="00CC0FA3" w:rsidP="00843E5D">
      <w:r>
        <w:t xml:space="preserve">-Temeljni nedostatak dioničkog društva je taj što društvom upravljaju većinski dioničari. Većinski dioničari su oni koji imaju 50% + 1 dionicu. Manjinski dioničari nemaju utjecaja na poslovanje društva i na kreiranje poslovne politike društva. Da bi se to donekle ublažilo manjinski dioničari se mogu udružiti u skupinu </w:t>
      </w:r>
      <w:proofErr w:type="spellStart"/>
      <w:r>
        <w:t>tzv</w:t>
      </w:r>
      <w:proofErr w:type="spellEnd"/>
      <w:r>
        <w:t>. kvalificiranih manjinskih dioničara. To su oni koji imaju najmanje 1/10 ili 1/20 temeljnog kapitala. Kao takvi mogu sudjelovati u radu skupštine, stavljati prijedloge, zatražiti reviziju nekih odluka. Dioničko društvo se može baviti i gospodarskom i ne gospodarskom djelatnošću.</w:t>
      </w:r>
      <w:r w:rsidR="006A6209">
        <w:t xml:space="preserve"> Svakom djelatnošću koja je imenovana u nomenklaturi. Dioničko društvo djeluje preko svojih organa. </w:t>
      </w:r>
    </w:p>
    <w:p w:rsidR="006A6209" w:rsidRDefault="006A6209" w:rsidP="006A6209">
      <w:pPr>
        <w:ind w:left="708"/>
      </w:pPr>
      <w:r>
        <w:t xml:space="preserve">-Dioničko društvo može nastati na dva načina: </w:t>
      </w:r>
      <w:r>
        <w:br/>
      </w:r>
      <w:r>
        <w:tab/>
        <w:t>a) Simultani način – na mah  -&gt;  Znači da se istodobno društvo upisuje u registar, izabiru se organi, utvrđuje temeljni kapital, donosi statut  društvo započinje raditi. Statut je temeljni akt trgovačkog društva i njime se uređuju sva prava i obveze dioničara unutar države.</w:t>
      </w:r>
      <w:r>
        <w:br/>
      </w:r>
      <w:r>
        <w:tab/>
        <w:t>b)</w:t>
      </w:r>
      <w:r w:rsidR="00BA7AED">
        <w:t xml:space="preserve">Sukcesivni način -  postupno -&gt; Znači da se ove radnje ne događaju istodobno nego postupno, a u praksi je jedina razlika u tome što se kod sukcesivnog raspisuje javni natječaj pa se temeljem natječaja kupuju dionice. </w:t>
      </w:r>
    </w:p>
    <w:p w:rsidR="00D5719C" w:rsidRDefault="00D5719C" w:rsidP="00D5719C"/>
    <w:p w:rsidR="00D5719C" w:rsidRPr="00D5719C" w:rsidRDefault="00D5719C" w:rsidP="00D5719C">
      <w:pPr>
        <w:jc w:val="center"/>
        <w:rPr>
          <w:b/>
          <w:sz w:val="32"/>
          <w:u w:val="single"/>
        </w:rPr>
      </w:pPr>
      <w:r w:rsidRPr="00D5719C">
        <w:rPr>
          <w:b/>
          <w:sz w:val="32"/>
          <w:u w:val="single"/>
        </w:rPr>
        <w:t>DIONICE</w:t>
      </w:r>
    </w:p>
    <w:p w:rsidR="00073ADD" w:rsidRDefault="00D5719C" w:rsidP="00D5719C">
      <w:pPr>
        <w:rPr>
          <w:rFonts w:cs="Helvetica"/>
          <w:color w:val="141823"/>
          <w:szCs w:val="20"/>
          <w:shd w:val="clear" w:color="auto" w:fill="FFFFFF"/>
        </w:rPr>
      </w:pPr>
      <w:r>
        <w:t>-</w:t>
      </w:r>
      <w:r w:rsidRPr="00D5719C">
        <w:rPr>
          <w:rFonts w:cs="Helvetica"/>
          <w:color w:val="141823"/>
          <w:szCs w:val="20"/>
          <w:shd w:val="clear" w:color="auto" w:fill="FFFFFF"/>
        </w:rPr>
        <w:t>Dionice su prvo dio temeljno</w:t>
      </w:r>
      <w:r w:rsidR="00073ADD">
        <w:rPr>
          <w:rFonts w:cs="Helvetica"/>
          <w:color w:val="141823"/>
          <w:szCs w:val="20"/>
          <w:shd w:val="clear" w:color="auto" w:fill="FFFFFF"/>
        </w:rPr>
        <w:t>g kapitala, zbroj svih dionica č</w:t>
      </w:r>
      <w:r w:rsidRPr="00D5719C">
        <w:rPr>
          <w:rFonts w:cs="Helvetica"/>
          <w:color w:val="141823"/>
          <w:szCs w:val="20"/>
          <w:shd w:val="clear" w:color="auto" w:fill="FFFFFF"/>
        </w:rPr>
        <w:t xml:space="preserve">ini temeljni kapital. DIONICE su skup članskih prava. Ta prava mogu biti upravljačka i imovinska. Primjerice upravljačko pravo je sudjelovanje u organima društva. Imovinsko pravo je pravo na dividendu odnosno na dobit. </w:t>
      </w:r>
    </w:p>
    <w:p w:rsidR="00073ADD" w:rsidRDefault="00073ADD" w:rsidP="00D5719C">
      <w:pPr>
        <w:rPr>
          <w:rFonts w:cs="Helvetica"/>
          <w:color w:val="141823"/>
          <w:szCs w:val="20"/>
          <w:shd w:val="clear" w:color="auto" w:fill="FFFFFF"/>
        </w:rPr>
      </w:pPr>
      <w:r>
        <w:rPr>
          <w:rFonts w:cs="Helvetica"/>
          <w:color w:val="141823"/>
          <w:szCs w:val="20"/>
          <w:shd w:val="clear" w:color="auto" w:fill="FFFFFF"/>
        </w:rPr>
        <w:t>-</w:t>
      </w:r>
      <w:r w:rsidR="00D5719C" w:rsidRPr="00D5719C">
        <w:rPr>
          <w:rFonts w:cs="Helvetica"/>
          <w:color w:val="141823"/>
          <w:szCs w:val="20"/>
          <w:shd w:val="clear" w:color="auto" w:fill="FFFFFF"/>
        </w:rPr>
        <w:t>Dionica je ujedno i vrijednosni papir.</w:t>
      </w:r>
      <w:r>
        <w:rPr>
          <w:rFonts w:cs="Helvetica"/>
          <w:color w:val="141823"/>
          <w:szCs w:val="20"/>
          <w:shd w:val="clear" w:color="auto" w:fill="FFFFFF"/>
        </w:rPr>
        <w:t xml:space="preserve"> </w:t>
      </w:r>
      <w:r w:rsidR="00D5719C" w:rsidRPr="00D5719C">
        <w:rPr>
          <w:rFonts w:cs="Helvetica"/>
          <w:color w:val="141823"/>
          <w:szCs w:val="20"/>
          <w:shd w:val="clear" w:color="auto" w:fill="FFFFFF"/>
        </w:rPr>
        <w:t xml:space="preserve">Dionica kao vrijednosni papir može biti na ime i na donositelja. Dionica na ime sadržava ime vlasnika i upisuje se u knjigu dionica. Teže cirkulira u prometu pa je za prodaju potrebna suglasnost društva, </w:t>
      </w:r>
      <w:proofErr w:type="spellStart"/>
      <w:r w:rsidR="00D5719C" w:rsidRPr="00D5719C">
        <w:rPr>
          <w:rFonts w:cs="Helvetica"/>
          <w:color w:val="141823"/>
          <w:szCs w:val="20"/>
          <w:shd w:val="clear" w:color="auto" w:fill="FFFFFF"/>
        </w:rPr>
        <w:t>tzv</w:t>
      </w:r>
      <w:proofErr w:type="spellEnd"/>
      <w:r w:rsidR="00D5719C" w:rsidRPr="00D5719C">
        <w:rPr>
          <w:rFonts w:cs="Helvetica"/>
          <w:color w:val="141823"/>
          <w:szCs w:val="20"/>
          <w:shd w:val="clear" w:color="auto" w:fill="FFFFFF"/>
        </w:rPr>
        <w:t xml:space="preserve">. vinkulacija. </w:t>
      </w:r>
    </w:p>
    <w:p w:rsidR="00073ADD" w:rsidRDefault="00D5719C" w:rsidP="00D5719C">
      <w:pPr>
        <w:rPr>
          <w:rFonts w:cs="Helvetica"/>
          <w:color w:val="141823"/>
          <w:szCs w:val="20"/>
          <w:shd w:val="clear" w:color="auto" w:fill="FFFFFF"/>
        </w:rPr>
      </w:pPr>
      <w:r w:rsidRPr="00D5719C">
        <w:rPr>
          <w:rFonts w:cs="Helvetica"/>
          <w:color w:val="141823"/>
          <w:szCs w:val="20"/>
          <w:shd w:val="clear" w:color="auto" w:fill="FFFFFF"/>
        </w:rPr>
        <w:t>- Dionice na donositelja ne sadržavaju ime i lako mijenjaju vlasn</w:t>
      </w:r>
      <w:r w:rsidR="00073ADD">
        <w:rPr>
          <w:rFonts w:cs="Helvetica"/>
          <w:color w:val="141823"/>
          <w:szCs w:val="20"/>
          <w:shd w:val="clear" w:color="auto" w:fill="FFFFFF"/>
        </w:rPr>
        <w:t>ika. Lako se prodaju i kupuju.</w:t>
      </w:r>
      <w:r w:rsidRPr="00D5719C">
        <w:rPr>
          <w:rFonts w:cs="Helvetica"/>
          <w:color w:val="141823"/>
          <w:szCs w:val="20"/>
          <w:shd w:val="clear" w:color="auto" w:fill="FFFFFF"/>
        </w:rPr>
        <w:t xml:space="preserve"> Dionice možemo podijeliti i po rodu. Na redovite, povl</w:t>
      </w:r>
      <w:r w:rsidR="00073ADD">
        <w:rPr>
          <w:rFonts w:cs="Helvetica"/>
          <w:color w:val="141823"/>
          <w:szCs w:val="20"/>
          <w:shd w:val="clear" w:color="auto" w:fill="FFFFFF"/>
        </w:rPr>
        <w:t xml:space="preserve">aštene i takozvane A dionice. </w:t>
      </w:r>
      <w:r w:rsidRPr="00D5719C">
        <w:rPr>
          <w:rFonts w:cs="Helvetica"/>
          <w:color w:val="141823"/>
          <w:szCs w:val="20"/>
          <w:shd w:val="clear" w:color="auto" w:fill="FFFFFF"/>
        </w:rPr>
        <w:t xml:space="preserve">Redovite dionice daju neka uobičajena prava u društvu. Pravo na dividendu, pravo na vođenje poslova. </w:t>
      </w:r>
    </w:p>
    <w:p w:rsidR="00073ADD" w:rsidRDefault="00073ADD" w:rsidP="00D5719C">
      <w:pPr>
        <w:rPr>
          <w:rFonts w:cs="Helvetica"/>
          <w:color w:val="141823"/>
          <w:shd w:val="clear" w:color="auto" w:fill="FFFFFF"/>
        </w:rPr>
      </w:pPr>
      <w:r>
        <w:rPr>
          <w:rFonts w:cs="Helvetica"/>
          <w:color w:val="141823"/>
          <w:szCs w:val="20"/>
          <w:shd w:val="clear" w:color="auto" w:fill="FFFFFF"/>
        </w:rPr>
        <w:t>-</w:t>
      </w:r>
      <w:r w:rsidR="00D5719C" w:rsidRPr="00D5719C">
        <w:rPr>
          <w:rFonts w:cs="Helvetica"/>
          <w:color w:val="141823"/>
          <w:szCs w:val="20"/>
          <w:shd w:val="clear" w:color="auto" w:fill="FFFFFF"/>
        </w:rPr>
        <w:t>Većina dionica su redovite. Povlaštene dionice daju neka</w:t>
      </w:r>
      <w:r>
        <w:rPr>
          <w:rFonts w:cs="Helvetica"/>
          <w:color w:val="141823"/>
          <w:szCs w:val="20"/>
          <w:shd w:val="clear" w:color="auto" w:fill="FFFFFF"/>
        </w:rPr>
        <w:t xml:space="preserve"> prava</w:t>
      </w:r>
      <w:r w:rsidRPr="00073ADD">
        <w:rPr>
          <w:rFonts w:cs="Helvetica"/>
          <w:color w:val="141823"/>
          <w:shd w:val="clear" w:color="auto" w:fill="FFFFFF"/>
        </w:rPr>
        <w:t>. Dionice na ime se prenose indosamento</w:t>
      </w:r>
      <w:r>
        <w:rPr>
          <w:rFonts w:cs="Helvetica"/>
          <w:color w:val="141823"/>
          <w:shd w:val="clear" w:color="auto" w:fill="FFFFFF"/>
        </w:rPr>
        <w:t>m... Dionice na donositelja pren</w:t>
      </w:r>
      <w:r w:rsidRPr="00073ADD">
        <w:rPr>
          <w:rFonts w:cs="Helvetica"/>
          <w:color w:val="141823"/>
          <w:shd w:val="clear" w:color="auto" w:fill="FFFFFF"/>
        </w:rPr>
        <w:t xml:space="preserve">ose se tradicijom odnosno iz ruke u ruku. </w:t>
      </w:r>
    </w:p>
    <w:p w:rsidR="00073ADD" w:rsidRDefault="00073ADD" w:rsidP="00D5719C">
      <w:pPr>
        <w:rPr>
          <w:rFonts w:cs="Helvetica"/>
          <w:color w:val="141823"/>
          <w:shd w:val="clear" w:color="auto" w:fill="FFFFFF"/>
        </w:rPr>
      </w:pPr>
      <w:r>
        <w:rPr>
          <w:rFonts w:cs="Helvetica"/>
          <w:color w:val="141823"/>
          <w:shd w:val="clear" w:color="auto" w:fill="FFFFFF"/>
        </w:rPr>
        <w:lastRenderedPageBreak/>
        <w:t xml:space="preserve">-Povlaštena prava imaju </w:t>
      </w:r>
      <w:r w:rsidRPr="00073ADD">
        <w:rPr>
          <w:rFonts w:cs="Helvetica"/>
          <w:color w:val="141823"/>
          <w:shd w:val="clear" w:color="auto" w:fill="FFFFFF"/>
        </w:rPr>
        <w:t xml:space="preserve">osobe koje su više doprinijele radu društva. Povlašteno pravo može biti prednost kod isplate dividende. A dionice kupuju dioničari koji ne žele sudjelovati u upravljanju društvom već žele samo dobit odnosno dividendu. Ne postoji obveza društva da izda ispravu o dionici. Za dionice na ime najčešće se ne izdaje isprava jer se one evidentiraju u knjizi dionica. Za dionice na donositelja se izdaje isprava. Isprava se obično izdaje za dionice na donositelja. </w:t>
      </w:r>
    </w:p>
    <w:p w:rsidR="00073ADD" w:rsidRPr="00073ADD" w:rsidRDefault="00073ADD" w:rsidP="00073ADD">
      <w:pPr>
        <w:pStyle w:val="StandardWeb"/>
        <w:shd w:val="clear" w:color="auto" w:fill="FFFFFF"/>
        <w:spacing w:before="0" w:beforeAutospacing="0" w:after="0" w:afterAutospacing="0" w:line="255" w:lineRule="atLeast"/>
        <w:rPr>
          <w:rFonts w:asciiTheme="minorHAnsi" w:hAnsiTheme="minorHAnsi" w:cs="Helvetica"/>
          <w:color w:val="141823"/>
          <w:sz w:val="22"/>
          <w:szCs w:val="20"/>
        </w:rPr>
      </w:pPr>
      <w:r w:rsidRPr="00073ADD">
        <w:rPr>
          <w:rFonts w:asciiTheme="minorHAnsi" w:hAnsiTheme="minorHAnsi" w:cs="Helvetica"/>
          <w:color w:val="141823"/>
          <w:sz w:val="22"/>
          <w:szCs w:val="22"/>
          <w:shd w:val="clear" w:color="auto" w:fill="FFFFFF"/>
        </w:rPr>
        <w:t xml:space="preserve">- Isprava o dionici sadržava 3 dijela. Plašt, kupon i talon. Plašt je centralni dio isprave. Plašt sadržava naziv izdavatelja dionice, vrstu dionice, rod dionice ako on postoji, redni broj dionice i potpis ovlaštenih osoba odnosno faksimil potpisa. Kupon se može izdati zajedno s </w:t>
      </w:r>
      <w:proofErr w:type="spellStart"/>
      <w:r w:rsidRPr="00073ADD">
        <w:rPr>
          <w:rFonts w:asciiTheme="minorHAnsi" w:hAnsiTheme="minorHAnsi" w:cs="Helvetica"/>
          <w:color w:val="141823"/>
          <w:sz w:val="22"/>
          <w:szCs w:val="22"/>
          <w:shd w:val="clear" w:color="auto" w:fill="FFFFFF"/>
        </w:rPr>
        <w:t>plaštom</w:t>
      </w:r>
      <w:proofErr w:type="spellEnd"/>
      <w:r w:rsidRPr="00073ADD">
        <w:rPr>
          <w:rFonts w:asciiTheme="minorHAnsi" w:hAnsiTheme="minorHAnsi" w:cs="Helvetica"/>
          <w:color w:val="141823"/>
          <w:sz w:val="22"/>
          <w:szCs w:val="22"/>
          <w:shd w:val="clear" w:color="auto" w:fill="FFFFFF"/>
        </w:rPr>
        <w:t xml:space="preserve"> kao jedna isprava ili kao</w:t>
      </w:r>
      <w:r>
        <w:rPr>
          <w:rFonts w:cs="Helvetica"/>
          <w:color w:val="141823"/>
          <w:shd w:val="clear" w:color="auto" w:fill="FFFFFF"/>
        </w:rPr>
        <w:t xml:space="preserve"> </w:t>
      </w:r>
      <w:r>
        <w:rPr>
          <w:rFonts w:asciiTheme="minorHAnsi" w:hAnsiTheme="minorHAnsi" w:cs="Helvetica"/>
          <w:color w:val="141823"/>
          <w:sz w:val="22"/>
          <w:szCs w:val="20"/>
        </w:rPr>
        <w:t>s</w:t>
      </w:r>
      <w:r w:rsidRPr="00073ADD">
        <w:rPr>
          <w:rFonts w:asciiTheme="minorHAnsi" w:hAnsiTheme="minorHAnsi" w:cs="Helvetica"/>
          <w:color w:val="141823"/>
          <w:sz w:val="22"/>
          <w:szCs w:val="20"/>
        </w:rPr>
        <w:t xml:space="preserve">amostalni vrijednosni papir. Kupon služi za naplatu dividende. Kupon mora sadržavati redni broj dionice na koju glasi. Talon nije vrijednosni papir. Talon je legitimacijski papir. Talon služi za nabavku novih kupona kada se postojeći potroše. Talon mora sadržavati broj dionice na koju glasi. </w:t>
      </w:r>
    </w:p>
    <w:p w:rsidR="00073ADD"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shd w:val="clear" w:color="auto" w:fill="FFFFFF"/>
        </w:rPr>
      </w:pPr>
      <w:r w:rsidRPr="00073ADD">
        <w:rPr>
          <w:rFonts w:asciiTheme="minorHAnsi" w:hAnsiTheme="minorHAnsi" w:cs="Helvetica"/>
          <w:color w:val="141823"/>
          <w:sz w:val="22"/>
          <w:szCs w:val="20"/>
        </w:rPr>
        <w:t>- Dioničko društvo ima svoje organe ( uprava, nadzorni odbor i skupština). Uprava vodi poslove na vlastitu odgovornost. Članove upra</w:t>
      </w:r>
      <w:r>
        <w:rPr>
          <w:rFonts w:asciiTheme="minorHAnsi" w:hAnsiTheme="minorHAnsi" w:cs="Helvetica"/>
          <w:color w:val="141823"/>
          <w:sz w:val="22"/>
          <w:szCs w:val="20"/>
        </w:rPr>
        <w:t xml:space="preserve">ve imenuje nadzorni odbor. Član </w:t>
      </w:r>
      <w:r w:rsidRPr="00073ADD">
        <w:rPr>
          <w:rFonts w:asciiTheme="minorHAnsi" w:hAnsiTheme="minorHAnsi" w:cs="Helvetica"/>
          <w:color w:val="141823"/>
          <w:sz w:val="22"/>
          <w:szCs w:val="20"/>
        </w:rPr>
        <w:t>uprave može biti bilo koja punoljetna poslovno sposobna fizička osoba koja nije ujedno član nadzornog odbora. Društvo ipak može postaviti i neke uvjete za člana uprave (poznavanje jezika, stručna sprema...). Članovi uprave su zapravo d</w:t>
      </w:r>
      <w:r>
        <w:rPr>
          <w:rFonts w:asciiTheme="minorHAnsi" w:hAnsiTheme="minorHAnsi" w:cs="Helvetica"/>
          <w:color w:val="141823"/>
          <w:sz w:val="22"/>
          <w:szCs w:val="20"/>
        </w:rPr>
        <w:t>i</w:t>
      </w:r>
      <w:r w:rsidRPr="00073ADD">
        <w:rPr>
          <w:rFonts w:asciiTheme="minorHAnsi" w:hAnsiTheme="minorHAnsi" w:cs="Helvetica"/>
          <w:color w:val="141823"/>
          <w:sz w:val="22"/>
          <w:szCs w:val="20"/>
        </w:rPr>
        <w:t xml:space="preserve">rektori nadležni za pojedine sektore. U pravilu društvo ima više članova uprave </w:t>
      </w:r>
      <w:proofErr w:type="spellStart"/>
      <w:r w:rsidRPr="00073ADD">
        <w:rPr>
          <w:rFonts w:asciiTheme="minorHAnsi" w:hAnsiTheme="minorHAnsi" w:cs="Helvetica"/>
          <w:color w:val="141823"/>
          <w:sz w:val="22"/>
          <w:szCs w:val="20"/>
        </w:rPr>
        <w:t>tj</w:t>
      </w:r>
      <w:proofErr w:type="spellEnd"/>
      <w:r w:rsidRPr="00073ADD">
        <w:rPr>
          <w:rFonts w:asciiTheme="minorHAnsi" w:hAnsiTheme="minorHAnsi" w:cs="Helvetica"/>
          <w:color w:val="141823"/>
          <w:sz w:val="22"/>
          <w:szCs w:val="20"/>
        </w:rPr>
        <w:t>. direktora i stoga se bira predsjednik uprave.</w:t>
      </w:r>
      <w:r>
        <w:rPr>
          <w:rFonts w:asciiTheme="minorHAnsi" w:hAnsiTheme="minorHAnsi" w:cs="Helvetica"/>
          <w:color w:val="141823"/>
          <w:sz w:val="22"/>
          <w:szCs w:val="20"/>
        </w:rPr>
        <w:t xml:space="preserve"> </w:t>
      </w:r>
      <w:r w:rsidRPr="00073ADD">
        <w:rPr>
          <w:rFonts w:asciiTheme="minorHAnsi" w:hAnsiTheme="minorHAnsi" w:cs="Helvetica"/>
          <w:color w:val="141823"/>
          <w:sz w:val="22"/>
          <w:szCs w:val="20"/>
          <w:shd w:val="clear" w:color="auto" w:fill="FFFFFF"/>
        </w:rPr>
        <w:t>To mjesto predsjednika uprave je posebno važno u društvu pa ga ne biraju članovi između sebe nego ga imenuje nadzorni odbor.</w:t>
      </w:r>
    </w:p>
    <w:p w:rsidR="00073ADD"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shd w:val="clear" w:color="auto" w:fill="FFFFFF"/>
        </w:rPr>
      </w:pPr>
      <w:r w:rsidRPr="00073ADD">
        <w:rPr>
          <w:rFonts w:asciiTheme="minorHAnsi" w:hAnsiTheme="minorHAnsi" w:cs="Helvetica"/>
          <w:color w:val="141823"/>
          <w:sz w:val="22"/>
          <w:szCs w:val="20"/>
          <w:shd w:val="clear" w:color="auto" w:fill="FFFFFF"/>
        </w:rPr>
        <w:t xml:space="preserve"> -Uprava poslove može voditi pojedinačno i skupno. Skupno poslovodstvo postoji kada je za donošenje odluke potrebna suglasnost svih direktora. - Nadzorni odbor nadzire upravu. Nadzor može biti tekući i preventivni (buduće odluke). Nadzorni odbor imenuje skupština. Nije masovno tijelo pa broj članova može biti minimalno 3 (mora biti neparan) i u pravilu ne prelazi 21. Član nadzornog odbora može biti svaka osoba koja je poslovno sposobna,punoljetna. Najviše se može biti u 10 nadzornih odbora. Ne može se imenovati zamjenik člana nadzornog odbora. Članovi svoju volju izražavaju glasovanjem na sjednicama. Glasovati se pisanim putem može jedino ako se ostali članovi s tim slože.</w:t>
      </w:r>
    </w:p>
    <w:p w:rsidR="00073ADD"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shd w:val="clear" w:color="auto" w:fill="FFFFFF"/>
        </w:rPr>
      </w:pPr>
      <w:r>
        <w:rPr>
          <w:rFonts w:asciiTheme="minorHAnsi" w:hAnsiTheme="minorHAnsi" w:cs="Helvetica"/>
          <w:color w:val="141823"/>
          <w:sz w:val="22"/>
          <w:szCs w:val="20"/>
          <w:shd w:val="clear" w:color="auto" w:fill="FFFFFF"/>
        </w:rPr>
        <w:t>-</w:t>
      </w:r>
      <w:r w:rsidRPr="00073ADD">
        <w:rPr>
          <w:rFonts w:asciiTheme="minorHAnsi" w:hAnsiTheme="minorHAnsi" w:cs="Helvetica"/>
          <w:color w:val="141823"/>
          <w:sz w:val="22"/>
          <w:szCs w:val="20"/>
          <w:shd w:val="clear" w:color="auto" w:fill="FFFFFF"/>
        </w:rPr>
        <w:t xml:space="preserve"> Masovno tijelo u dioničkom društvu je skupština. To je tijelo u kojem sudjeluju</w:t>
      </w:r>
      <w:r>
        <w:rPr>
          <w:rFonts w:asciiTheme="minorHAnsi" w:hAnsiTheme="minorHAnsi" w:cs="Helvetica"/>
          <w:color w:val="141823"/>
          <w:sz w:val="22"/>
          <w:szCs w:val="20"/>
          <w:shd w:val="clear" w:color="auto" w:fill="FFFFFF"/>
        </w:rPr>
        <w:t xml:space="preserve"> s</w:t>
      </w:r>
      <w:r w:rsidRPr="00073ADD">
        <w:rPr>
          <w:rFonts w:asciiTheme="minorHAnsi" w:hAnsiTheme="minorHAnsi" w:cs="Helvetica"/>
          <w:color w:val="141823"/>
          <w:sz w:val="22"/>
          <w:szCs w:val="20"/>
          <w:shd w:val="clear" w:color="auto" w:fill="FFFFFF"/>
        </w:rPr>
        <w:t xml:space="preserve">vi dioničari. Skupština može biti </w:t>
      </w:r>
      <w:proofErr w:type="spellStart"/>
      <w:r w:rsidRPr="00073ADD">
        <w:rPr>
          <w:rFonts w:asciiTheme="minorHAnsi" w:hAnsiTheme="minorHAnsi" w:cs="Helvetica"/>
          <w:color w:val="141823"/>
          <w:sz w:val="22"/>
          <w:szCs w:val="20"/>
          <w:shd w:val="clear" w:color="auto" w:fill="FFFFFF"/>
        </w:rPr>
        <w:t>osnivateljska</w:t>
      </w:r>
      <w:proofErr w:type="spellEnd"/>
      <w:r w:rsidRPr="00073ADD">
        <w:rPr>
          <w:rFonts w:asciiTheme="minorHAnsi" w:hAnsiTheme="minorHAnsi" w:cs="Helvetica"/>
          <w:color w:val="141823"/>
          <w:sz w:val="22"/>
          <w:szCs w:val="20"/>
          <w:shd w:val="clear" w:color="auto" w:fill="FFFFFF"/>
        </w:rPr>
        <w:t xml:space="preserve"> (pri osnivanju), redovita (održava se svaka 3-6 mjeseci u pravilnim razmacima), izvanredna (koja se održava po potrebi, između redovitih) i pričuvna sjednica.</w:t>
      </w:r>
    </w:p>
    <w:p w:rsidR="00073ADD"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shd w:val="clear" w:color="auto" w:fill="FFFFFF"/>
        </w:rPr>
      </w:pPr>
    </w:p>
    <w:p w:rsidR="00073ADD" w:rsidRDefault="00073ADD" w:rsidP="00073ADD">
      <w:pPr>
        <w:pStyle w:val="StandardWeb"/>
        <w:shd w:val="clear" w:color="auto" w:fill="FFFFFF"/>
        <w:spacing w:before="0" w:beforeAutospacing="0" w:after="0" w:afterAutospacing="0" w:line="255" w:lineRule="atLeast"/>
        <w:rPr>
          <w:rFonts w:asciiTheme="minorHAnsi" w:hAnsiTheme="minorHAnsi" w:cs="Helvetica"/>
          <w:color w:val="141823"/>
          <w:sz w:val="22"/>
          <w:szCs w:val="20"/>
        </w:rPr>
      </w:pPr>
      <w:r>
        <w:rPr>
          <w:rFonts w:asciiTheme="minorHAnsi" w:hAnsiTheme="minorHAnsi" w:cs="Helvetica"/>
          <w:color w:val="141823"/>
          <w:sz w:val="22"/>
          <w:szCs w:val="20"/>
          <w:shd w:val="clear" w:color="auto" w:fill="FFFFFF"/>
        </w:rPr>
        <w:t>-</w:t>
      </w:r>
      <w:r w:rsidRPr="00073ADD">
        <w:rPr>
          <w:rFonts w:asciiTheme="minorHAnsi" w:hAnsiTheme="minorHAnsi" w:cs="Helvetica"/>
          <w:color w:val="141823"/>
          <w:sz w:val="22"/>
          <w:szCs w:val="20"/>
        </w:rPr>
        <w:t>Skupštine (sjednice) se održavaju u sjedištu društva. Zakazuju se pisanim putem mjesec dana najmanje prije održavanja. Na sjednicama se raspravlja isključivo o točkama dnevnog reda koji je naveden u pozivu. Odluke se donose glasovanjem. To može biti obična većina ili 50+1, ili kvalificirana većina 3/4 ili 2/3. Prilikom zbrajanja glasova zbrajaju se glasovi za i glasovi protiv. Suzdržani glasovi se ne uzimaju u obzir. Ako je broj glasova za jednak broju glasova protiv odluka je odbijena, prijedlog je odbijen odluka nije donesena.</w:t>
      </w:r>
    </w:p>
    <w:p w:rsidR="00073ADD" w:rsidRDefault="00073ADD" w:rsidP="00073ADD">
      <w:pPr>
        <w:pStyle w:val="StandardWeb"/>
        <w:shd w:val="clear" w:color="auto" w:fill="FFFFFF"/>
        <w:spacing w:before="0" w:beforeAutospacing="0" w:after="0" w:afterAutospacing="0" w:line="255" w:lineRule="atLeast"/>
        <w:rPr>
          <w:rFonts w:asciiTheme="minorHAnsi" w:hAnsiTheme="minorHAnsi" w:cs="Helvetica"/>
          <w:color w:val="141823"/>
          <w:sz w:val="22"/>
          <w:szCs w:val="20"/>
        </w:rPr>
      </w:pPr>
    </w:p>
    <w:p w:rsidR="00073ADD" w:rsidRPr="00073ADD" w:rsidRDefault="00073ADD" w:rsidP="00073ADD">
      <w:pPr>
        <w:pStyle w:val="StandardWeb"/>
        <w:shd w:val="clear" w:color="auto" w:fill="FFFFFF"/>
        <w:spacing w:before="0" w:beforeAutospacing="0" w:after="0" w:afterAutospacing="0" w:line="255" w:lineRule="atLeast"/>
        <w:rPr>
          <w:rFonts w:asciiTheme="minorHAnsi" w:hAnsiTheme="minorHAnsi" w:cs="Helvetica"/>
          <w:color w:val="141823"/>
          <w:sz w:val="22"/>
          <w:szCs w:val="22"/>
        </w:rPr>
      </w:pPr>
      <w:r>
        <w:rPr>
          <w:rFonts w:asciiTheme="minorHAnsi" w:hAnsiTheme="minorHAnsi" w:cs="Helvetica"/>
          <w:color w:val="141823"/>
          <w:sz w:val="22"/>
          <w:szCs w:val="20"/>
        </w:rPr>
        <w:t>-</w:t>
      </w:r>
      <w:r w:rsidRPr="00073ADD">
        <w:rPr>
          <w:rFonts w:asciiTheme="minorHAnsi" w:hAnsiTheme="minorHAnsi" w:cs="Helvetica"/>
          <w:color w:val="141823"/>
          <w:sz w:val="22"/>
          <w:szCs w:val="20"/>
        </w:rPr>
        <w:t xml:space="preserve"> Skupština odlučuje o pitanjima koje je zakon odredio. To su </w:t>
      </w:r>
      <w:proofErr w:type="spellStart"/>
      <w:r w:rsidRPr="00073ADD">
        <w:rPr>
          <w:rFonts w:asciiTheme="minorHAnsi" w:hAnsiTheme="minorHAnsi" w:cs="Helvetica"/>
          <w:color w:val="141823"/>
          <w:sz w:val="22"/>
          <w:szCs w:val="20"/>
        </w:rPr>
        <w:t>npr</w:t>
      </w:r>
      <w:proofErr w:type="spellEnd"/>
      <w:r>
        <w:rPr>
          <w:rFonts w:asciiTheme="minorHAnsi" w:hAnsiTheme="minorHAnsi" w:cs="Helvetica"/>
          <w:color w:val="141823"/>
          <w:sz w:val="22"/>
          <w:szCs w:val="20"/>
        </w:rPr>
        <w:t>.</w:t>
      </w:r>
      <w:r w:rsidRPr="00073ADD">
        <w:rPr>
          <w:rFonts w:asciiTheme="minorHAnsi" w:hAnsiTheme="minorHAnsi" w:cs="Helvetica"/>
          <w:color w:val="141823"/>
          <w:sz w:val="22"/>
          <w:szCs w:val="20"/>
        </w:rPr>
        <w:t xml:space="preserve"> o povećanju ili smanjenju temeljnog kapitala. Raspravlja o godišnjim financij</w:t>
      </w:r>
      <w:r>
        <w:rPr>
          <w:rFonts w:asciiTheme="minorHAnsi" w:hAnsiTheme="minorHAnsi" w:cs="Helvetica"/>
          <w:color w:val="141823"/>
          <w:sz w:val="22"/>
          <w:szCs w:val="20"/>
        </w:rPr>
        <w:t>s</w:t>
      </w:r>
      <w:r w:rsidRPr="00073ADD">
        <w:rPr>
          <w:rFonts w:asciiTheme="minorHAnsi" w:hAnsiTheme="minorHAnsi" w:cs="Helvetica"/>
          <w:color w:val="141823"/>
          <w:sz w:val="22"/>
          <w:szCs w:val="20"/>
        </w:rPr>
        <w:t>kim izvješćima i o rasporedi dobiti. Bira članove nadzornog odbora. Razrješava članove uprave i nadzornog odbora. Odlučuje o statusnim promjenama i o prestanku druš</w:t>
      </w:r>
      <w:r>
        <w:rPr>
          <w:rFonts w:asciiTheme="minorHAnsi" w:hAnsiTheme="minorHAnsi" w:cs="Helvetica"/>
          <w:color w:val="141823"/>
          <w:sz w:val="22"/>
          <w:szCs w:val="20"/>
        </w:rPr>
        <w:t>t</w:t>
      </w:r>
      <w:r w:rsidRPr="00073ADD">
        <w:rPr>
          <w:rFonts w:asciiTheme="minorHAnsi" w:hAnsiTheme="minorHAnsi" w:cs="Helvetica"/>
          <w:color w:val="141823"/>
          <w:sz w:val="22"/>
          <w:szCs w:val="20"/>
        </w:rPr>
        <w:t>va. Da bi se sjednice mogle po planu održavati prilikom zakazivanja sjednice određuje s</w:t>
      </w:r>
      <w:r>
        <w:rPr>
          <w:rFonts w:asciiTheme="minorHAnsi" w:hAnsiTheme="minorHAnsi" w:cs="Helvetica"/>
          <w:color w:val="141823"/>
          <w:sz w:val="22"/>
          <w:szCs w:val="20"/>
        </w:rPr>
        <w:t>e</w:t>
      </w:r>
      <w:r w:rsidRPr="00073ADD">
        <w:rPr>
          <w:rFonts w:asciiTheme="minorHAnsi" w:hAnsiTheme="minorHAnsi" w:cs="Helvetica"/>
          <w:color w:val="141823"/>
          <w:sz w:val="22"/>
          <w:szCs w:val="22"/>
        </w:rPr>
        <w:t xml:space="preserve"> još jedan dodatni termin u kojem će se sjednica održati ako ne bude </w:t>
      </w:r>
      <w:proofErr w:type="spellStart"/>
      <w:r w:rsidRPr="00073ADD">
        <w:rPr>
          <w:rFonts w:asciiTheme="minorHAnsi" w:hAnsiTheme="minorHAnsi" w:cs="Helvetica"/>
          <w:color w:val="141823"/>
          <w:sz w:val="22"/>
          <w:szCs w:val="22"/>
        </w:rPr>
        <w:t>koruma</w:t>
      </w:r>
      <w:proofErr w:type="spellEnd"/>
      <w:r w:rsidRPr="00073ADD">
        <w:rPr>
          <w:rFonts w:asciiTheme="minorHAnsi" w:hAnsiTheme="minorHAnsi" w:cs="Helvetica"/>
          <w:color w:val="141823"/>
          <w:sz w:val="22"/>
          <w:szCs w:val="22"/>
        </w:rPr>
        <w:t xml:space="preserve"> na sjednici. </w:t>
      </w:r>
      <w:proofErr w:type="spellStart"/>
      <w:r w:rsidRPr="00073ADD">
        <w:rPr>
          <w:rFonts w:asciiTheme="minorHAnsi" w:hAnsiTheme="minorHAnsi" w:cs="Helvetica"/>
          <w:color w:val="141823"/>
          <w:sz w:val="22"/>
          <w:szCs w:val="22"/>
        </w:rPr>
        <w:t>Korum</w:t>
      </w:r>
      <w:proofErr w:type="spellEnd"/>
      <w:r w:rsidRPr="00073ADD">
        <w:rPr>
          <w:rFonts w:asciiTheme="minorHAnsi" w:hAnsiTheme="minorHAnsi" w:cs="Helvetica"/>
          <w:color w:val="141823"/>
          <w:sz w:val="22"/>
          <w:szCs w:val="22"/>
        </w:rPr>
        <w:t xml:space="preserve"> je najmanji dozvoljeni broj članova nekog tijela a da bi ono moglo pravovaljano odlučivati.</w:t>
      </w:r>
    </w:p>
    <w:p w:rsidR="00073ADD" w:rsidRDefault="00073ADD" w:rsidP="00073ADD">
      <w:pPr>
        <w:pStyle w:val="StandardWeb"/>
        <w:shd w:val="clear" w:color="auto" w:fill="FFFFFF"/>
        <w:spacing w:before="0" w:beforeAutospacing="0" w:after="0" w:afterAutospacing="0" w:line="255" w:lineRule="atLeast"/>
        <w:rPr>
          <w:rFonts w:ascii="Helvetica" w:hAnsi="Helvetica" w:cs="Helvetica"/>
          <w:color w:val="141823"/>
          <w:sz w:val="20"/>
          <w:szCs w:val="20"/>
        </w:rPr>
      </w:pPr>
    </w:p>
    <w:p w:rsidR="00073ADD" w:rsidRDefault="00073ADD" w:rsidP="00073ADD">
      <w:pPr>
        <w:pStyle w:val="StandardWeb"/>
        <w:shd w:val="clear" w:color="auto" w:fill="FFFFFF"/>
        <w:spacing w:before="0" w:beforeAutospacing="0" w:after="0" w:afterAutospacing="0" w:line="255" w:lineRule="atLeast"/>
        <w:rPr>
          <w:rFonts w:ascii="Helvetica" w:hAnsi="Helvetica" w:cs="Helvetica"/>
          <w:color w:val="141823"/>
          <w:sz w:val="20"/>
          <w:szCs w:val="20"/>
        </w:rPr>
      </w:pPr>
    </w:p>
    <w:p w:rsidR="00073ADD" w:rsidRDefault="00073ADD" w:rsidP="00073ADD">
      <w:pPr>
        <w:pStyle w:val="StandardWeb"/>
        <w:shd w:val="clear" w:color="auto" w:fill="FFFFFF"/>
        <w:spacing w:before="0" w:beforeAutospacing="0" w:after="0" w:afterAutospacing="0" w:line="255" w:lineRule="atLeast"/>
        <w:rPr>
          <w:rFonts w:ascii="Helvetica" w:hAnsi="Helvetica" w:cs="Helvetica"/>
          <w:color w:val="141823"/>
          <w:sz w:val="20"/>
          <w:szCs w:val="20"/>
        </w:rPr>
      </w:pPr>
    </w:p>
    <w:p w:rsidR="00073ADD" w:rsidRDefault="00073ADD" w:rsidP="00073ADD">
      <w:pPr>
        <w:pStyle w:val="StandardWeb"/>
        <w:shd w:val="clear" w:color="auto" w:fill="FFFFFF"/>
        <w:spacing w:before="150" w:beforeAutospacing="0" w:after="0" w:afterAutospacing="0" w:line="255" w:lineRule="atLeast"/>
        <w:rPr>
          <w:rFonts w:ascii="Helvetica" w:hAnsi="Helvetica" w:cs="Helvetica"/>
          <w:color w:val="141823"/>
          <w:sz w:val="20"/>
          <w:szCs w:val="20"/>
        </w:rPr>
      </w:pPr>
    </w:p>
    <w:p w:rsidR="00073ADD" w:rsidRPr="00073ADD" w:rsidRDefault="00073ADD" w:rsidP="00073ADD">
      <w:pPr>
        <w:pStyle w:val="StandardWeb"/>
        <w:shd w:val="clear" w:color="auto" w:fill="FFFFFF"/>
        <w:spacing w:before="150" w:beforeAutospacing="0" w:after="0" w:afterAutospacing="0" w:line="255" w:lineRule="atLeast"/>
        <w:jc w:val="center"/>
        <w:rPr>
          <w:rFonts w:asciiTheme="minorHAnsi" w:hAnsiTheme="minorHAnsi" w:cs="Helvetica"/>
          <w:b/>
          <w:color w:val="141823"/>
          <w:sz w:val="32"/>
          <w:szCs w:val="20"/>
          <w:u w:val="single"/>
        </w:rPr>
      </w:pPr>
      <w:r w:rsidRPr="00073ADD">
        <w:rPr>
          <w:rFonts w:asciiTheme="minorHAnsi" w:hAnsiTheme="minorHAnsi" w:cs="Helvetica"/>
          <w:b/>
          <w:color w:val="141823"/>
          <w:sz w:val="32"/>
          <w:szCs w:val="20"/>
          <w:u w:val="single"/>
        </w:rPr>
        <w:lastRenderedPageBreak/>
        <w:t>D. O. O.</w:t>
      </w:r>
    </w:p>
    <w:p w:rsidR="00506EB9"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rPr>
      </w:pPr>
      <w:r>
        <w:rPr>
          <w:rFonts w:asciiTheme="minorHAnsi" w:hAnsiTheme="minorHAnsi" w:cs="Helvetica"/>
          <w:color w:val="141823"/>
          <w:sz w:val="22"/>
          <w:szCs w:val="20"/>
        </w:rPr>
        <w:t>-</w:t>
      </w:r>
      <w:r w:rsidRPr="00073ADD">
        <w:rPr>
          <w:rFonts w:asciiTheme="minorHAnsi" w:hAnsiTheme="minorHAnsi" w:cs="Helvetica"/>
          <w:color w:val="141823"/>
          <w:sz w:val="22"/>
          <w:szCs w:val="20"/>
        </w:rPr>
        <w:t>Društvo je kapitalno i ima temeljni kapital. Najniži iznos je 20 000 kn. Društvo može osnovati jedna osoba a može i veći broj. To najčešće nisu masovna društva kao što je dioničko društvo. Temeljni kapital se sastoji od temeljnih uloga.</w:t>
      </w:r>
    </w:p>
    <w:p w:rsidR="00506EB9" w:rsidRDefault="00506EB9"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rPr>
      </w:pPr>
      <w:r>
        <w:rPr>
          <w:rFonts w:asciiTheme="minorHAnsi" w:hAnsiTheme="minorHAnsi" w:cs="Helvetica"/>
          <w:color w:val="141823"/>
          <w:sz w:val="22"/>
          <w:szCs w:val="20"/>
        </w:rPr>
        <w:t>-</w:t>
      </w:r>
      <w:r w:rsidR="00073ADD" w:rsidRPr="00073ADD">
        <w:rPr>
          <w:rFonts w:asciiTheme="minorHAnsi" w:hAnsiTheme="minorHAnsi" w:cs="Helvetica"/>
          <w:color w:val="141823"/>
          <w:sz w:val="22"/>
          <w:szCs w:val="20"/>
        </w:rPr>
        <w:t xml:space="preserve"> Najniži iznos temeljnog uloga je 200 kuna. Članovi imaju osnovne udjele. - Dok sve dionice glase na iste nominalne iznose temeljni ulozi mogu biti različiti. Međutim dok dioničar može imati veći broj dionica član d.o.o. može imati samo jedan temeljni ulog. </w:t>
      </w:r>
    </w:p>
    <w:p w:rsidR="00506EB9" w:rsidRDefault="00073ADD"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sidRPr="00073ADD">
        <w:rPr>
          <w:rFonts w:asciiTheme="minorHAnsi" w:hAnsiTheme="minorHAnsi" w:cs="Helvetica"/>
          <w:color w:val="141823"/>
          <w:sz w:val="22"/>
          <w:szCs w:val="20"/>
        </w:rPr>
        <w:t>- Poslovni udjeli kao skup članskih prava mogu biti imovinski i upravljački. Dok je dionica vrijednosni papir isprava o</w:t>
      </w:r>
      <w:r w:rsidR="00506EB9">
        <w:rPr>
          <w:rFonts w:asciiTheme="minorHAnsi" w:hAnsiTheme="minorHAnsi" w:cs="Helvetica"/>
          <w:color w:val="141823"/>
          <w:sz w:val="22"/>
          <w:szCs w:val="20"/>
        </w:rPr>
        <w:t xml:space="preserve"> p</w:t>
      </w:r>
      <w:r w:rsidR="00506EB9">
        <w:rPr>
          <w:rFonts w:ascii="Helvetica" w:hAnsi="Helvetica" w:cs="Helvetica"/>
          <w:color w:val="141823"/>
          <w:sz w:val="20"/>
          <w:szCs w:val="20"/>
          <w:shd w:val="clear" w:color="auto" w:fill="FFFFFF"/>
        </w:rPr>
        <w:t xml:space="preserve">oslovnom udjelu se ne izdaje. Dok je dionicu lako kupiti i lako je postati </w:t>
      </w:r>
      <w:proofErr w:type="spellStart"/>
      <w:r w:rsidR="00506EB9">
        <w:rPr>
          <w:rFonts w:ascii="Helvetica" w:hAnsi="Helvetica" w:cs="Helvetica"/>
          <w:color w:val="141823"/>
          <w:sz w:val="20"/>
          <w:szCs w:val="20"/>
          <w:shd w:val="clear" w:color="auto" w:fill="FFFFFF"/>
        </w:rPr>
        <w:t>ćlan</w:t>
      </w:r>
      <w:proofErr w:type="spellEnd"/>
      <w:r w:rsidR="00506EB9">
        <w:rPr>
          <w:rFonts w:ascii="Helvetica" w:hAnsi="Helvetica" w:cs="Helvetica"/>
          <w:color w:val="141823"/>
          <w:sz w:val="20"/>
          <w:szCs w:val="20"/>
          <w:shd w:val="clear" w:color="auto" w:fill="FFFFFF"/>
        </w:rPr>
        <w:t xml:space="preserve"> društva član ovog društva nije jednostavno postati. Za prenošenje poslovnog udjela potrebna je javnobilježnička isprava i suglasnost članova. Zbog toga ovo društvo malo nalikuje na društvo osoba. </w:t>
      </w:r>
    </w:p>
    <w:p w:rsidR="00506EB9" w:rsidRDefault="00506EB9"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-Društvo odgovara cijelom svojom imovinom, dok članovi uopće ne odgovaraju i mogu izgubiti samo uloženo. </w:t>
      </w:r>
    </w:p>
    <w:p w:rsidR="00506EB9" w:rsidRDefault="00506EB9"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-U društvo se može unijeti novac, stvari, prava (</w:t>
      </w:r>
      <w:proofErr w:type="spellStart"/>
      <w:r>
        <w:rPr>
          <w:rFonts w:ascii="Helvetica" w:hAnsi="Helvetica" w:cs="Helvetica"/>
          <w:color w:val="141823"/>
          <w:sz w:val="20"/>
          <w:szCs w:val="20"/>
          <w:shd w:val="clear" w:color="auto" w:fill="FFFFFF"/>
        </w:rPr>
        <w:t>vr.papiri</w:t>
      </w:r>
      <w:proofErr w:type="spellEnd"/>
      <w:r>
        <w:rPr>
          <w:rFonts w:ascii="Helvetica" w:hAnsi="Helvetica" w:cs="Helvetica"/>
          <w:color w:val="141823"/>
          <w:sz w:val="20"/>
          <w:szCs w:val="20"/>
          <w:shd w:val="clear" w:color="auto" w:fill="FFFFFF"/>
        </w:rPr>
        <w:t xml:space="preserve">) i rad. </w:t>
      </w:r>
    </w:p>
    <w:p w:rsidR="00506EB9" w:rsidRDefault="00506EB9"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 U d.o.o. upravljaju organi. To su uprava, nadzorni odbor (ponekad) i skupština. Upravu bira skupština a ne nadzorni odbor. Uprava vodi poslove društva. Nadzorni odbor nije obvezan organ društva. </w:t>
      </w:r>
    </w:p>
    <w:p w:rsidR="00506EB9" w:rsidRDefault="00506EB9"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-Zakon predviđa da neka društva koja se bave određenim djelatnostima (osiguranje, bankarstvo) moraju imati nadzorni odbor i isto tako ako broj zaposlenih tijekom godine pređe određeni broj zakonom utvrđen mora se imenovati nadzorni odbor. Isto tako ova društva su pogodna za neka manja obiteljska poduzeća jer je za funkcioniranje ovog društva bitan odnos povjerenja među članovima pa društvo i ako je kapitalno ima neke elemente društva osoba. </w:t>
      </w:r>
    </w:p>
    <w:p w:rsidR="00073ADD" w:rsidRDefault="00506EB9" w:rsidP="00073ADD">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D.o.o. nije najsretnije odabran naslov iz razloga što samo društvo odgovara neograničeno a članovi društva ne odgovaraju nikako.</w:t>
      </w:r>
    </w:p>
    <w:p w:rsidR="005138A2" w:rsidRPr="005138A2" w:rsidRDefault="005138A2" w:rsidP="00073ADD">
      <w:pPr>
        <w:pStyle w:val="StandardWeb"/>
        <w:shd w:val="clear" w:color="auto" w:fill="FFFFFF"/>
        <w:spacing w:before="150" w:beforeAutospacing="0" w:after="0" w:afterAutospacing="0" w:line="255" w:lineRule="atLeast"/>
        <w:rPr>
          <w:rFonts w:asciiTheme="minorHAnsi" w:hAnsiTheme="minorHAnsi" w:cs="Helvetica"/>
          <w:b/>
          <w:color w:val="141823"/>
          <w:sz w:val="28"/>
          <w:szCs w:val="32"/>
          <w:u w:val="single"/>
          <w:shd w:val="clear" w:color="auto" w:fill="FFFFFF"/>
        </w:rPr>
      </w:pPr>
      <w:r w:rsidRPr="005138A2">
        <w:rPr>
          <w:rFonts w:asciiTheme="minorHAnsi" w:hAnsiTheme="minorHAnsi" w:cs="Helvetica"/>
          <w:b/>
          <w:color w:val="141823"/>
          <w:sz w:val="28"/>
          <w:szCs w:val="32"/>
          <w:u w:val="single"/>
          <w:shd w:val="clear" w:color="auto" w:fill="FFFFFF"/>
        </w:rPr>
        <w:t xml:space="preserve">DRUŠTVO OSOBA – javno trgovačko društvo i komanditno društvo </w:t>
      </w:r>
    </w:p>
    <w:p w:rsidR="00802978" w:rsidRDefault="00802978" w:rsidP="005138A2">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JAVNO TRGOVAČKO DRUŠTVO</w:t>
      </w:r>
    </w:p>
    <w:p w:rsidR="005138A2" w:rsidRDefault="005138A2" w:rsidP="005138A2">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-Tipično društvo osoba je </w:t>
      </w:r>
      <w:r w:rsidRPr="00802978">
        <w:rPr>
          <w:rFonts w:ascii="Helvetica" w:hAnsi="Helvetica" w:cs="Helvetica"/>
          <w:b/>
          <w:color w:val="141823"/>
          <w:sz w:val="20"/>
          <w:szCs w:val="20"/>
          <w:shd w:val="clear" w:color="auto" w:fill="FFFFFF"/>
        </w:rPr>
        <w:t>javno trgovačko društvo</w:t>
      </w:r>
      <w:r>
        <w:rPr>
          <w:rFonts w:ascii="Helvetica" w:hAnsi="Helvetica" w:cs="Helvetica"/>
          <w:color w:val="141823"/>
          <w:sz w:val="20"/>
          <w:szCs w:val="20"/>
          <w:shd w:val="clear" w:color="auto" w:fill="FFFFFF"/>
        </w:rPr>
        <w:t xml:space="preserve">. Može ga osnovati najmanje dvije osobe a najveći broj nije određen. Društvo je trgovačko pa se upisuje u registar. </w:t>
      </w:r>
    </w:p>
    <w:p w:rsidR="005138A2" w:rsidRDefault="005138A2" w:rsidP="005138A2">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-Društvo se može baviti gospodarskom i ne gospodarskom djelatnošću. Ono što ga razlikuje od društva kapitala je da nema temeljni kapital pa se imovina ne upisuje u registar. Članovi društva odgovaraju neograničeno, solidarno cijelom svojom imovinom. </w:t>
      </w:r>
    </w:p>
    <w:p w:rsidR="00A10846" w:rsidRDefault="005138A2" w:rsidP="00A10846">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-Članovi javnog trgovačkog društva imaju prava ali i obveze. </w:t>
      </w:r>
      <w:r>
        <w:rPr>
          <w:rFonts w:ascii="Helvetica" w:hAnsi="Helvetica" w:cs="Helvetica"/>
          <w:color w:val="141823"/>
          <w:sz w:val="20"/>
          <w:szCs w:val="20"/>
          <w:shd w:val="clear" w:color="auto" w:fill="FFFFFF"/>
        </w:rPr>
        <w:br/>
        <w:t xml:space="preserve">Obveze članova (4) su: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-Unijeti neki ulog u društvo (to može biti novac, stvari, prava i rad). Jednom uložena imovina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ne može se povlačiti dok društvo traje.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-Postupanje kao dobar gospodarstvenik. Ta obveza znači da </w:t>
      </w:r>
      <w:r w:rsidR="00A10846">
        <w:rPr>
          <w:rFonts w:ascii="Helvetica" w:hAnsi="Helvetica" w:cs="Helvetica"/>
          <w:color w:val="141823"/>
          <w:sz w:val="20"/>
          <w:szCs w:val="20"/>
          <w:shd w:val="clear" w:color="auto" w:fill="FFFFFF"/>
        </w:rPr>
        <w:t xml:space="preserve">član svoje privatne poslove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može raditi i nemarno ali poslove za društvo mora raditi pozorno, po pravilima posla i po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svojoj savjesti.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-Zabrana konkurencije. Ta obveza znači da se član javnog trgovačkog društva ne može baviti</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poslovima društva, a izvan društva djelatnošću društva (privatno), ne smije biti član nekog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drugog društva gdje osobno odgovara cijelom svojom imovinom. To znači da ne smije biti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član nekog drugog javnog trgovačkog društva niti komplementar u komanditnom društvu.</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Može biti član dioničkog društva ali d.o.o., ali samo uz izričitu suglasnost svih članova bi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 xml:space="preserve"> mogao sudjelovati u radu društva gdje osobno odgovara (cijelom imovinom). </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tab/>
        <w:t>-Vođenje poslova. Javno trgovačko društvo nema organe pa poslove vode članovi. Član</w:t>
      </w:r>
      <w:r w:rsidR="00A10846">
        <w:rPr>
          <w:rFonts w:ascii="Helvetica" w:hAnsi="Helvetica" w:cs="Helvetica"/>
          <w:color w:val="141823"/>
          <w:sz w:val="20"/>
          <w:szCs w:val="20"/>
          <w:shd w:val="clear" w:color="auto" w:fill="FFFFFF"/>
        </w:rPr>
        <w:br/>
      </w:r>
      <w:r w:rsidR="00A10846">
        <w:rPr>
          <w:rFonts w:ascii="Helvetica" w:hAnsi="Helvetica" w:cs="Helvetica"/>
          <w:color w:val="141823"/>
          <w:sz w:val="20"/>
          <w:szCs w:val="20"/>
          <w:shd w:val="clear" w:color="auto" w:fill="FFFFFF"/>
        </w:rPr>
        <w:lastRenderedPageBreak/>
        <w:tab/>
        <w:t xml:space="preserve"> društva ne može odbiti tu obvezu vođenja poslova ako svi žele da zajedno vode poslove. </w:t>
      </w:r>
      <w:r w:rsidR="00A10846">
        <w:rPr>
          <w:rFonts w:ascii="Helvetica" w:hAnsi="Helvetica" w:cs="Helvetica"/>
          <w:color w:val="141823"/>
          <w:sz w:val="20"/>
          <w:szCs w:val="20"/>
          <w:shd w:val="clear" w:color="auto" w:fill="FFFFFF"/>
        </w:rPr>
        <w:br/>
        <w:t xml:space="preserve">Sve važno uređeno je društvenim ugovorom jer društvo nema statut. </w:t>
      </w:r>
    </w:p>
    <w:p w:rsidR="003B40C4" w:rsidRDefault="003B40C4" w:rsidP="00A10846">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Prava članova društva su: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-Naplatiti troškove koje je imao za društvo (</w:t>
      </w:r>
      <w:proofErr w:type="spellStart"/>
      <w:r>
        <w:rPr>
          <w:rFonts w:ascii="Helvetica" w:hAnsi="Helvetica" w:cs="Helvetica"/>
          <w:color w:val="141823"/>
          <w:sz w:val="20"/>
          <w:szCs w:val="20"/>
          <w:shd w:val="clear" w:color="auto" w:fill="FFFFFF"/>
        </w:rPr>
        <w:t>npr</w:t>
      </w:r>
      <w:proofErr w:type="spellEnd"/>
      <w:r>
        <w:rPr>
          <w:rFonts w:ascii="Helvetica" w:hAnsi="Helvetica" w:cs="Helvetica"/>
          <w:color w:val="141823"/>
          <w:sz w:val="20"/>
          <w:szCs w:val="20"/>
          <w:shd w:val="clear" w:color="auto" w:fill="FFFFFF"/>
        </w:rPr>
        <w:t xml:space="preserve">. putni troškovi, dnevnice i </w:t>
      </w:r>
      <w:proofErr w:type="spellStart"/>
      <w:r>
        <w:rPr>
          <w:rFonts w:ascii="Helvetica" w:hAnsi="Helvetica" w:cs="Helvetica"/>
          <w:color w:val="141823"/>
          <w:sz w:val="20"/>
          <w:szCs w:val="20"/>
          <w:shd w:val="clear" w:color="auto" w:fill="FFFFFF"/>
        </w:rPr>
        <w:t>sl</w:t>
      </w:r>
      <w:proofErr w:type="spellEnd"/>
      <w:r>
        <w:rPr>
          <w:rFonts w:ascii="Helvetica" w:hAnsi="Helvetica" w:cs="Helvetica"/>
          <w:color w:val="141823"/>
          <w:sz w:val="20"/>
          <w:szCs w:val="20"/>
          <w:shd w:val="clear" w:color="auto" w:fill="FFFFFF"/>
        </w:rPr>
        <w:t>.)</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-Pravo na informiranost što znači da svaki član društva bez obzira vodi li poslove li ne ima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pravo obavijestiti se o poslovima društva. On ima pravo razgledati poslovne knjige i završni</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račun. Ostali članovi ne mogu mu uskratiti to pravo jer bi ga on dobio i sudskim putem.</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-Pravo na vođenje poslova. Svaki član se može uključiti u vođenje poslova i za to mu nije</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potrebna posebna punomoć. Vođenje poslova može biti pojedinačno i skupno. Kod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pojedinačnog vođenja poslova svaki član donosi odluke samostalno, ali ako se netko od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članova usprotivi određenoj odluci on će imati pravo VETA (zabrane) pa se odluka neće</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moći provesti. Kada je poslovodstvo skupno onda svi zajedno moraju donijeti odluku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(složiti se). Poslovodstvo može biti redovito i izvanredno. Redovito obuhvaća uobičajene</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svakodnevne poslove i najčešće se odluke donose većinom glasova. Društvenim ugovorom</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će se utvrditi kakva je to većina. Izvanredno poslovodstvo obuhvaća neke poslove koji izlaze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iz okružja redovitih (</w:t>
      </w:r>
      <w:proofErr w:type="spellStart"/>
      <w:r>
        <w:rPr>
          <w:rFonts w:ascii="Helvetica" w:hAnsi="Helvetica" w:cs="Helvetica"/>
          <w:color w:val="141823"/>
          <w:sz w:val="20"/>
          <w:szCs w:val="20"/>
          <w:shd w:val="clear" w:color="auto" w:fill="FFFFFF"/>
        </w:rPr>
        <w:t>npr</w:t>
      </w:r>
      <w:proofErr w:type="spellEnd"/>
      <w:r>
        <w:rPr>
          <w:rFonts w:ascii="Helvetica" w:hAnsi="Helvetica" w:cs="Helvetica"/>
          <w:color w:val="141823"/>
          <w:sz w:val="20"/>
          <w:szCs w:val="20"/>
          <w:shd w:val="clear" w:color="auto" w:fill="FFFFFF"/>
        </w:rPr>
        <w:t xml:space="preserve">. hipoteka, veliki krediti). Za njih se najčešće traži jednoglasnost.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-Pravo na dobit ima svaki član javnog trgovačkog društva, međutim dobit se raspodjeljuje </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prema dva principa, kapitalnom i personalnom. Prema kapitalnom principu 1/3 ukupne god.</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dobiti dijeli se između članova koji su uložili u imovinu društva. Prema personalnom principu</w:t>
      </w:r>
      <w:r>
        <w:rPr>
          <w:rFonts w:ascii="Helvetica" w:hAnsi="Helvetica" w:cs="Helvetica"/>
          <w:color w:val="141823"/>
          <w:sz w:val="20"/>
          <w:szCs w:val="20"/>
          <w:shd w:val="clear" w:color="auto" w:fill="FFFFFF"/>
        </w:rPr>
        <w:br/>
      </w:r>
      <w:r>
        <w:rPr>
          <w:rFonts w:ascii="Helvetica" w:hAnsi="Helvetica" w:cs="Helvetica"/>
          <w:color w:val="141823"/>
          <w:sz w:val="20"/>
          <w:szCs w:val="20"/>
          <w:shd w:val="clear" w:color="auto" w:fill="FFFFFF"/>
        </w:rPr>
        <w:tab/>
        <w:t xml:space="preserve"> 2/3 preostale dobiti dijeli se između svih članova društva na jednake dijelove. </w:t>
      </w:r>
    </w:p>
    <w:p w:rsidR="003B40C4" w:rsidRDefault="003B40C4"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-Javno trgovačko društvo zastupaju njegovi članovi kao zakonski zastupnici i ne trebaju im punomoći. Članovi mogu između sebe odrediti one koji će ih zastupati, nema zapreke da članovi daju punomoć osobi izvan društva da zastupa društvo, ali ta osoba nije zakonski zastupnik nego je punomoćnik, najčešće prokurist. </w:t>
      </w:r>
    </w:p>
    <w:p w:rsidR="00802978" w:rsidRDefault="00802978"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-Društvo može prestati odlukom članova društva ili stečajem. Stečaj nad društvom ne dovodi do gubitka prava vjerovnika. Vjerovnici se mogu naplatiti iz privatne imovine bilo kojeg člana ako u stečajnoj masi nema dovoljno novaca. Član koji naknadno uđe u društvo odgovara za njegove obveze kao da je od početka tu, a član koji naknadno izađe iz društva odgovara za obveze društva sve do trenutka upisa njegovog odstupanja u sudski registar. Kako se radi o društvu osoba, u društvo se može ući i na početku i naknadno samo ako se svi članovi s tim usuglase. </w:t>
      </w:r>
    </w:p>
    <w:p w:rsidR="00802978" w:rsidRDefault="00802978"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-Član iz čije su se imovine vjerovnici naplatili ima pravo u regresnom postupku potraživati od ostalih članova dio koji otpada na njih </w:t>
      </w:r>
      <w:proofErr w:type="spellStart"/>
      <w:r>
        <w:rPr>
          <w:rFonts w:ascii="Helvetica" w:hAnsi="Helvetica" w:cs="Helvetica"/>
          <w:color w:val="141823"/>
          <w:sz w:val="20"/>
          <w:szCs w:val="20"/>
          <w:shd w:val="clear" w:color="auto" w:fill="FFFFFF"/>
        </w:rPr>
        <w:t>tj</w:t>
      </w:r>
      <w:proofErr w:type="spellEnd"/>
      <w:r>
        <w:rPr>
          <w:rFonts w:ascii="Helvetica" w:hAnsi="Helvetica" w:cs="Helvetica"/>
          <w:color w:val="141823"/>
          <w:sz w:val="20"/>
          <w:szCs w:val="20"/>
          <w:shd w:val="clear" w:color="auto" w:fill="FFFFFF"/>
        </w:rPr>
        <w:t xml:space="preserve">. koji su dužni platiti. </w:t>
      </w:r>
    </w:p>
    <w:p w:rsidR="00802978" w:rsidRDefault="00802978"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KOMANDITNO DRUŠTVO</w:t>
      </w:r>
    </w:p>
    <w:p w:rsidR="00802978"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-Komanditno društvo je društvo osoba koje mora sadržavati dvije vrste članova, to su komplementari i komanditori. </w:t>
      </w:r>
    </w:p>
    <w:p w:rsidR="001834FF"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-Komplementari su članovi koji odgovaraju neograničeno solidarno cijelom svojom imovinom. </w:t>
      </w:r>
    </w:p>
    <w:p w:rsidR="001834FF"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-Komanditori su članovi koji mogu izgubiti samo do visine uloženoga što znači da ne odgovaraju cijelom svojom imovinom. </w:t>
      </w:r>
    </w:p>
    <w:p w:rsidR="001834FF"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-Imovina komanditnog društva kao i imovina komplementara ne upisuje se u registar. Iznos koji uplaćuju komanditori se upisuje. </w:t>
      </w:r>
    </w:p>
    <w:p w:rsidR="001834FF"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-Komplementari se smatraju poslovođama društva, dok su komanditori financijeri društva. U pravilu poslove u ovom društvu vode komplementari ali oni na zahtjev komanditora moraju pokazati poslovne knjige što znači da komanditori imaju pravo na informiranost koju mogu i sudskim putem ostvariti </w:t>
      </w:r>
    </w:p>
    <w:p w:rsidR="001834FF" w:rsidRDefault="001834FF"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-Sva prava i obveze utvrđeni su društvenim ugovorom jer društvo nema statut. Društvo nema organe zato što poslove vode komplementari ali nema zapreke da se i komanditori uključe u vođenje posla. Kako društvo nema organe zastupaju ga članovi i to komplementari. Oni su zakonski zastupnici društva. Komplementari mogu odlučiti da </w:t>
      </w:r>
      <w:r w:rsidR="005C7B05">
        <w:rPr>
          <w:rFonts w:ascii="Helvetica" w:hAnsi="Helvetica" w:cs="Helvetica"/>
          <w:color w:val="141823"/>
          <w:sz w:val="20"/>
          <w:szCs w:val="20"/>
          <w:shd w:val="clear" w:color="auto" w:fill="FFFFFF"/>
        </w:rPr>
        <w:t xml:space="preserve">će dati punomoć komanditoru da zastupa društvo ali time se </w:t>
      </w:r>
      <w:r w:rsidR="005C7B05">
        <w:rPr>
          <w:rFonts w:ascii="Helvetica" w:hAnsi="Helvetica" w:cs="Helvetica"/>
          <w:color w:val="141823"/>
          <w:sz w:val="20"/>
          <w:szCs w:val="20"/>
          <w:shd w:val="clear" w:color="auto" w:fill="FFFFFF"/>
        </w:rPr>
        <w:lastRenderedPageBreak/>
        <w:t xml:space="preserve">ne mijenja status komanditora, on ostaje komanditor i nije zakonski zastupnik. Komplementari mogu i osobi izvan društva dati prokuru. </w:t>
      </w:r>
    </w:p>
    <w:p w:rsidR="005C7B05" w:rsidRDefault="005C7B05"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-Članovi ovog društva dobit dijele po istim principima kao i kod javnog trgovačkog društva ali na nešto drukčiji način. Prema kapitalnom principu 1/3 ukupne dobiti ide članovima koji su uložili u imovinu društva a prema personalnom principu 2/3 preostale dobiti dijeli se između svih ali ne na jednake dijelove nego prema tome koliko je koji član pridonio uspjehu društva. Komplementari odlučuju o tome koliko je tko zaslužan za uspjeh društva. Komanditori imaju pravo prigovora ako nisu suglasni. </w:t>
      </w:r>
    </w:p>
    <w:p w:rsidR="006D38E9" w:rsidRDefault="005C7B05"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w:t>
      </w:r>
      <w:r w:rsidR="006D38E9">
        <w:rPr>
          <w:rFonts w:ascii="Helvetica" w:hAnsi="Helvetica" w:cs="Helvetica"/>
          <w:color w:val="141823"/>
          <w:sz w:val="20"/>
          <w:szCs w:val="20"/>
          <w:shd w:val="clear" w:color="auto" w:fill="FFFFFF"/>
        </w:rPr>
        <w:t xml:space="preserve">Ako iz komanditnog društva izađu komanditori društvo bi moglo nastaviti poslovati kao javno trgovačko društvo. </w:t>
      </w:r>
    </w:p>
    <w:p w:rsidR="006D38E9" w:rsidRDefault="006D38E9"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-Prestanak društva ne utječe na obveze članova prema vjerovnicima. Dok komplementari odgovaraju cijelom imovinom, komanditori odgovaraju do iznosa upisanog u trgovački registar. Ako se taj iznos naknadno poveća komanditor će odgovarati do tog povećanog iznosa samo ako je taj podatak objavljen u NN. </w:t>
      </w:r>
    </w:p>
    <w:p w:rsidR="006D38E9" w:rsidRDefault="006D38E9"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-Kao i sva društva i ovo mora imati tvrtku  može obavljati i gospodarsku i ne gospodarsku djelatnost. </w:t>
      </w:r>
    </w:p>
    <w:p w:rsidR="006D38E9" w:rsidRDefault="006D38E9"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GOSPODARSKO INTERESNO UDRUŽENJE </w:t>
      </w:r>
    </w:p>
    <w:p w:rsidR="006D38E9" w:rsidRDefault="006D38E9" w:rsidP="006D38E9">
      <w:pPr>
        <w:pStyle w:val="StandardWeb"/>
        <w:shd w:val="clear" w:color="auto" w:fill="FFFFFF"/>
        <w:spacing w:before="150" w:beforeAutospacing="0" w:after="0" w:afterAutospacing="0" w:line="255" w:lineRule="atLeast"/>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w:t>
      </w:r>
      <w:proofErr w:type="spellStart"/>
      <w:r>
        <w:rPr>
          <w:rFonts w:ascii="Helvetica" w:hAnsi="Helvetica" w:cs="Helvetica"/>
          <w:color w:val="141823"/>
          <w:sz w:val="20"/>
          <w:szCs w:val="20"/>
          <w:shd w:val="clear" w:color="auto" w:fill="FFFFFF"/>
        </w:rPr>
        <w:t>Gosp</w:t>
      </w:r>
      <w:proofErr w:type="spellEnd"/>
      <w:r>
        <w:rPr>
          <w:rFonts w:ascii="Helvetica" w:hAnsi="Helvetica" w:cs="Helvetica"/>
          <w:color w:val="141823"/>
          <w:sz w:val="20"/>
          <w:szCs w:val="20"/>
          <w:shd w:val="clear" w:color="auto" w:fill="FFFFFF"/>
        </w:rPr>
        <w:t xml:space="preserve">. interesno udruženje nije trgovačko društvo ali ima neke osobine društva osoba. Nastalo je kao potreba za povezivanjem trgovačkih društava na međunarodnom pravu, naročito na području EU. Cilj mu je unaprjeđenje poslovanja, razmjena informacija i širenje mreže poduzeća (određene djelatnosti). </w:t>
      </w:r>
      <w:proofErr w:type="spellStart"/>
      <w:r>
        <w:rPr>
          <w:rFonts w:ascii="Helvetica" w:hAnsi="Helvetica" w:cs="Helvetica"/>
          <w:color w:val="141823"/>
          <w:sz w:val="20"/>
          <w:szCs w:val="20"/>
          <w:shd w:val="clear" w:color="auto" w:fill="FFFFFF"/>
        </w:rPr>
        <w:t>Gosp</w:t>
      </w:r>
      <w:proofErr w:type="spellEnd"/>
      <w:r>
        <w:rPr>
          <w:rFonts w:ascii="Helvetica" w:hAnsi="Helvetica" w:cs="Helvetica"/>
          <w:color w:val="141823"/>
          <w:sz w:val="20"/>
          <w:szCs w:val="20"/>
          <w:shd w:val="clear" w:color="auto" w:fill="FFFFFF"/>
        </w:rPr>
        <w:t xml:space="preserve">. interesno udruženje nije pravna osoba pa prava i obveze stječu članovi. </w:t>
      </w:r>
    </w:p>
    <w:p w:rsidR="006D38E9" w:rsidRPr="00A10846" w:rsidRDefault="006D38E9" w:rsidP="00A10846">
      <w:pPr>
        <w:pStyle w:val="StandardWeb"/>
        <w:shd w:val="clear" w:color="auto" w:fill="FFFFFF"/>
        <w:spacing w:before="150" w:beforeAutospacing="0" w:after="0" w:afterAutospacing="0" w:line="255" w:lineRule="atLeast"/>
        <w:rPr>
          <w:rFonts w:ascii="Helvetica" w:hAnsi="Helvetica" w:cs="Helvetica"/>
          <w:color w:val="141823"/>
          <w:sz w:val="20"/>
          <w:szCs w:val="20"/>
          <w:shd w:val="clear" w:color="auto" w:fill="FFFFFF"/>
        </w:rPr>
      </w:pPr>
    </w:p>
    <w:p w:rsidR="005138A2" w:rsidRPr="00073ADD" w:rsidRDefault="005138A2"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rPr>
      </w:pPr>
    </w:p>
    <w:p w:rsidR="00073ADD" w:rsidRPr="00073ADD" w:rsidRDefault="00073ADD" w:rsidP="00073ADD">
      <w:pPr>
        <w:pStyle w:val="StandardWeb"/>
        <w:shd w:val="clear" w:color="auto" w:fill="FFFFFF"/>
        <w:spacing w:before="0" w:beforeAutospacing="0" w:after="0" w:afterAutospacing="0" w:line="255" w:lineRule="atLeast"/>
        <w:rPr>
          <w:rFonts w:asciiTheme="minorHAnsi" w:hAnsiTheme="minorHAnsi" w:cs="Helvetica"/>
          <w:color w:val="141823"/>
          <w:szCs w:val="20"/>
        </w:rPr>
      </w:pPr>
    </w:p>
    <w:p w:rsidR="00073ADD" w:rsidRPr="00073ADD" w:rsidRDefault="00073ADD" w:rsidP="00073ADD">
      <w:pPr>
        <w:pStyle w:val="StandardWeb"/>
        <w:shd w:val="clear" w:color="auto" w:fill="FFFFFF"/>
        <w:spacing w:before="150" w:beforeAutospacing="0" w:after="0" w:afterAutospacing="0" w:line="255" w:lineRule="atLeast"/>
        <w:rPr>
          <w:rFonts w:asciiTheme="minorHAnsi" w:hAnsiTheme="minorHAnsi" w:cs="Helvetica"/>
          <w:color w:val="141823"/>
          <w:sz w:val="22"/>
          <w:szCs w:val="20"/>
        </w:rPr>
      </w:pPr>
    </w:p>
    <w:p w:rsidR="00D5719C" w:rsidRDefault="00D5719C" w:rsidP="00D5719C">
      <w:pPr>
        <w:rPr>
          <w:sz w:val="24"/>
        </w:rPr>
      </w:pPr>
    </w:p>
    <w:p w:rsidR="006D38E9" w:rsidRDefault="006D38E9" w:rsidP="00D5719C">
      <w:pPr>
        <w:rPr>
          <w:sz w:val="24"/>
        </w:rPr>
      </w:pPr>
    </w:p>
    <w:p w:rsidR="006D38E9" w:rsidRDefault="006D38E9" w:rsidP="00D5719C">
      <w:pPr>
        <w:rPr>
          <w:sz w:val="24"/>
        </w:rPr>
      </w:pPr>
    </w:p>
    <w:p w:rsidR="006D38E9" w:rsidRDefault="006D38E9" w:rsidP="00D5719C">
      <w:pPr>
        <w:rPr>
          <w:sz w:val="24"/>
        </w:rPr>
      </w:pPr>
    </w:p>
    <w:p w:rsidR="006D38E9" w:rsidRPr="00D5719C" w:rsidRDefault="006D38E9" w:rsidP="00D5719C">
      <w:pPr>
        <w:rPr>
          <w:sz w:val="24"/>
        </w:rPr>
      </w:pPr>
    </w:p>
    <w:p w:rsidR="005535DF" w:rsidRDefault="005535DF" w:rsidP="00843E5D"/>
    <w:p w:rsidR="00854002" w:rsidRDefault="00854002" w:rsidP="00843E5D"/>
    <w:sectPr w:rsidR="00854002" w:rsidSect="00EF33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75E09"/>
    <w:multiLevelType w:val="hybridMultilevel"/>
    <w:tmpl w:val="45D2FF2A"/>
    <w:lvl w:ilvl="0" w:tplc="08B081B4">
      <w:numFmt w:val="bullet"/>
      <w:lvlText w:val=""/>
      <w:lvlJc w:val="left"/>
      <w:pPr>
        <w:ind w:left="720" w:hanging="360"/>
      </w:pPr>
      <w:rPr>
        <w:rFonts w:ascii="Wingdings" w:eastAsiaTheme="minorHAnsi" w:hAnsi="Wingding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9C72E3E"/>
    <w:multiLevelType w:val="hybridMultilevel"/>
    <w:tmpl w:val="79F661A0"/>
    <w:lvl w:ilvl="0" w:tplc="F0CECFD4">
      <w:numFmt w:val="bullet"/>
      <w:lvlText w:val=""/>
      <w:lvlJc w:val="left"/>
      <w:pPr>
        <w:ind w:left="360" w:hanging="360"/>
      </w:pPr>
      <w:rPr>
        <w:rFonts w:ascii="Wingdings" w:eastAsiaTheme="minorHAnsi" w:hAnsi="Wingdings"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3F3"/>
    <w:rsid w:val="00010C7D"/>
    <w:rsid w:val="00030901"/>
    <w:rsid w:val="00073ADD"/>
    <w:rsid w:val="000A53F3"/>
    <w:rsid w:val="000C4BEC"/>
    <w:rsid w:val="001834FF"/>
    <w:rsid w:val="00205983"/>
    <w:rsid w:val="002A1A61"/>
    <w:rsid w:val="00323677"/>
    <w:rsid w:val="003B3FE9"/>
    <w:rsid w:val="003B40C4"/>
    <w:rsid w:val="00427A90"/>
    <w:rsid w:val="0047756A"/>
    <w:rsid w:val="004937E2"/>
    <w:rsid w:val="004F2B8F"/>
    <w:rsid w:val="00506EB9"/>
    <w:rsid w:val="005138A2"/>
    <w:rsid w:val="005535DF"/>
    <w:rsid w:val="005C7B05"/>
    <w:rsid w:val="00603759"/>
    <w:rsid w:val="00630040"/>
    <w:rsid w:val="0065166A"/>
    <w:rsid w:val="006A6209"/>
    <w:rsid w:val="006C1B90"/>
    <w:rsid w:val="006D38E9"/>
    <w:rsid w:val="00802978"/>
    <w:rsid w:val="00843E5D"/>
    <w:rsid w:val="00854002"/>
    <w:rsid w:val="00A10846"/>
    <w:rsid w:val="00A34F8B"/>
    <w:rsid w:val="00BA7AED"/>
    <w:rsid w:val="00CC0FA3"/>
    <w:rsid w:val="00CD0ACE"/>
    <w:rsid w:val="00D32836"/>
    <w:rsid w:val="00D43A14"/>
    <w:rsid w:val="00D54816"/>
    <w:rsid w:val="00D5719C"/>
    <w:rsid w:val="00DC2345"/>
    <w:rsid w:val="00ED1C9E"/>
    <w:rsid w:val="00EF331A"/>
    <w:rsid w:val="00F8164D"/>
    <w:rsid w:val="00F976C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1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A53F3"/>
    <w:pPr>
      <w:spacing w:after="0" w:line="240" w:lineRule="auto"/>
    </w:pPr>
  </w:style>
  <w:style w:type="paragraph" w:styleId="StandardWeb">
    <w:name w:val="Normal (Web)"/>
    <w:basedOn w:val="Normal"/>
    <w:uiPriority w:val="99"/>
    <w:unhideWhenUsed/>
    <w:rsid w:val="00073AD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636642970">
      <w:bodyDiv w:val="1"/>
      <w:marLeft w:val="0"/>
      <w:marRight w:val="0"/>
      <w:marTop w:val="0"/>
      <w:marBottom w:val="0"/>
      <w:divBdr>
        <w:top w:val="none" w:sz="0" w:space="0" w:color="auto"/>
        <w:left w:val="none" w:sz="0" w:space="0" w:color="auto"/>
        <w:bottom w:val="none" w:sz="0" w:space="0" w:color="auto"/>
        <w:right w:val="none" w:sz="0" w:space="0" w:color="auto"/>
      </w:divBdr>
    </w:div>
    <w:div w:id="1353989524">
      <w:bodyDiv w:val="1"/>
      <w:marLeft w:val="0"/>
      <w:marRight w:val="0"/>
      <w:marTop w:val="0"/>
      <w:marBottom w:val="0"/>
      <w:divBdr>
        <w:top w:val="none" w:sz="0" w:space="0" w:color="auto"/>
        <w:left w:val="none" w:sz="0" w:space="0" w:color="auto"/>
        <w:bottom w:val="none" w:sz="0" w:space="0" w:color="auto"/>
        <w:right w:val="none" w:sz="0" w:space="0" w:color="auto"/>
      </w:divBdr>
    </w:div>
    <w:div w:id="13601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11</Pages>
  <Words>5091</Words>
  <Characters>29021</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22</cp:revision>
  <dcterms:created xsi:type="dcterms:W3CDTF">2015-11-08T08:47:00Z</dcterms:created>
  <dcterms:modified xsi:type="dcterms:W3CDTF">2015-11-25T11:56:00Z</dcterms:modified>
</cp:coreProperties>
</file>