
<file path=[Content_Types].xml><?xml version="1.0" encoding="utf-8"?>
<Types xmlns="http://schemas.openxmlformats.org/package/2006/content-types">
  <Default Extension="bmp" ContentType="image/bmp"/>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048" w:rsidRDefault="00520048"/>
    <w:tbl>
      <w:tblPr>
        <w:tblStyle w:val="TableGrid"/>
        <w:tblpPr w:leftFromText="180" w:rightFromText="180" w:horzAnchor="margin" w:tblpY="-660"/>
        <w:tblW w:w="9062" w:type="dxa"/>
        <w:tblLayout w:type="fixed"/>
        <w:tblLook w:val="04A0" w:firstRow="1" w:lastRow="0" w:firstColumn="1" w:lastColumn="0" w:noHBand="0" w:noVBand="1"/>
      </w:tblPr>
      <w:tblGrid>
        <w:gridCol w:w="9062"/>
      </w:tblGrid>
      <w:tr w:rsidR="00520048">
        <w:tc>
          <w:tcPr>
            <w:tcW w:w="9062" w:type="dxa"/>
          </w:tcPr>
          <w:p w:rsidR="00520048" w:rsidRDefault="000964DB">
            <w:pPr>
              <w:pStyle w:val="Bezproreda1"/>
              <w:jc w:val="center"/>
              <w:rPr>
                <w:rFonts w:ascii="Times New Roman" w:hAnsi="Times New Roman" w:cs="Times New Roman"/>
                <w:sz w:val="24"/>
                <w:szCs w:val="24"/>
              </w:rPr>
            </w:pPr>
            <w:r>
              <w:rPr>
                <w:rFonts w:ascii="Times New Roman" w:hAnsi="Times New Roman" w:cs="Times New Roman"/>
                <w:sz w:val="24"/>
                <w:szCs w:val="24"/>
              </w:rPr>
              <w:t>Pravni fakultet Sveučilišta u Rijeci – akademska godina 2018/19.</w:t>
            </w:r>
          </w:p>
        </w:tc>
      </w:tr>
    </w:tbl>
    <w:p w:rsidR="00520048" w:rsidRDefault="00520048"/>
    <w:p w:rsidR="00520048" w:rsidRDefault="00520048"/>
    <w:p w:rsidR="00520048" w:rsidRDefault="00520048"/>
    <w:p w:rsidR="00520048" w:rsidRDefault="00520048"/>
    <w:p w:rsidR="00520048" w:rsidRDefault="00520048">
      <w:pPr>
        <w:pStyle w:val="Bezproreda1"/>
        <w:jc w:val="center"/>
        <w:rPr>
          <w:rFonts w:ascii="Times New Roman" w:hAnsi="Times New Roman" w:cs="Times New Roman"/>
          <w:sz w:val="56"/>
          <w:szCs w:val="56"/>
        </w:rPr>
      </w:pPr>
    </w:p>
    <w:p w:rsidR="00520048" w:rsidRDefault="00520048">
      <w:pPr>
        <w:pStyle w:val="Bezproreda1"/>
        <w:jc w:val="center"/>
        <w:rPr>
          <w:rFonts w:ascii="Times New Roman" w:hAnsi="Times New Roman" w:cs="Times New Roman"/>
          <w:sz w:val="56"/>
          <w:szCs w:val="56"/>
        </w:rPr>
      </w:pPr>
    </w:p>
    <w:p w:rsidR="00520048" w:rsidRDefault="00520048">
      <w:pPr>
        <w:pStyle w:val="Bezproreda1"/>
        <w:jc w:val="center"/>
        <w:rPr>
          <w:rFonts w:ascii="Times New Roman" w:hAnsi="Times New Roman" w:cs="Times New Roman"/>
          <w:sz w:val="56"/>
          <w:szCs w:val="56"/>
        </w:rPr>
      </w:pPr>
    </w:p>
    <w:p w:rsidR="00520048" w:rsidRDefault="000964DB">
      <w:pPr>
        <w:pStyle w:val="Bezproreda1"/>
        <w:jc w:val="center"/>
        <w:rPr>
          <w:rFonts w:ascii="Times New Roman" w:hAnsi="Times New Roman" w:cs="Times New Roman"/>
          <w:b/>
          <w:sz w:val="96"/>
          <w:szCs w:val="96"/>
        </w:rPr>
      </w:pPr>
      <w:r>
        <w:rPr>
          <w:rFonts w:ascii="Times New Roman" w:hAnsi="Times New Roman" w:cs="Times New Roman"/>
          <w:b/>
          <w:sz w:val="96"/>
          <w:szCs w:val="96"/>
        </w:rPr>
        <w:t>RIMSKO PRIVATNO PRAVO</w:t>
      </w:r>
    </w:p>
    <w:p w:rsidR="00520048" w:rsidRDefault="00520048">
      <w:pPr>
        <w:pStyle w:val="Bezproreda1"/>
        <w:jc w:val="center"/>
        <w:rPr>
          <w:rFonts w:ascii="Times New Roman" w:hAnsi="Times New Roman" w:cs="Times New Roman"/>
          <w:sz w:val="56"/>
          <w:szCs w:val="56"/>
        </w:rPr>
      </w:pPr>
    </w:p>
    <w:p w:rsidR="00520048" w:rsidRDefault="000964DB">
      <w:pPr>
        <w:pStyle w:val="Bezproreda1"/>
        <w:jc w:val="center"/>
        <w:rPr>
          <w:rFonts w:ascii="Times New Roman" w:hAnsi="Times New Roman" w:cs="Times New Roman"/>
          <w:sz w:val="56"/>
          <w:szCs w:val="56"/>
        </w:rPr>
      </w:pPr>
      <w:r>
        <w:rPr>
          <w:rFonts w:ascii="Times New Roman" w:hAnsi="Times New Roman" w:cs="Times New Roman"/>
          <w:sz w:val="56"/>
          <w:szCs w:val="56"/>
        </w:rPr>
        <w:t>Skripta za međuispit</w:t>
      </w:r>
    </w:p>
    <w:p w:rsidR="00520048" w:rsidRDefault="00520048">
      <w:pPr>
        <w:pStyle w:val="Bezproreda1"/>
        <w:jc w:val="center"/>
        <w:rPr>
          <w:rFonts w:ascii="Times New Roman" w:hAnsi="Times New Roman" w:cs="Times New Roman"/>
          <w:sz w:val="56"/>
          <w:szCs w:val="56"/>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rPr>
          <w:rFonts w:ascii="Times New Roman" w:hAnsi="Times New Roman" w:cs="Times New Roman"/>
          <w:b/>
          <w:sz w:val="36"/>
          <w:szCs w:val="36"/>
          <w:u w:val="thick"/>
        </w:rPr>
      </w:pPr>
    </w:p>
    <w:p w:rsidR="00520048" w:rsidRDefault="00520048">
      <w:pPr>
        <w:pStyle w:val="Bezproreda1"/>
        <w:spacing w:line="360" w:lineRule="auto"/>
        <w:jc w:val="center"/>
        <w:rPr>
          <w:rFonts w:ascii="Copperplate Gothic Bold" w:eastAsia="Arial Unicode MS" w:hAnsi="Copperplate Gothic Bold" w:cs="Arial Unicode MS"/>
          <w:b/>
          <w:sz w:val="36"/>
          <w:szCs w:val="36"/>
        </w:rPr>
        <w:sectPr w:rsidR="00520048">
          <w:footerReference w:type="default" r:id="rId8"/>
          <w:pgSz w:w="11906" w:h="16838"/>
          <w:pgMar w:top="1418" w:right="1418" w:bottom="1418" w:left="1418" w:header="709" w:footer="709" w:gutter="0"/>
          <w:cols w:space="708"/>
          <w:titlePg/>
          <w:docGrid w:linePitch="360"/>
        </w:sectPr>
      </w:pPr>
    </w:p>
    <w:p w:rsidR="00520048" w:rsidRDefault="000964DB">
      <w:pPr>
        <w:pStyle w:val="Bezproreda1"/>
        <w:jc w:val="center"/>
        <w:rPr>
          <w:rFonts w:ascii="Arial" w:hAnsi="Arial" w:cs="Arial"/>
          <w:b/>
          <w:sz w:val="24"/>
          <w:szCs w:val="24"/>
        </w:rPr>
      </w:pPr>
      <w:r>
        <w:rPr>
          <w:rFonts w:ascii="Arial" w:hAnsi="Arial" w:cs="Arial"/>
          <w:b/>
          <w:sz w:val="24"/>
          <w:szCs w:val="24"/>
          <w:u w:val="single"/>
        </w:rPr>
        <w:lastRenderedPageBreak/>
        <w:t xml:space="preserve">DICTA ET REGULAE IURIS </w:t>
      </w:r>
      <w:r>
        <w:rPr>
          <w:rFonts w:ascii="Arial" w:hAnsi="Arial" w:cs="Arial"/>
          <w:b/>
          <w:sz w:val="24"/>
          <w:szCs w:val="24"/>
        </w:rPr>
        <w:t xml:space="preserve">– RIMSKO PRIVATNO PRAVO </w:t>
      </w:r>
    </w:p>
    <w:p w:rsidR="00520048" w:rsidRDefault="000964DB">
      <w:pPr>
        <w:pStyle w:val="Bezproreda1"/>
        <w:jc w:val="center"/>
        <w:rPr>
          <w:rFonts w:ascii="Arial Unicode MS" w:eastAsia="Arial Unicode MS" w:hAnsi="Arial Unicode MS" w:cs="Arial Unicode MS"/>
          <w:b/>
          <w:color w:val="FF0000"/>
          <w:sz w:val="28"/>
          <w:szCs w:val="28"/>
        </w:rPr>
      </w:pPr>
      <w:r>
        <w:rPr>
          <w:rFonts w:ascii="Arial Unicode MS" w:eastAsia="Arial Unicode MS" w:hAnsi="Arial Unicode MS" w:cs="Arial Unicode MS"/>
          <w:b/>
          <w:color w:val="FF0000"/>
          <w:sz w:val="28"/>
          <w:szCs w:val="28"/>
        </w:rPr>
        <w:t xml:space="preserve">I. MEĐUISPIT! </w:t>
      </w:r>
    </w:p>
    <w:p w:rsidR="00520048" w:rsidRPr="000646FA" w:rsidRDefault="00520048">
      <w:pPr>
        <w:pStyle w:val="Bezproreda1"/>
        <w:jc w:val="center"/>
        <w:rPr>
          <w:rFonts w:eastAsia="Arial Unicode MS" w:cstheme="minorHAnsi"/>
          <w:b/>
        </w:rPr>
      </w:pPr>
    </w:p>
    <w:p w:rsidR="00520048" w:rsidRPr="000646FA" w:rsidRDefault="000964DB">
      <w:pPr>
        <w:pStyle w:val="Bezproreda1"/>
        <w:jc w:val="center"/>
        <w:rPr>
          <w:rFonts w:eastAsia="Arial Unicode MS" w:cstheme="minorHAnsi"/>
          <w:b/>
        </w:rPr>
      </w:pPr>
      <w:r w:rsidRPr="000646FA">
        <w:rPr>
          <w:rFonts w:eastAsia="Arial Unicode MS" w:cstheme="minorHAnsi"/>
          <w:b/>
        </w:rPr>
        <w:t>PATER VERO EST QUEM NUPTIAE DEMONSTRAT</w:t>
      </w:r>
    </w:p>
    <w:p w:rsidR="00520048" w:rsidRPr="000646FA" w:rsidRDefault="000964DB">
      <w:pPr>
        <w:pStyle w:val="Bezproreda1"/>
        <w:jc w:val="center"/>
        <w:rPr>
          <w:rFonts w:eastAsia="Arial Unicode MS" w:cstheme="minorHAnsi"/>
        </w:rPr>
      </w:pPr>
      <w:r w:rsidRPr="000646FA">
        <w:rPr>
          <w:rFonts w:eastAsia="Arial Unicode MS" w:cstheme="minorHAnsi"/>
        </w:rPr>
        <w:t>Otac je onaj na kojeg ukazuje brak / Predmnijeva se da je muž otac djeteta</w:t>
      </w:r>
    </w:p>
    <w:p w:rsidR="00520048" w:rsidRPr="000646FA" w:rsidRDefault="00520048">
      <w:pPr>
        <w:pStyle w:val="Bezproreda1"/>
        <w:jc w:val="center"/>
        <w:rPr>
          <w:rFonts w:eastAsia="Arial Unicode MS" w:cstheme="minorHAnsi"/>
        </w:rPr>
      </w:pPr>
    </w:p>
    <w:p w:rsidR="00520048" w:rsidRPr="000646FA" w:rsidRDefault="000964DB">
      <w:pPr>
        <w:pStyle w:val="Bezproreda1"/>
        <w:jc w:val="center"/>
        <w:rPr>
          <w:rFonts w:eastAsia="Arial Unicode MS" w:cstheme="minorHAnsi"/>
          <w:b/>
        </w:rPr>
      </w:pPr>
      <w:r w:rsidRPr="000646FA">
        <w:rPr>
          <w:rFonts w:eastAsia="Arial Unicode MS" w:cstheme="minorHAnsi"/>
          <w:b/>
        </w:rPr>
        <w:t>Presumpcija očinstva, po kojoj se ocem djeteta smatra muž njegove majke ako s</w:t>
      </w:r>
      <w:r w:rsidRPr="000646FA">
        <w:rPr>
          <w:rFonts w:eastAsia="Arial Unicode MS" w:cstheme="minorHAnsi"/>
          <w:b/>
        </w:rPr>
        <w:t>e nešto drugo ne bi dokazalo.</w:t>
      </w:r>
    </w:p>
    <w:p w:rsidR="00520048" w:rsidRPr="000646FA" w:rsidRDefault="00520048">
      <w:pPr>
        <w:pStyle w:val="Bezproreda1"/>
        <w:jc w:val="right"/>
        <w:rPr>
          <w:rFonts w:eastAsia="Arial Unicode MS" w:cstheme="minorHAnsi"/>
          <w:b/>
        </w:rPr>
      </w:pPr>
    </w:p>
    <w:p w:rsidR="00520048" w:rsidRPr="000646FA" w:rsidRDefault="000964DB">
      <w:pPr>
        <w:pStyle w:val="Bezproreda1"/>
        <w:jc w:val="center"/>
        <w:rPr>
          <w:rFonts w:cstheme="minorHAnsi"/>
          <w:b/>
        </w:rPr>
      </w:pPr>
      <w:r w:rsidRPr="000646FA">
        <w:rPr>
          <w:rFonts w:eastAsia="Arial Unicode MS" w:cstheme="minorHAnsi"/>
          <w:b/>
          <w:noProof/>
        </w:rPr>
        <mc:AlternateContent>
          <mc:Choice Requires="wps">
            <w:drawing>
              <wp:anchor distT="0" distB="0" distL="114300" distR="114300" simplePos="0" relativeHeight="251743232" behindDoc="0" locked="0" layoutInCell="1" allowOverlap="1">
                <wp:simplePos x="0" y="0"/>
                <wp:positionH relativeFrom="margin">
                  <wp:posOffset>0</wp:posOffset>
                </wp:positionH>
                <wp:positionV relativeFrom="paragraph">
                  <wp:posOffset>30480</wp:posOffset>
                </wp:positionV>
                <wp:extent cx="5996940" cy="0"/>
                <wp:effectExtent l="0" t="0" r="0" b="0"/>
                <wp:wrapNone/>
                <wp:docPr id="18" name="Ravni poveznik 1"/>
                <wp:cNvGraphicFramePr/>
                <a:graphic xmlns:a="http://schemas.openxmlformats.org/drawingml/2006/main">
                  <a:graphicData uri="http://schemas.microsoft.com/office/word/2010/wordprocessingShape">
                    <wps:wsp>
                      <wps:cNvCnPr/>
                      <wps:spPr>
                        <a:xfrm flipV="1">
                          <a:off x="0" y="0"/>
                          <a:ext cx="5996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Ravni poveznik 1" o:spid="_x0000_s1026" o:spt="20" style="position:absolute;left:0pt;flip:y;margin-left:0pt;margin-top:2.4pt;height:0pt;width:472.2pt;mso-position-horizontal-relative:margin;z-index:251743232;mso-width-relative:page;mso-height-relative:page;" filled="f" stroked="t" coordsize="21600,21600" o:gfxdata="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GbH0vSAAAABAEAAA8AAAAAAAAAAQAgAAAAIgAAAGRycy9k&#10;b3ducmV2LnhtbFBLAQIUABQAAAAIAIdO4kBBU8EnzwEAAJADAAAOAAAAAAAAAAEAIAAAACEBAABk&#10;cnMvZTJvRG9jLnhtbFBLBQYAAAAABgAGAFkBAABiBQAAAAA=&#10;">
                <v:fill on="f" focussize="0,0"/>
                <v:stroke weight="1.5pt" color="#000000" miterlimit="8" joinstyle="miter"/>
                <v:imagedata o:title=""/>
                <o:lock v:ext="edit" aspectratio="f"/>
              </v:line>
            </w:pict>
          </mc:Fallback>
        </mc:AlternateContent>
      </w:r>
    </w:p>
    <w:p w:rsidR="00520048" w:rsidRPr="000646FA" w:rsidRDefault="00520048">
      <w:pPr>
        <w:pStyle w:val="Bezproreda1"/>
        <w:jc w:val="center"/>
        <w:rPr>
          <w:rFonts w:cstheme="minorHAnsi"/>
          <w:b/>
        </w:rPr>
      </w:pPr>
    </w:p>
    <w:p w:rsidR="00520048" w:rsidRPr="000646FA" w:rsidRDefault="000964DB">
      <w:pPr>
        <w:pStyle w:val="Bezproreda1"/>
        <w:jc w:val="center"/>
        <w:rPr>
          <w:rFonts w:eastAsia="Arial Unicode MS" w:cstheme="minorHAnsi"/>
          <w:b/>
          <w:bCs/>
        </w:rPr>
      </w:pPr>
      <w:r w:rsidRPr="000646FA">
        <w:rPr>
          <w:rFonts w:eastAsia="Arial Unicode MS" w:cstheme="minorHAnsi"/>
          <w:b/>
          <w:bCs/>
        </w:rPr>
        <w:t>NASCITURUS PRO IAM NATO HABETUR QUOTIENS  DE COMMODIS EIUS AGITUR</w:t>
      </w:r>
    </w:p>
    <w:p w:rsidR="00520048" w:rsidRPr="000646FA" w:rsidRDefault="000964DB">
      <w:pPr>
        <w:pStyle w:val="Bezproreda1"/>
        <w:jc w:val="center"/>
        <w:rPr>
          <w:rFonts w:eastAsia="Arial Unicode MS" w:cstheme="minorHAnsi"/>
        </w:rPr>
      </w:pPr>
      <w:r w:rsidRPr="000646FA">
        <w:rPr>
          <w:rFonts w:eastAsia="Arial Unicode MS" w:cstheme="minorHAnsi"/>
        </w:rPr>
        <w:t>Začetak se drži rođenim, ukoliko se radi o njegovim pravima</w:t>
      </w:r>
    </w:p>
    <w:p w:rsidR="00520048" w:rsidRPr="000646FA" w:rsidRDefault="00520048">
      <w:pPr>
        <w:pStyle w:val="Bezproreda1"/>
        <w:jc w:val="center"/>
        <w:rPr>
          <w:rFonts w:eastAsia="Arial Unicode MS" w:cstheme="minorHAnsi"/>
        </w:rPr>
      </w:pPr>
    </w:p>
    <w:p w:rsidR="00520048" w:rsidRPr="000646FA" w:rsidRDefault="000964DB">
      <w:pPr>
        <w:pStyle w:val="Bezproreda1"/>
        <w:jc w:val="center"/>
        <w:rPr>
          <w:rFonts w:eastAsia="Arial Unicode MS" w:cstheme="minorHAnsi"/>
          <w:b/>
        </w:rPr>
      </w:pPr>
      <w:r w:rsidRPr="000646FA">
        <w:rPr>
          <w:rFonts w:eastAsia="Arial Unicode MS" w:cstheme="minorHAnsi"/>
          <w:b/>
        </w:rPr>
        <w:t xml:space="preserve">Odluka o valjanosti oporuke, dodjeljivanju ostavine i sl. odgađa se do vremena kada </w:t>
      </w:r>
      <w:r w:rsidRPr="000646FA">
        <w:rPr>
          <w:rFonts w:eastAsia="Arial Unicode MS" w:cstheme="minorHAnsi"/>
          <w:b/>
        </w:rPr>
        <w:t>normalno treba očekivati porođaj, uz pretpostavku da je posmrče (postumus) bilo začeto prije očeve smrti</w:t>
      </w:r>
    </w:p>
    <w:p w:rsidR="00520048" w:rsidRPr="000646FA" w:rsidRDefault="00520048">
      <w:pPr>
        <w:pStyle w:val="Bezproreda1"/>
        <w:jc w:val="center"/>
        <w:rPr>
          <w:rFonts w:eastAsia="Arial Unicode MS" w:cstheme="minorHAnsi"/>
        </w:rPr>
      </w:pPr>
    </w:p>
    <w:p w:rsidR="00520048" w:rsidRPr="000646FA" w:rsidRDefault="000964DB">
      <w:pPr>
        <w:pStyle w:val="Bezproreda1"/>
        <w:jc w:val="center"/>
        <w:rPr>
          <w:rFonts w:eastAsia="Arial Unicode MS" w:cstheme="minorHAnsi"/>
        </w:rPr>
      </w:pPr>
      <w:r w:rsidRPr="000646FA">
        <w:rPr>
          <w:rFonts w:eastAsia="Arial Unicode MS" w:cstheme="minorHAnsi"/>
          <w:b/>
          <w:noProof/>
        </w:rPr>
        <mc:AlternateContent>
          <mc:Choice Requires="wps">
            <w:drawing>
              <wp:anchor distT="0" distB="0" distL="114300" distR="114300" simplePos="0" relativeHeight="251745280" behindDoc="0" locked="0" layoutInCell="1" allowOverlap="1">
                <wp:simplePos x="0" y="0"/>
                <wp:positionH relativeFrom="margin">
                  <wp:posOffset>0</wp:posOffset>
                </wp:positionH>
                <wp:positionV relativeFrom="paragraph">
                  <wp:posOffset>22225</wp:posOffset>
                </wp:positionV>
                <wp:extent cx="6179820" cy="7620"/>
                <wp:effectExtent l="0" t="0" r="0" b="0"/>
                <wp:wrapNone/>
                <wp:docPr id="19" name="Ravni poveznik 3"/>
                <wp:cNvGraphicFramePr/>
                <a:graphic xmlns:a="http://schemas.openxmlformats.org/drawingml/2006/main">
                  <a:graphicData uri="http://schemas.microsoft.com/office/word/2010/wordprocessingShape">
                    <wps:wsp>
                      <wps:cNvCnPr/>
                      <wps:spPr>
                        <a:xfrm flipV="1">
                          <a:off x="0" y="0"/>
                          <a:ext cx="6179820" cy="76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Ravni poveznik 3" o:spid="_x0000_s1026" o:spt="20" style="position:absolute;left:0pt;flip:y;margin-left:0pt;margin-top:1.75pt;height:0.6pt;width:486.6pt;mso-position-horizontal-relative:margin;z-index:251745280;mso-width-relative:page;mso-height-relative:page;" filled="f" stroked="t" coordsize="21600,21600" o:gfxdata="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&#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lXpDbUAAAABAEAAA8AAAAAAAAAAQAgAAAAIgAAAGRy&#10;cy9kb3ducmV2LnhtbFBLAQIUABQAAAAIAIdO4kB0iGDK0AEAAJMDAAAOAAAAAAAAAAEAIAAAACMB&#10;AABkcnMvZTJvRG9jLnhtbFBLBQYAAAAABgAGAFkBAABlBQAAAAA=&#10;">
                <v:fill on="f" focussize="0,0"/>
                <v:stroke weight="1.5pt" color="#000000" miterlimit="8" joinstyle="miter"/>
                <v:imagedata o:title=""/>
                <o:lock v:ext="edit" aspectratio="f"/>
              </v:line>
            </w:pict>
          </mc:Fallback>
        </mc:AlternateContent>
      </w:r>
    </w:p>
    <w:p w:rsidR="00520048" w:rsidRPr="000646FA" w:rsidRDefault="000964DB">
      <w:pPr>
        <w:pStyle w:val="Bezproreda1"/>
        <w:jc w:val="center"/>
        <w:rPr>
          <w:rFonts w:eastAsia="Arial Unicode MS" w:cstheme="minorHAnsi"/>
          <w:b/>
        </w:rPr>
      </w:pPr>
      <w:r w:rsidRPr="000646FA">
        <w:rPr>
          <w:rFonts w:eastAsia="Arial Unicode MS" w:cstheme="minorHAnsi"/>
          <w:b/>
        </w:rPr>
        <w:t>TOT GRADUS QUOT GENERATIONES</w:t>
      </w:r>
    </w:p>
    <w:p w:rsidR="00520048" w:rsidRPr="000646FA" w:rsidRDefault="000964DB">
      <w:pPr>
        <w:pStyle w:val="Bezproreda1"/>
        <w:jc w:val="center"/>
        <w:rPr>
          <w:rFonts w:eastAsia="Arial Unicode MS" w:cstheme="minorHAnsi"/>
        </w:rPr>
      </w:pPr>
      <w:r w:rsidRPr="000646FA">
        <w:rPr>
          <w:rFonts w:eastAsia="Arial Unicode MS" w:cstheme="minorHAnsi"/>
        </w:rPr>
        <w:t>Koliko poroda, toliko stupnjeva</w:t>
      </w:r>
    </w:p>
    <w:p w:rsidR="00520048" w:rsidRPr="000646FA" w:rsidRDefault="00520048">
      <w:pPr>
        <w:pStyle w:val="Bezproreda1"/>
        <w:jc w:val="center"/>
        <w:rPr>
          <w:rFonts w:cstheme="minorHAnsi"/>
          <w:b/>
        </w:rPr>
      </w:pPr>
    </w:p>
    <w:p w:rsidR="00520048" w:rsidRPr="000646FA" w:rsidRDefault="000964DB">
      <w:pPr>
        <w:pStyle w:val="Bezproreda1"/>
        <w:jc w:val="center"/>
        <w:rPr>
          <w:rFonts w:eastAsia="Arial Unicode MS" w:cstheme="minorHAnsi"/>
          <w:b/>
        </w:rPr>
      </w:pPr>
      <w:r w:rsidRPr="000646FA">
        <w:rPr>
          <w:rFonts w:eastAsia="Arial Unicode MS" w:cstheme="minorHAnsi"/>
          <w:b/>
        </w:rPr>
        <w:t>Pravno načelo po kojem se stupanj srodstva (gradus) između dviju osoba određivao po br</w:t>
      </w:r>
      <w:r w:rsidRPr="000646FA">
        <w:rPr>
          <w:rFonts w:eastAsia="Arial Unicode MS" w:cstheme="minorHAnsi"/>
          <w:b/>
        </w:rPr>
        <w:t xml:space="preserve">oju poroda koji postoje između njih i njihova pretka. Po tom je pravilu otac sa sinom u prvom, djed s unukom u drugom, pradjed s praunukom u trećem stupnju srodstva uspravne linije, itd. Braća su međusobno u drugom stupnju srodstva pobočne linije (u kojoj </w:t>
      </w:r>
      <w:r w:rsidRPr="000646FA">
        <w:rPr>
          <w:rFonts w:eastAsia="Arial Unicode MS" w:cstheme="minorHAnsi"/>
          <w:b/>
        </w:rPr>
        <w:t>inače nema prvog stupnja), stric i sinovac u trećem, bratići međusobno u četvrtom. Taj način utvrđivanja srodstva vrijedi za krvno srodstvo, ali se na isti način primjenjuje i kod agnacije.</w:t>
      </w:r>
    </w:p>
    <w:p w:rsidR="00520048" w:rsidRPr="000646FA" w:rsidRDefault="00520048">
      <w:pPr>
        <w:pStyle w:val="Bezproreda1"/>
        <w:jc w:val="center"/>
        <w:rPr>
          <w:rFonts w:eastAsia="Arial Unicode MS" w:cstheme="minorHAnsi"/>
          <w:b/>
        </w:rPr>
      </w:pPr>
    </w:p>
    <w:p w:rsidR="00520048" w:rsidRPr="000646FA" w:rsidRDefault="000964DB">
      <w:pPr>
        <w:pStyle w:val="Bezproreda1"/>
        <w:jc w:val="center"/>
        <w:rPr>
          <w:rFonts w:eastAsia="Arial Unicode MS" w:cstheme="minorHAnsi"/>
          <w:b/>
          <w:bCs/>
        </w:rPr>
      </w:pPr>
      <w:r w:rsidRPr="000646FA">
        <w:rPr>
          <w:rFonts w:eastAsia="Arial Unicode MS" w:cstheme="minorHAnsi"/>
          <w:b/>
          <w:noProof/>
        </w:rPr>
        <mc:AlternateContent>
          <mc:Choice Requires="wps">
            <w:drawing>
              <wp:anchor distT="0" distB="0" distL="114300" distR="114300" simplePos="0" relativeHeight="251747328" behindDoc="0" locked="0" layoutInCell="1" allowOverlap="1">
                <wp:simplePos x="0" y="0"/>
                <wp:positionH relativeFrom="margin">
                  <wp:posOffset>0</wp:posOffset>
                </wp:positionH>
                <wp:positionV relativeFrom="paragraph">
                  <wp:posOffset>22225</wp:posOffset>
                </wp:positionV>
                <wp:extent cx="6179820" cy="7620"/>
                <wp:effectExtent l="0" t="0" r="0" b="0"/>
                <wp:wrapNone/>
                <wp:docPr id="20" name="Ravni poveznik 4"/>
                <wp:cNvGraphicFramePr/>
                <a:graphic xmlns:a="http://schemas.openxmlformats.org/drawingml/2006/main">
                  <a:graphicData uri="http://schemas.microsoft.com/office/word/2010/wordprocessingShape">
                    <wps:wsp>
                      <wps:cNvCnPr/>
                      <wps:spPr>
                        <a:xfrm flipV="1">
                          <a:off x="0" y="0"/>
                          <a:ext cx="6179820" cy="76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Ravni poveznik 4" o:spid="_x0000_s1026" o:spt="20" style="position:absolute;left:0pt;flip:y;margin-left:0pt;margin-top:1.75pt;height:0.6pt;width:486.6pt;mso-position-horizontal-relative:margin;z-index:251747328;mso-width-relative:page;mso-height-relative:page;" filled="f" stroked="t" coordsize="21600,21600" o:gfxdata="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&#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lXpDbUAAAABAEAAA8AAAAAAAAAAQAgAAAAIgAAAGRy&#10;cy9kb3ducmV2LnhtbFBLAQIUABQAAAAIAIdO4kBJW/4x0AEAAJMDAAAOAAAAAAAAAAEAIAAAACMB&#10;AABkcnMvZTJvRG9jLnhtbFBLBQYAAAAABgAGAFkBAABlBQAAAAA=&#10;">
                <v:fill on="f" focussize="0,0"/>
                <v:stroke weight="1.5pt" color="#000000" miterlimit="8" joinstyle="miter"/>
                <v:imagedata o:title=""/>
                <o:lock v:ext="edit" aspectratio="f"/>
              </v:line>
            </w:pict>
          </mc:Fallback>
        </mc:AlternateContent>
      </w:r>
    </w:p>
    <w:p w:rsidR="00520048" w:rsidRPr="000646FA" w:rsidRDefault="000964DB">
      <w:pPr>
        <w:pStyle w:val="Bezproreda1"/>
        <w:jc w:val="center"/>
        <w:rPr>
          <w:rFonts w:eastAsia="Arial Unicode MS" w:cstheme="minorHAnsi"/>
          <w:b/>
          <w:bCs/>
        </w:rPr>
      </w:pPr>
      <w:r w:rsidRPr="000646FA">
        <w:rPr>
          <w:rFonts w:eastAsia="Arial Unicode MS" w:cstheme="minorHAnsi"/>
          <w:b/>
          <w:bCs/>
        </w:rPr>
        <w:t>SEMEL HERES, SEMPER HERES</w:t>
      </w:r>
    </w:p>
    <w:p w:rsidR="00520048" w:rsidRPr="000646FA" w:rsidRDefault="000964DB">
      <w:pPr>
        <w:pStyle w:val="Bezproreda1"/>
        <w:jc w:val="center"/>
        <w:rPr>
          <w:rFonts w:eastAsia="Arial Unicode MS" w:cstheme="minorHAnsi"/>
          <w:bCs/>
        </w:rPr>
      </w:pPr>
      <w:r w:rsidRPr="000646FA">
        <w:rPr>
          <w:rFonts w:eastAsia="Arial Unicode MS" w:cstheme="minorHAnsi"/>
          <w:bCs/>
        </w:rPr>
        <w:t>Jednom nasljednik, uvijek nasljednik</w:t>
      </w:r>
    </w:p>
    <w:p w:rsidR="00520048" w:rsidRPr="000646FA" w:rsidRDefault="00520048">
      <w:pPr>
        <w:pStyle w:val="Bezproreda1"/>
        <w:jc w:val="center"/>
        <w:rPr>
          <w:rFonts w:eastAsia="Arial Unicode MS" w:cstheme="minorHAnsi"/>
          <w:b/>
          <w:bCs/>
        </w:rPr>
      </w:pPr>
    </w:p>
    <w:p w:rsidR="00520048" w:rsidRPr="000646FA" w:rsidRDefault="000964DB">
      <w:pPr>
        <w:pStyle w:val="Bezproreda1"/>
        <w:jc w:val="center"/>
        <w:rPr>
          <w:rFonts w:eastAsia="Arial Unicode MS" w:cstheme="minorHAnsi"/>
          <w:b/>
          <w:bCs/>
        </w:rPr>
      </w:pPr>
      <w:r w:rsidRPr="000646FA">
        <w:rPr>
          <w:rFonts w:eastAsia="Arial Unicode MS" w:cstheme="minorHAnsi"/>
          <w:b/>
          <w:bCs/>
        </w:rPr>
        <w:t>Po klasičnom i Justinijanovu pravu, nasljednik je mogao biti postavljen pod suspenzivnim, ali ne i pod rezolutivnim uvjetom jer bi se rezolutivni uvjet protivio načelu da jednom prihvaćeno nasljedstvo ostaje trajno nasljedniku - Postavljanje se također ni</w:t>
      </w:r>
      <w:r w:rsidRPr="000646FA">
        <w:rPr>
          <w:rFonts w:eastAsia="Arial Unicode MS" w:cstheme="minorHAnsi"/>
          <w:b/>
          <w:bCs/>
        </w:rPr>
        <w:t>je moglo vezati za rok, ali je određivanje nameta (modus) bilo moguće i dopušteno.</w:t>
      </w:r>
    </w:p>
    <w:p w:rsidR="00520048" w:rsidRPr="000646FA" w:rsidRDefault="000964DB">
      <w:pPr>
        <w:pStyle w:val="Bezproreda1"/>
        <w:jc w:val="center"/>
        <w:rPr>
          <w:rFonts w:eastAsia="Arial Unicode MS" w:cstheme="minorHAnsi"/>
          <w:b/>
          <w:bCs/>
        </w:rPr>
      </w:pPr>
      <w:r w:rsidRPr="000646FA">
        <w:rPr>
          <w:rFonts w:eastAsia="Arial Unicode MS" w:cstheme="minorHAnsi"/>
          <w:b/>
          <w:bCs/>
        </w:rPr>
        <w:t>NEMO PRO PARTE TESTATUS PRO PARTE INTESTATUS DECEDERE POTEST</w:t>
      </w:r>
    </w:p>
    <w:p w:rsidR="00520048" w:rsidRPr="000646FA" w:rsidRDefault="000964DB">
      <w:pPr>
        <w:pStyle w:val="Bezproreda1"/>
        <w:jc w:val="center"/>
        <w:rPr>
          <w:rFonts w:eastAsia="Arial Unicode MS" w:cstheme="minorHAnsi"/>
          <w:bCs/>
        </w:rPr>
      </w:pPr>
      <w:r w:rsidRPr="000646FA">
        <w:rPr>
          <w:rFonts w:eastAsia="Arial Unicode MS" w:cstheme="minorHAnsi"/>
          <w:bCs/>
        </w:rPr>
        <w:t>Nitko ne može biti naslijeđen dijelom na osnovi oporuke, dijelom neoporučno</w:t>
      </w:r>
    </w:p>
    <w:p w:rsidR="00520048" w:rsidRPr="000646FA" w:rsidRDefault="00520048">
      <w:pPr>
        <w:pStyle w:val="Bezproreda1"/>
        <w:jc w:val="center"/>
        <w:rPr>
          <w:rFonts w:eastAsia="Arial Unicode MS" w:cstheme="minorHAnsi"/>
          <w:bCs/>
        </w:rPr>
      </w:pPr>
    </w:p>
    <w:p w:rsidR="00520048" w:rsidRPr="000646FA" w:rsidRDefault="000964DB">
      <w:pPr>
        <w:pStyle w:val="Bezproreda1"/>
        <w:jc w:val="center"/>
        <w:rPr>
          <w:rFonts w:eastAsia="Arial Unicode MS" w:cstheme="minorHAnsi"/>
          <w:b/>
          <w:bCs/>
        </w:rPr>
      </w:pPr>
      <w:r w:rsidRPr="000646FA">
        <w:rPr>
          <w:rFonts w:eastAsia="Arial Unicode MS" w:cstheme="minorHAnsi"/>
          <w:b/>
          <w:bCs/>
        </w:rPr>
        <w:t>To pravilo rimskog prava osnivalo s</w:t>
      </w:r>
      <w:r w:rsidRPr="000646FA">
        <w:rPr>
          <w:rFonts w:eastAsia="Arial Unicode MS" w:cstheme="minorHAnsi"/>
          <w:b/>
          <w:bCs/>
        </w:rPr>
        <w:t>e na načelnom shvaćanju da je svaki nasljednik potencijalni nasljednik čitave ostavine, pa čim otpadne neka prepreka (kao što je npr., pravo drugog sunasljednika) njegovo se ovlaštenje širi dalje.</w:t>
      </w:r>
    </w:p>
    <w:p w:rsidR="00520048" w:rsidRPr="000646FA" w:rsidRDefault="00520048">
      <w:pPr>
        <w:pStyle w:val="Bezproreda1"/>
        <w:jc w:val="center"/>
        <w:rPr>
          <w:rFonts w:eastAsia="Arial Unicode MS" w:cstheme="minorHAnsi"/>
          <w:b/>
          <w:bCs/>
        </w:rPr>
      </w:pPr>
    </w:p>
    <w:p w:rsidR="00520048" w:rsidRPr="000646FA" w:rsidRDefault="000964DB">
      <w:pPr>
        <w:pStyle w:val="Bezproreda1"/>
        <w:jc w:val="center"/>
        <w:rPr>
          <w:rFonts w:eastAsia="Arial Unicode MS" w:cstheme="minorHAnsi"/>
          <w:bCs/>
          <w:color w:val="000000" w:themeColor="text1"/>
        </w:rPr>
      </w:pPr>
      <w:r w:rsidRPr="000646FA">
        <w:rPr>
          <w:rFonts w:eastAsia="Arial Unicode MS" w:cstheme="minorHAnsi"/>
          <w:bCs/>
          <w:noProof/>
          <w:color w:val="000000" w:themeColor="text1"/>
        </w:rPr>
        <mc:AlternateContent>
          <mc:Choice Requires="wps">
            <w:drawing>
              <wp:anchor distT="0" distB="0" distL="114300" distR="114300" simplePos="0" relativeHeight="251763712" behindDoc="0" locked="0" layoutInCell="1" allowOverlap="1">
                <wp:simplePos x="0" y="0"/>
                <wp:positionH relativeFrom="margin">
                  <wp:align>left</wp:align>
                </wp:positionH>
                <wp:positionV relativeFrom="paragraph">
                  <wp:posOffset>90170</wp:posOffset>
                </wp:positionV>
                <wp:extent cx="6263640" cy="7620"/>
                <wp:effectExtent l="0" t="0" r="0" b="0"/>
                <wp:wrapNone/>
                <wp:docPr id="44" name="Ravni poveznik 44"/>
                <wp:cNvGraphicFramePr/>
                <a:graphic xmlns:a="http://schemas.openxmlformats.org/drawingml/2006/main">
                  <a:graphicData uri="http://schemas.microsoft.com/office/word/2010/wordprocessingShape">
                    <wps:wsp>
                      <wps:cNvCnPr/>
                      <wps:spPr>
                        <a:xfrm flipV="1">
                          <a:off x="0" y="0"/>
                          <a:ext cx="6263640" cy="76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Ravni poveznik 44" o:spid="_x0000_s1026" o:spt="20" style="position:absolute;left:0pt;flip:y;margin-top:7.1pt;height:0.6pt;width:493.2pt;mso-position-horizontal:left;mso-position-horizontal-relative:margin;z-index:251763712;mso-width-relative:page;mso-height-relative:page;" filled="f" stroked="t" coordsize="21600,21600" o:gfxdata="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IAbBtQAAAAGAQAADwAAAAAAAAABACAAAAAi&#10;AAAAZHJzL2Rvd25yZXYueG1sUEsBAhQAFAAAAAgAh07iQD1N3PXVAQAAlAMAAA4AAAAAAAAAAQAg&#10;AAAAIwEAAGRycy9lMm9Eb2MueG1sUEsFBgAAAAAGAAYAWQEAAGoFAAAAAA==&#10;">
                <v:fill on="f" focussize="0,0"/>
                <v:stroke weight="1.5pt" color="#000000" miterlimit="8" joinstyle="miter"/>
                <v:imagedata o:title=""/>
                <o:lock v:ext="edit" aspectratio="f"/>
              </v:line>
            </w:pict>
          </mc:Fallback>
        </mc:AlternateContent>
      </w:r>
    </w:p>
    <w:p w:rsidR="00520048" w:rsidRPr="000646FA" w:rsidRDefault="000964DB">
      <w:pPr>
        <w:pStyle w:val="Bezproreda1"/>
        <w:jc w:val="center"/>
        <w:rPr>
          <w:rFonts w:eastAsia="Arial Unicode MS" w:cstheme="minorHAnsi"/>
          <w:b/>
          <w:color w:val="000000" w:themeColor="text1"/>
        </w:rPr>
      </w:pPr>
      <w:r w:rsidRPr="000646FA">
        <w:rPr>
          <w:rFonts w:eastAsia="Arial Unicode MS" w:cstheme="minorHAnsi"/>
          <w:b/>
          <w:color w:val="000000" w:themeColor="text1"/>
        </w:rPr>
        <w:t>FICTIO IURIS IDEM OPERATUR QUOD VERITAS</w:t>
      </w:r>
    </w:p>
    <w:p w:rsidR="00520048" w:rsidRPr="000646FA" w:rsidRDefault="000964DB">
      <w:pPr>
        <w:pStyle w:val="Bezproreda1"/>
        <w:jc w:val="center"/>
        <w:rPr>
          <w:rFonts w:eastAsia="Arial Unicode MS" w:cstheme="minorHAnsi"/>
          <w:b/>
          <w:color w:val="000000" w:themeColor="text1"/>
        </w:rPr>
      </w:pPr>
      <w:r w:rsidRPr="000646FA">
        <w:rPr>
          <w:rFonts w:eastAsia="Arial Unicode MS" w:cstheme="minorHAnsi"/>
          <w:bCs/>
          <w:color w:val="000000" w:themeColor="text1"/>
        </w:rPr>
        <w:t xml:space="preserve">Pravna </w:t>
      </w:r>
      <w:r w:rsidRPr="000646FA">
        <w:rPr>
          <w:rFonts w:eastAsia="Arial Unicode MS" w:cstheme="minorHAnsi"/>
          <w:bCs/>
          <w:color w:val="000000" w:themeColor="text1"/>
        </w:rPr>
        <w:t>fikcija drži se istinom</w:t>
      </w:r>
      <w:r w:rsidRPr="000646FA">
        <w:rPr>
          <w:rFonts w:eastAsia="Arial Unicode MS" w:cstheme="minorHAnsi"/>
          <w:b/>
          <w:color w:val="000000" w:themeColor="text1"/>
        </w:rPr>
        <w:t xml:space="preserve"> </w:t>
      </w:r>
    </w:p>
    <w:p w:rsidR="00520048" w:rsidRPr="000646FA" w:rsidRDefault="00520048">
      <w:pPr>
        <w:pStyle w:val="Bezproreda1"/>
        <w:jc w:val="center"/>
        <w:rPr>
          <w:rFonts w:eastAsia="Arial Unicode MS" w:cstheme="minorHAnsi"/>
          <w:b/>
          <w:color w:val="000000" w:themeColor="text1"/>
        </w:rPr>
      </w:pPr>
    </w:p>
    <w:p w:rsidR="00520048" w:rsidRPr="000646FA" w:rsidRDefault="000964DB">
      <w:pPr>
        <w:jc w:val="center"/>
        <w:rPr>
          <w:rFonts w:asciiTheme="minorHAnsi" w:eastAsia="Arial Unicode MS" w:hAnsiTheme="minorHAnsi" w:cstheme="minorHAnsi"/>
          <w:b/>
        </w:rPr>
      </w:pPr>
      <w:r w:rsidRPr="000646FA">
        <w:rPr>
          <w:rFonts w:asciiTheme="minorHAnsi" w:eastAsia="Arial Unicode MS" w:hAnsiTheme="minorHAnsi" w:cstheme="minorHAnsi"/>
          <w:b/>
        </w:rPr>
        <w:t>Regula vezana za postupovno pravo kod kojeg valja imati na umu da pravo zna što je istinito, pa ono što pravo zamišlja smatra se istinom te se kao takvo treba prihvatiti (npr. nasciturus kao pravni subjekt u obiteljskom pravu)</w:t>
      </w:r>
      <w:r w:rsidRPr="000646FA">
        <w:rPr>
          <w:rFonts w:asciiTheme="minorHAnsi" w:eastAsia="Arial Unicode MS" w:hAnsiTheme="minorHAnsi" w:cstheme="minorHAnsi"/>
          <w:b/>
        </w:rPr>
        <w:t xml:space="preserve"> </w:t>
      </w:r>
      <w:r w:rsidRPr="000646FA">
        <w:rPr>
          <w:rFonts w:asciiTheme="minorHAnsi" w:eastAsia="Arial Unicode MS" w:hAnsiTheme="minorHAnsi" w:cstheme="minorHAnsi"/>
          <w:b/>
        </w:rPr>
        <w:t>Pri</w:t>
      </w:r>
      <w:r w:rsidRPr="000646FA">
        <w:rPr>
          <w:rFonts w:asciiTheme="minorHAnsi" w:eastAsia="Arial Unicode MS" w:hAnsiTheme="minorHAnsi" w:cstheme="minorHAnsi"/>
          <w:b/>
        </w:rPr>
        <w:t>pada postupovnom pravu starijeg civilnog razdoblja</w:t>
      </w:r>
    </w:p>
    <w:p w:rsidR="00520048" w:rsidRPr="000646FA" w:rsidRDefault="000964DB" w:rsidP="000646FA">
      <w:pPr>
        <w:jc w:val="center"/>
        <w:rPr>
          <w:rFonts w:asciiTheme="minorHAnsi" w:eastAsia="Arial Unicode MS" w:hAnsiTheme="minorHAnsi" w:cstheme="minorHAnsi"/>
          <w:b/>
        </w:rPr>
        <w:sectPr w:rsidR="00520048" w:rsidRPr="000646FA">
          <w:pgSz w:w="11906" w:h="16838"/>
          <w:pgMar w:top="1418" w:right="1418" w:bottom="1418" w:left="1418" w:header="709" w:footer="709" w:gutter="0"/>
          <w:cols w:space="708"/>
          <w:titlePg/>
          <w:docGrid w:linePitch="360"/>
        </w:sectPr>
      </w:pPr>
      <w:r w:rsidRPr="000646FA">
        <w:rPr>
          <w:rFonts w:asciiTheme="minorHAnsi" w:eastAsia="Arial Unicode MS" w:hAnsiTheme="minorHAnsi" w:cstheme="minorHAnsi"/>
          <w:bCs/>
          <w:noProof/>
          <w:color w:val="000000" w:themeColor="text1"/>
        </w:rPr>
        <mc:AlternateContent>
          <mc:Choice Requires="wps">
            <w:drawing>
              <wp:anchor distT="0" distB="0" distL="114300" distR="114300" simplePos="0" relativeHeight="251851776" behindDoc="0" locked="0" layoutInCell="1" allowOverlap="1">
                <wp:simplePos x="0" y="0"/>
                <wp:positionH relativeFrom="margin">
                  <wp:posOffset>-45720</wp:posOffset>
                </wp:positionH>
                <wp:positionV relativeFrom="paragraph">
                  <wp:posOffset>193040</wp:posOffset>
                </wp:positionV>
                <wp:extent cx="6263640" cy="7620"/>
                <wp:effectExtent l="0" t="0" r="0" b="0"/>
                <wp:wrapNone/>
                <wp:docPr id="21" name="Ravni poveznik 44"/>
                <wp:cNvGraphicFramePr/>
                <a:graphic xmlns:a="http://schemas.openxmlformats.org/drawingml/2006/main">
                  <a:graphicData uri="http://schemas.microsoft.com/office/word/2010/wordprocessingShape">
                    <wps:wsp>
                      <wps:cNvCnPr/>
                      <wps:spPr>
                        <a:xfrm flipV="1">
                          <a:off x="0" y="0"/>
                          <a:ext cx="6263640" cy="76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Ravni poveznik 44" o:spid="_x0000_s1026" o:spt="20" style="position:absolute;left:0pt;flip:y;margin-left:-3.6pt;margin-top:15.2pt;height:0.6pt;width:493.2pt;mso-position-horizontal-relative:margin;z-index:251851776;mso-width-relative:page;mso-height-relative:page;" filled="f" stroked="t" coordsize="21600,21600" o:gfxdata="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AFFItYAAAAIAQAADwAAAAAAAAABACAA&#10;AAAiAAAAZHJzL2Rvd25yZXYueG1sUEsBAhQAFAAAAAgAh07iQFdSNuDWAQAAlAMAAA4AAAAAAAAA&#10;AQAgAAAAJQEAAGRycy9lMm9Eb2MueG1sUEsFBgAAAAAGAAYAWQEAAG0FAAAAAA==&#10;">
                <v:fill on="f" focussize="0,0"/>
                <v:stroke weight="1.5pt" color="#000000" miterlimit="8" joinstyle="miter"/>
                <v:imagedata o:title=""/>
                <o:lock v:ext="edit" aspectratio="f"/>
              </v:line>
            </w:pict>
          </mc:Fallback>
        </mc:AlternateContent>
      </w:r>
    </w:p>
    <w:p w:rsidR="00520048" w:rsidRPr="000646FA" w:rsidRDefault="000964DB">
      <w:pPr>
        <w:pStyle w:val="Bezproreda1"/>
        <w:spacing w:line="360" w:lineRule="auto"/>
        <w:jc w:val="center"/>
        <w:rPr>
          <w:rFonts w:eastAsia="Arial Unicode MS" w:cstheme="minorHAnsi"/>
          <w:b/>
          <w:sz w:val="36"/>
          <w:szCs w:val="36"/>
        </w:rPr>
      </w:pPr>
      <w:r w:rsidRPr="000646FA">
        <w:rPr>
          <w:rFonts w:eastAsia="Arial Unicode MS" w:cstheme="minorHAnsi"/>
          <w:noProof/>
          <w:sz w:val="28"/>
          <w:szCs w:val="28"/>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426085</wp:posOffset>
            </wp:positionV>
            <wp:extent cx="6454140" cy="2529840"/>
            <wp:effectExtent l="0" t="0" r="3810" b="381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9">
                      <a:extLst>
                        <a:ext uri="{28A0092B-C50C-407E-A947-70E740481C1C}">
                          <a14:useLocalDpi xmlns:a14="http://schemas.microsoft.com/office/drawing/2010/main" val="0"/>
                        </a:ext>
                      </a:extLst>
                    </a:blip>
                    <a:srcRect l="236" t="13465" r="-236" b="21511"/>
                    <a:stretch>
                      <a:fillRect/>
                    </a:stretch>
                  </pic:blipFill>
                  <pic:spPr>
                    <a:xfrm>
                      <a:off x="0" y="0"/>
                      <a:ext cx="6454140" cy="2529840"/>
                    </a:xfrm>
                    <a:prstGeom prst="rect">
                      <a:avLst/>
                    </a:prstGeom>
                    <a:ln>
                      <a:noFill/>
                    </a:ln>
                  </pic:spPr>
                </pic:pic>
              </a:graphicData>
            </a:graphic>
          </wp:anchor>
        </w:drawing>
      </w:r>
      <w:r w:rsidRPr="000646FA">
        <w:rPr>
          <w:rFonts w:eastAsia="Arial Unicode MS" w:cstheme="minorHAnsi"/>
          <w:b/>
          <w:sz w:val="36"/>
          <w:szCs w:val="36"/>
        </w:rPr>
        <w:t>UVOD</w:t>
      </w:r>
    </w:p>
    <w:p w:rsidR="00520048" w:rsidRPr="000646FA" w:rsidRDefault="000964DB">
      <w:pPr>
        <w:rPr>
          <w:rFonts w:asciiTheme="minorHAnsi" w:hAnsiTheme="minorHAnsi" w:cstheme="minorHAnsi"/>
        </w:rPr>
      </w:pPr>
      <w:r w:rsidRPr="000646FA">
        <w:rPr>
          <w:rFonts w:asciiTheme="minorHAnsi" w:hAnsiTheme="minorHAnsi" w:cstheme="minorHAnsi"/>
        </w:rPr>
        <w:t>Periodizacija:</w:t>
      </w:r>
    </w:p>
    <w:p w:rsidR="00520048" w:rsidRPr="000646FA" w:rsidRDefault="00520048">
      <w:pPr>
        <w:rPr>
          <w:rFonts w:asciiTheme="minorHAnsi" w:hAnsiTheme="minorHAnsi" w:cstheme="minorHAnsi"/>
        </w:rPr>
      </w:pPr>
    </w:p>
    <w:p w:rsidR="00520048" w:rsidRPr="000646FA" w:rsidRDefault="00520048">
      <w:pPr>
        <w:pStyle w:val="Odlomakpopisa1"/>
        <w:rPr>
          <w:rFonts w:asciiTheme="minorHAnsi" w:hAnsiTheme="minorHAnsi" w:cstheme="minorHAnsi"/>
        </w:rPr>
      </w:pPr>
    </w:p>
    <w:p w:rsidR="00520048" w:rsidRPr="000646FA" w:rsidRDefault="000964DB">
      <w:pPr>
        <w:pStyle w:val="Odlomakpopisa1"/>
        <w:numPr>
          <w:ilvl w:val="0"/>
          <w:numId w:val="1"/>
        </w:numPr>
        <w:rPr>
          <w:rFonts w:asciiTheme="minorHAnsi" w:eastAsia="Arial Unicode MS" w:hAnsiTheme="minorHAnsi" w:cstheme="minorHAnsi"/>
          <w:sz w:val="22"/>
        </w:rPr>
      </w:pPr>
      <w:r w:rsidRPr="000646FA">
        <w:rPr>
          <w:rFonts w:asciiTheme="minorHAnsi" w:eastAsia="Arial Unicode MS" w:hAnsiTheme="minorHAnsi" w:cstheme="minorHAnsi"/>
          <w:b/>
          <w:sz w:val="22"/>
        </w:rPr>
        <w:t>STARO CIVILNO PRAVO</w:t>
      </w:r>
      <w:r w:rsidRPr="000646FA">
        <w:rPr>
          <w:rFonts w:asciiTheme="minorHAnsi" w:eastAsia="Arial Unicode MS" w:hAnsiTheme="minorHAnsi" w:cstheme="minorHAnsi"/>
          <w:sz w:val="22"/>
        </w:rPr>
        <w:t xml:space="preserve"> (nastalo običajem)</w:t>
      </w:r>
    </w:p>
    <w:p w:rsidR="00520048" w:rsidRPr="000646FA" w:rsidRDefault="000964DB">
      <w:pPr>
        <w:pStyle w:val="Odlomakpopisa1"/>
        <w:numPr>
          <w:ilvl w:val="0"/>
          <w:numId w:val="2"/>
        </w:numPr>
        <w:rPr>
          <w:rFonts w:asciiTheme="minorHAnsi" w:eastAsia="Arial Unicode MS" w:hAnsiTheme="minorHAnsi" w:cstheme="minorHAnsi"/>
          <w:sz w:val="22"/>
        </w:rPr>
      </w:pPr>
      <w:r w:rsidRPr="000646FA">
        <w:rPr>
          <w:rFonts w:asciiTheme="minorHAnsi" w:eastAsia="Arial Unicode MS" w:hAnsiTheme="minorHAnsi" w:cstheme="minorHAnsi"/>
          <w:sz w:val="22"/>
        </w:rPr>
        <w:t>650.g.p.K. – 510./9. g.p.K. - 264.g.p.K.</w:t>
      </w:r>
    </w:p>
    <w:p w:rsidR="00520048" w:rsidRPr="000646FA" w:rsidRDefault="000964DB">
      <w:pPr>
        <w:pStyle w:val="Odlomakpopisa1"/>
        <w:numPr>
          <w:ilvl w:val="0"/>
          <w:numId w:val="2"/>
        </w:numPr>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 Kraljevstvo i rana republika</w:t>
      </w:r>
    </w:p>
    <w:p w:rsidR="00520048" w:rsidRPr="000646FA" w:rsidRDefault="00520048">
      <w:pPr>
        <w:pStyle w:val="Odlomakpopisa1"/>
        <w:ind w:left="0"/>
        <w:rPr>
          <w:rFonts w:asciiTheme="minorHAnsi" w:eastAsia="Arial Unicode MS" w:hAnsiTheme="minorHAnsi" w:cstheme="minorHAnsi"/>
          <w:sz w:val="22"/>
        </w:rPr>
      </w:pPr>
    </w:p>
    <w:p w:rsidR="00520048" w:rsidRPr="000646FA" w:rsidRDefault="000964DB">
      <w:pPr>
        <w:pStyle w:val="Odlomakpopisa1"/>
        <w:numPr>
          <w:ilvl w:val="0"/>
          <w:numId w:val="1"/>
        </w:numPr>
        <w:rPr>
          <w:rFonts w:asciiTheme="minorHAnsi" w:eastAsia="Arial Unicode MS" w:hAnsiTheme="minorHAnsi" w:cstheme="minorHAnsi"/>
          <w:sz w:val="22"/>
        </w:rPr>
      </w:pPr>
      <w:r w:rsidRPr="000646FA">
        <w:rPr>
          <w:rFonts w:asciiTheme="minorHAnsi" w:eastAsia="Arial Unicode MS" w:hAnsiTheme="minorHAnsi" w:cstheme="minorHAnsi"/>
          <w:b/>
          <w:sz w:val="22"/>
        </w:rPr>
        <w:t>PRETKLASIČNO PRAVO</w:t>
      </w:r>
      <w:r w:rsidRPr="000646FA">
        <w:rPr>
          <w:rFonts w:asciiTheme="minorHAnsi" w:eastAsia="Arial Unicode MS" w:hAnsiTheme="minorHAnsi" w:cstheme="minorHAnsi"/>
          <w:sz w:val="22"/>
        </w:rPr>
        <w:t xml:space="preserve"> [honorarno (pretorsko) pravo] (Nastalo radom pretora) </w:t>
      </w:r>
    </w:p>
    <w:p w:rsidR="00520048" w:rsidRPr="000646FA" w:rsidRDefault="000964DB">
      <w:pPr>
        <w:pStyle w:val="Odlomakpopisa1"/>
        <w:numPr>
          <w:ilvl w:val="0"/>
          <w:numId w:val="3"/>
        </w:numPr>
        <w:rPr>
          <w:rFonts w:asciiTheme="minorHAnsi" w:eastAsia="Arial Unicode MS" w:hAnsiTheme="minorHAnsi" w:cstheme="minorHAnsi"/>
          <w:sz w:val="22"/>
        </w:rPr>
      </w:pPr>
      <w:r w:rsidRPr="000646FA">
        <w:rPr>
          <w:rFonts w:asciiTheme="minorHAnsi" w:eastAsia="Arial Unicode MS" w:hAnsiTheme="minorHAnsi" w:cstheme="minorHAnsi"/>
          <w:sz w:val="22"/>
        </w:rPr>
        <w:t>264.g.p.K. - 27.g.p.K</w:t>
      </w:r>
    </w:p>
    <w:p w:rsidR="00520048" w:rsidRPr="000646FA" w:rsidRDefault="000964DB">
      <w:pPr>
        <w:pStyle w:val="Odlomakpopisa1"/>
        <w:numPr>
          <w:ilvl w:val="0"/>
          <w:numId w:val="3"/>
        </w:numPr>
        <w:rPr>
          <w:rFonts w:asciiTheme="minorHAnsi" w:eastAsia="Arial Unicode MS" w:hAnsiTheme="minorHAnsi" w:cstheme="minorHAnsi"/>
          <w:sz w:val="22"/>
        </w:rPr>
      </w:pPr>
      <w:r w:rsidRPr="000646FA">
        <w:rPr>
          <w:rFonts w:asciiTheme="minorHAnsi" w:eastAsia="Arial Unicode MS" w:hAnsiTheme="minorHAnsi" w:cstheme="minorHAnsi"/>
          <w:sz w:val="22"/>
        </w:rPr>
        <w:t>Kasna republika</w:t>
      </w:r>
    </w:p>
    <w:p w:rsidR="00520048" w:rsidRPr="000646FA" w:rsidRDefault="00520048">
      <w:pPr>
        <w:pStyle w:val="Odlomakpopisa1"/>
        <w:rPr>
          <w:rFonts w:asciiTheme="minorHAnsi" w:eastAsia="Arial Unicode MS" w:hAnsiTheme="minorHAnsi" w:cstheme="minorHAnsi"/>
          <w:b/>
          <w:sz w:val="22"/>
        </w:rPr>
      </w:pPr>
    </w:p>
    <w:p w:rsidR="00520048" w:rsidRPr="000646FA" w:rsidRDefault="000964DB">
      <w:pPr>
        <w:pStyle w:val="Odlomakpopisa1"/>
        <w:numPr>
          <w:ilvl w:val="0"/>
          <w:numId w:val="1"/>
        </w:numPr>
        <w:rPr>
          <w:rFonts w:asciiTheme="minorHAnsi" w:eastAsia="Arial Unicode MS" w:hAnsiTheme="minorHAnsi" w:cstheme="minorHAnsi"/>
          <w:sz w:val="22"/>
        </w:rPr>
      </w:pPr>
      <w:r w:rsidRPr="000646FA">
        <w:rPr>
          <w:rFonts w:asciiTheme="minorHAnsi" w:eastAsia="Arial Unicode MS" w:hAnsiTheme="minorHAnsi" w:cstheme="minorHAnsi"/>
          <w:b/>
          <w:sz w:val="22"/>
        </w:rPr>
        <w:t>KLASIČNO PRAVO</w:t>
      </w:r>
    </w:p>
    <w:p w:rsidR="00520048" w:rsidRPr="000646FA" w:rsidRDefault="000964DB">
      <w:pPr>
        <w:pStyle w:val="Odlomakpopisa1"/>
        <w:numPr>
          <w:ilvl w:val="0"/>
          <w:numId w:val="4"/>
        </w:numPr>
        <w:tabs>
          <w:tab w:val="left" w:pos="142"/>
        </w:tabs>
        <w:rPr>
          <w:rFonts w:asciiTheme="minorHAnsi" w:eastAsia="Arial Unicode MS" w:hAnsiTheme="minorHAnsi" w:cstheme="minorHAnsi"/>
          <w:sz w:val="22"/>
        </w:rPr>
      </w:pPr>
      <w:r w:rsidRPr="000646FA">
        <w:rPr>
          <w:rFonts w:asciiTheme="minorHAnsi" w:eastAsia="Arial Unicode MS" w:hAnsiTheme="minorHAnsi" w:cstheme="minorHAnsi"/>
          <w:sz w:val="22"/>
        </w:rPr>
        <w:t>27.g.p.K. – 284.g.</w:t>
      </w:r>
    </w:p>
    <w:p w:rsidR="00520048" w:rsidRPr="000646FA" w:rsidRDefault="000964DB">
      <w:pPr>
        <w:pStyle w:val="Odlomakpopisa1"/>
        <w:numPr>
          <w:ilvl w:val="0"/>
          <w:numId w:val="4"/>
        </w:numPr>
        <w:tabs>
          <w:tab w:val="left" w:pos="142"/>
        </w:tabs>
        <w:rPr>
          <w:rFonts w:asciiTheme="minorHAnsi" w:eastAsia="Arial Unicode MS" w:hAnsiTheme="minorHAnsi" w:cstheme="minorHAnsi"/>
          <w:sz w:val="22"/>
        </w:rPr>
      </w:pPr>
      <w:r w:rsidRPr="000646FA">
        <w:rPr>
          <w:rFonts w:asciiTheme="minorHAnsi" w:eastAsia="Arial Unicode MS" w:hAnsiTheme="minorHAnsi" w:cstheme="minorHAnsi"/>
          <w:sz w:val="22"/>
        </w:rPr>
        <w:t>Do smrti Alexandra Severa; početak srednjeg vijeka – dolazak Diokleciana na vlast</w:t>
      </w:r>
    </w:p>
    <w:p w:rsidR="00520048" w:rsidRPr="000646FA" w:rsidRDefault="000964DB">
      <w:pPr>
        <w:pStyle w:val="Odlomakpopisa1"/>
        <w:numPr>
          <w:ilvl w:val="0"/>
          <w:numId w:val="4"/>
        </w:numPr>
        <w:tabs>
          <w:tab w:val="left" w:pos="142"/>
        </w:tabs>
        <w:rPr>
          <w:rFonts w:asciiTheme="minorHAnsi" w:eastAsia="Arial Unicode MS" w:hAnsiTheme="minorHAnsi" w:cstheme="minorHAnsi"/>
          <w:sz w:val="22"/>
        </w:rPr>
      </w:pPr>
      <w:r w:rsidRPr="000646FA">
        <w:rPr>
          <w:rFonts w:asciiTheme="minorHAnsi" w:eastAsia="Arial Unicode MS" w:hAnsiTheme="minorHAnsi" w:cstheme="minorHAnsi"/>
          <w:sz w:val="22"/>
        </w:rPr>
        <w:t>Principat (August)</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 </w:t>
      </w:r>
    </w:p>
    <w:tbl>
      <w:tblPr>
        <w:tblStyle w:val="TableNormal1"/>
        <w:tblW w:w="3795" w:type="dxa"/>
        <w:tblInd w:w="0" w:type="dxa"/>
        <w:tblLayout w:type="fixed"/>
        <w:tblCellMar>
          <w:top w:w="15" w:type="dxa"/>
          <w:left w:w="15" w:type="dxa"/>
          <w:bottom w:w="15" w:type="dxa"/>
          <w:right w:w="15" w:type="dxa"/>
        </w:tblCellMar>
        <w:tblLook w:val="04A0" w:firstRow="1" w:lastRow="0" w:firstColumn="1" w:lastColumn="0" w:noHBand="0" w:noVBand="1"/>
      </w:tblPr>
      <w:tblGrid>
        <w:gridCol w:w="2895"/>
        <w:gridCol w:w="450"/>
        <w:gridCol w:w="450"/>
      </w:tblGrid>
      <w:tr w:rsidR="00520048" w:rsidRPr="000646FA">
        <w:tc>
          <w:tcPr>
            <w:tcW w:w="2895" w:type="dxa"/>
            <w:vAlign w:val="bottom"/>
          </w:tcPr>
          <w:p w:rsidR="00520048" w:rsidRPr="000646FA" w:rsidRDefault="00520048">
            <w:pPr>
              <w:rPr>
                <w:rFonts w:asciiTheme="minorHAnsi" w:eastAsia="Arial Unicode MS" w:hAnsiTheme="minorHAnsi" w:cstheme="minorHAnsi"/>
                <w:sz w:val="22"/>
              </w:rPr>
            </w:pPr>
          </w:p>
        </w:tc>
        <w:tc>
          <w:tcPr>
            <w:tcW w:w="450" w:type="dxa"/>
          </w:tcPr>
          <w:p w:rsidR="00520048" w:rsidRPr="000646FA" w:rsidRDefault="00520048">
            <w:pPr>
              <w:rPr>
                <w:rFonts w:asciiTheme="minorHAnsi" w:eastAsia="Arial Unicode MS" w:hAnsiTheme="minorHAnsi" w:cstheme="minorHAnsi"/>
                <w:sz w:val="22"/>
              </w:rPr>
            </w:pPr>
          </w:p>
        </w:tc>
        <w:tc>
          <w:tcPr>
            <w:tcW w:w="450" w:type="dxa"/>
            <w:vAlign w:val="bottom"/>
          </w:tcPr>
          <w:p w:rsidR="00520048" w:rsidRPr="000646FA" w:rsidRDefault="00520048">
            <w:pPr>
              <w:rPr>
                <w:rFonts w:asciiTheme="minorHAnsi" w:eastAsia="Arial Unicode MS" w:hAnsiTheme="minorHAnsi" w:cstheme="minorHAnsi"/>
                <w:sz w:val="22"/>
              </w:rPr>
            </w:pPr>
          </w:p>
        </w:tc>
      </w:tr>
    </w:tbl>
    <w:p w:rsidR="00520048" w:rsidRPr="000646FA" w:rsidRDefault="000964DB">
      <w:pPr>
        <w:pStyle w:val="Odlomakpopisa1"/>
        <w:numPr>
          <w:ilvl w:val="0"/>
          <w:numId w:val="1"/>
        </w:numPr>
        <w:rPr>
          <w:rFonts w:asciiTheme="minorHAnsi" w:eastAsia="Arial Unicode MS" w:hAnsiTheme="minorHAnsi" w:cstheme="minorHAnsi"/>
          <w:b/>
          <w:sz w:val="22"/>
        </w:rPr>
      </w:pPr>
      <w:r w:rsidRPr="000646FA">
        <w:rPr>
          <w:rFonts w:asciiTheme="minorHAnsi" w:eastAsia="Arial Unicode MS" w:hAnsiTheme="minorHAnsi" w:cstheme="minorHAnsi"/>
          <w:b/>
          <w:sz w:val="22"/>
        </w:rPr>
        <w:t>POSTKLASIČNO PRAVO</w:t>
      </w:r>
    </w:p>
    <w:p w:rsidR="00520048" w:rsidRPr="000646FA" w:rsidRDefault="000964DB">
      <w:pPr>
        <w:pStyle w:val="Odlomakpopisa1"/>
        <w:numPr>
          <w:ilvl w:val="0"/>
          <w:numId w:val="5"/>
        </w:numPr>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284.g. – (565.g.) Konstantin </w:t>
      </w:r>
    </w:p>
    <w:p w:rsidR="00520048" w:rsidRPr="000646FA" w:rsidRDefault="000964DB">
      <w:pPr>
        <w:pStyle w:val="Odlomakpopisa1"/>
        <w:numPr>
          <w:ilvl w:val="0"/>
          <w:numId w:val="5"/>
        </w:numPr>
        <w:rPr>
          <w:rFonts w:asciiTheme="minorHAnsi" w:eastAsia="Arial Unicode MS" w:hAnsiTheme="minorHAnsi" w:cstheme="minorHAnsi"/>
          <w:sz w:val="22"/>
        </w:rPr>
      </w:pPr>
      <w:r w:rsidRPr="000646FA">
        <w:rPr>
          <w:rFonts w:asciiTheme="minorHAnsi" w:eastAsia="Arial Unicode MS" w:hAnsiTheme="minorHAnsi" w:cstheme="minorHAnsi"/>
          <w:sz w:val="22"/>
        </w:rPr>
        <w:t>Dominat (Dioklecian)</w:t>
      </w:r>
    </w:p>
    <w:p w:rsidR="00520048" w:rsidRPr="000646FA" w:rsidRDefault="00520048">
      <w:pPr>
        <w:pStyle w:val="Odlomakpopisa1"/>
        <w:ind w:left="708"/>
        <w:rPr>
          <w:rFonts w:asciiTheme="minorHAnsi" w:eastAsia="Arial Unicode MS" w:hAnsiTheme="minorHAnsi" w:cstheme="minorHAnsi"/>
          <w:b/>
          <w:sz w:val="22"/>
        </w:rPr>
      </w:pPr>
    </w:p>
    <w:p w:rsidR="00520048" w:rsidRPr="000646FA" w:rsidRDefault="000964DB">
      <w:pPr>
        <w:pStyle w:val="Odlomakpopisa1"/>
        <w:numPr>
          <w:ilvl w:val="0"/>
          <w:numId w:val="1"/>
        </w:numPr>
        <w:rPr>
          <w:rFonts w:asciiTheme="minorHAnsi" w:eastAsia="Arial Unicode MS" w:hAnsiTheme="minorHAnsi" w:cstheme="minorHAnsi"/>
          <w:sz w:val="22"/>
        </w:rPr>
      </w:pPr>
      <w:r w:rsidRPr="000646FA">
        <w:rPr>
          <w:rFonts w:asciiTheme="minorHAnsi" w:eastAsia="Arial Unicode MS" w:hAnsiTheme="minorHAnsi" w:cstheme="minorHAnsi"/>
          <w:b/>
          <w:sz w:val="22"/>
        </w:rPr>
        <w:t xml:space="preserve">JUSTINIJAN </w:t>
      </w:r>
    </w:p>
    <w:p w:rsidR="00520048" w:rsidRPr="000646FA" w:rsidRDefault="000964DB">
      <w:pPr>
        <w:pStyle w:val="Odlomakpopisa1"/>
        <w:numPr>
          <w:ilvl w:val="0"/>
          <w:numId w:val="6"/>
        </w:numPr>
        <w:rPr>
          <w:rFonts w:asciiTheme="minorHAnsi" w:eastAsia="Arial Unicode MS" w:hAnsiTheme="minorHAnsi" w:cstheme="minorHAnsi"/>
          <w:sz w:val="22"/>
        </w:rPr>
      </w:pPr>
      <w:r w:rsidRPr="000646FA">
        <w:rPr>
          <w:rFonts w:asciiTheme="minorHAnsi" w:eastAsia="Arial Unicode MS" w:hAnsiTheme="minorHAnsi" w:cstheme="minorHAnsi"/>
          <w:sz w:val="22"/>
        </w:rPr>
        <w:t>527.g. – 565.g.</w:t>
      </w:r>
    </w:p>
    <w:p w:rsidR="00520048" w:rsidRPr="000646FA" w:rsidRDefault="000964DB">
      <w:pPr>
        <w:pStyle w:val="Odlomakpopisa1"/>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Pojmom rimsko pravo (ius romanorum) označava se </w:t>
      </w:r>
      <w:r w:rsidRPr="000646FA">
        <w:rPr>
          <w:rFonts w:asciiTheme="minorHAnsi" w:eastAsia="Arial Unicode MS" w:hAnsiTheme="minorHAnsi" w:cstheme="minorHAnsi"/>
          <w:b/>
          <w:bCs/>
          <w:sz w:val="22"/>
        </w:rPr>
        <w:t>pravni poredak</w:t>
      </w:r>
      <w:r w:rsidRPr="000646FA">
        <w:rPr>
          <w:rFonts w:asciiTheme="minorHAnsi" w:eastAsia="Arial Unicode MS" w:hAnsiTheme="minorHAnsi" w:cstheme="minorHAnsi"/>
          <w:sz w:val="22"/>
        </w:rPr>
        <w:t xml:space="preserve"> koji je bio na snazi u rimskoj državi počevši od legendarrnog osnivanja Rima (754. ili 753.g.p</w:t>
      </w:r>
      <w:r w:rsidRPr="000646FA">
        <w:rPr>
          <w:rFonts w:asciiTheme="minorHAnsi" w:eastAsia="Arial Unicode MS" w:hAnsiTheme="minorHAnsi" w:cstheme="minorHAnsi"/>
          <w:sz w:val="22"/>
        </w:rPr>
        <w:t>.K.) pa do smrti istočnorimskog cara Justinijana (565.g.)</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Riječ „</w:t>
      </w:r>
      <w:r w:rsidRPr="000646FA">
        <w:rPr>
          <w:rFonts w:asciiTheme="minorHAnsi" w:eastAsia="Arial Unicode MS" w:hAnsiTheme="minorHAnsi" w:cstheme="minorHAnsi"/>
          <w:b/>
          <w:sz w:val="22"/>
        </w:rPr>
        <w:t>IUS</w:t>
      </w:r>
      <w:r w:rsidRPr="000646FA">
        <w:rPr>
          <w:rFonts w:asciiTheme="minorHAnsi" w:eastAsia="Arial Unicode MS" w:hAnsiTheme="minorHAnsi" w:cstheme="minorHAnsi"/>
          <w:sz w:val="22"/>
        </w:rPr>
        <w:t>“ znači skup pravnih normi, dakle pravo u objektivnom smislu riječi, i skup pravnih ovlaštenja što ih pojedinac ima u sklopu i na temelju jednog pravnog poretka, dakle pravo u subjektivno</w:t>
      </w:r>
      <w:r w:rsidRPr="000646FA">
        <w:rPr>
          <w:rFonts w:asciiTheme="minorHAnsi" w:eastAsia="Arial Unicode MS" w:hAnsiTheme="minorHAnsi" w:cstheme="minorHAnsi"/>
          <w:sz w:val="22"/>
        </w:rPr>
        <w:t>m smislu riječi.</w:t>
      </w:r>
    </w:p>
    <w:p w:rsidR="00520048" w:rsidRDefault="00520048">
      <w:pPr>
        <w:rPr>
          <w:rFonts w:asciiTheme="minorHAnsi" w:hAnsiTheme="minorHAnsi" w:cstheme="minorHAnsi"/>
        </w:rPr>
      </w:pPr>
    </w:p>
    <w:p w:rsidR="000646FA" w:rsidRDefault="000646FA">
      <w:pPr>
        <w:rPr>
          <w:rFonts w:asciiTheme="minorHAnsi" w:hAnsiTheme="minorHAnsi" w:cstheme="minorHAnsi"/>
        </w:rPr>
      </w:pPr>
    </w:p>
    <w:p w:rsidR="000646FA" w:rsidRPr="000646FA" w:rsidRDefault="000646FA">
      <w:pPr>
        <w:rPr>
          <w:rFonts w:asciiTheme="minorHAnsi" w:hAnsiTheme="minorHAnsi" w:cstheme="minorHAnsi"/>
        </w:rPr>
      </w:pPr>
    </w:p>
    <w:p w:rsidR="00520048" w:rsidRPr="000646FA" w:rsidRDefault="00520048">
      <w:pPr>
        <w:rPr>
          <w:rFonts w:asciiTheme="minorHAnsi" w:hAnsiTheme="minorHAnsi" w:cstheme="minorHAnsi"/>
        </w:rPr>
      </w:pPr>
    </w:p>
    <w:p w:rsidR="00520048" w:rsidRPr="000646FA" w:rsidRDefault="000964DB">
      <w:pPr>
        <w:jc w:val="center"/>
        <w:rPr>
          <w:rFonts w:asciiTheme="minorHAnsi" w:hAnsiTheme="minorHAnsi" w:cstheme="minorHAnsi"/>
          <w:b/>
          <w:szCs w:val="28"/>
        </w:rPr>
      </w:pPr>
      <w:r w:rsidRPr="000646FA">
        <w:rPr>
          <w:rFonts w:asciiTheme="minorHAnsi" w:hAnsiTheme="minorHAnsi" w:cstheme="minorHAnsi"/>
          <w:b/>
          <w:szCs w:val="28"/>
        </w:rPr>
        <w:lastRenderedPageBreak/>
        <w:t>IUS (PRAVO)</w:t>
      </w:r>
    </w:p>
    <w:p w:rsidR="00520048" w:rsidRPr="000646FA" w:rsidRDefault="00520048">
      <w:pPr>
        <w:jc w:val="center"/>
        <w:rPr>
          <w:rFonts w:asciiTheme="minorHAnsi" w:hAnsiTheme="minorHAnsi" w:cstheme="minorHAnsi"/>
          <w:sz w:val="22"/>
          <w:szCs w:val="22"/>
        </w:rPr>
      </w:pPr>
    </w:p>
    <w:p w:rsidR="00520048" w:rsidRPr="000646FA" w:rsidRDefault="000964DB">
      <w:pPr>
        <w:rPr>
          <w:rFonts w:asciiTheme="minorHAnsi" w:hAnsiTheme="minorHAnsi" w:cstheme="minorHAnsi"/>
          <w:b/>
          <w:sz w:val="22"/>
          <w:szCs w:val="22"/>
        </w:rPr>
      </w:pPr>
      <w:r w:rsidRPr="000646FA">
        <w:rPr>
          <w:rFonts w:asciiTheme="minorHAnsi" w:hAnsiTheme="minorHAnsi" w:cstheme="minorHAnsi"/>
          <w:sz w:val="22"/>
          <w:szCs w:val="22"/>
        </w:rPr>
        <w:t>Načela prava:</w:t>
      </w:r>
    </w:p>
    <w:p w:rsidR="00520048" w:rsidRPr="000646FA" w:rsidRDefault="000964DB">
      <w:pPr>
        <w:rPr>
          <w:rFonts w:asciiTheme="minorHAnsi" w:hAnsiTheme="minorHAnsi" w:cstheme="minorHAnsi"/>
          <w:b/>
          <w:vertAlign w:val="superscript"/>
        </w:rPr>
      </w:pPr>
      <w:r w:rsidRPr="000646FA">
        <w:rPr>
          <w:rFonts w:asciiTheme="minorHAnsi" w:hAnsiTheme="minorHAnsi" w:cstheme="minorHAnsi"/>
        </w:rPr>
        <w:t>Ulp. D. 1.1.10.1</w:t>
      </w:r>
      <w:r w:rsidRPr="000646FA">
        <w:rPr>
          <w:rFonts w:asciiTheme="minorHAnsi" w:hAnsiTheme="minorHAnsi" w:cstheme="minorHAnsi"/>
          <w:b/>
        </w:rPr>
        <w:t xml:space="preserve">. </w:t>
      </w:r>
    </w:p>
    <w:p w:rsidR="00520048" w:rsidRPr="000646FA" w:rsidRDefault="000964DB">
      <w:pPr>
        <w:rPr>
          <w:rFonts w:asciiTheme="minorHAnsi" w:hAnsiTheme="minorHAnsi" w:cstheme="minorHAnsi"/>
          <w:i/>
        </w:rPr>
      </w:pPr>
      <w:r w:rsidRPr="000646FA">
        <w:rPr>
          <w:rFonts w:asciiTheme="minorHAnsi" w:hAnsiTheme="minorHAnsi" w:cstheme="minorHAnsi"/>
          <w:i/>
        </w:rPr>
        <w:t xml:space="preserve"> ~ HONESTE VIVERE, ALTERUM NON LAEDERE, SUUM CUIQUE TRIBUERE. ~</w:t>
      </w:r>
    </w:p>
    <w:p w:rsidR="00520048" w:rsidRPr="000646FA" w:rsidRDefault="000964DB">
      <w:pPr>
        <w:rPr>
          <w:rFonts w:asciiTheme="minorHAnsi" w:hAnsiTheme="minorHAnsi" w:cstheme="minorHAnsi"/>
          <w:vertAlign w:val="superscript"/>
        </w:rPr>
      </w:pPr>
      <w:r w:rsidRPr="000646FA">
        <w:rPr>
          <w:rFonts w:asciiTheme="minorHAnsi" w:hAnsiTheme="minorHAnsi" w:cstheme="minorHAnsi"/>
        </w:rPr>
        <w:t xml:space="preserve"> </w:t>
      </w:r>
      <w:r w:rsidRPr="000646FA">
        <w:rPr>
          <w:rFonts w:asciiTheme="minorHAnsi" w:hAnsiTheme="minorHAnsi" w:cstheme="minorHAnsi"/>
        </w:rPr>
        <w:tab/>
      </w:r>
      <w:r w:rsidRPr="000646FA">
        <w:rPr>
          <w:rFonts w:asciiTheme="minorHAnsi" w:hAnsiTheme="minorHAnsi" w:cstheme="minorHAnsi"/>
        </w:rPr>
        <w:tab/>
        <w:t>Pošteno živjeti, drugoga ne vrijeđati, svakome svoje priznati.</w:t>
      </w:r>
    </w:p>
    <w:p w:rsidR="00520048" w:rsidRPr="000646FA" w:rsidRDefault="00520048">
      <w:pPr>
        <w:rPr>
          <w:rFonts w:asciiTheme="minorHAnsi" w:hAnsiTheme="minorHAnsi" w:cstheme="minorHAnsi"/>
          <w:vertAlign w:val="superscript"/>
        </w:rPr>
      </w:pPr>
    </w:p>
    <w:p w:rsidR="00520048" w:rsidRPr="000646FA" w:rsidRDefault="000964DB">
      <w:pPr>
        <w:rPr>
          <w:rFonts w:asciiTheme="minorHAnsi" w:hAnsiTheme="minorHAnsi" w:cstheme="minorHAnsi"/>
        </w:rPr>
      </w:pPr>
      <w:r w:rsidRPr="000646FA">
        <w:rPr>
          <w:rFonts w:asciiTheme="minorHAnsi" w:hAnsiTheme="minorHAnsi" w:cstheme="minorHAnsi"/>
        </w:rPr>
        <w:t xml:space="preserve">Cels. ( Ulp. D. 1.1.1.) </w:t>
      </w:r>
    </w:p>
    <w:p w:rsidR="00520048" w:rsidRPr="000646FA" w:rsidRDefault="000964DB">
      <w:pPr>
        <w:rPr>
          <w:rFonts w:asciiTheme="minorHAnsi" w:hAnsiTheme="minorHAnsi" w:cstheme="minorHAnsi"/>
          <w:i/>
        </w:rPr>
      </w:pPr>
      <w:r w:rsidRPr="000646FA">
        <w:rPr>
          <w:rFonts w:asciiTheme="minorHAnsi" w:hAnsiTheme="minorHAnsi" w:cstheme="minorHAnsi"/>
          <w:i/>
        </w:rPr>
        <w:t xml:space="preserve">~ IUS EST ARS BONI ET </w:t>
      </w:r>
      <w:r w:rsidRPr="000646FA">
        <w:rPr>
          <w:rFonts w:asciiTheme="minorHAnsi" w:hAnsiTheme="minorHAnsi" w:cstheme="minorHAnsi"/>
          <w:i/>
        </w:rPr>
        <w:t>AEQUI.~</w:t>
      </w:r>
    </w:p>
    <w:p w:rsidR="00520048" w:rsidRPr="000646FA" w:rsidRDefault="000964DB">
      <w:pPr>
        <w:pStyle w:val="Bezproreda1"/>
        <w:ind w:firstLine="708"/>
        <w:rPr>
          <w:rFonts w:cstheme="minorHAnsi"/>
          <w:sz w:val="24"/>
          <w:szCs w:val="24"/>
        </w:rPr>
      </w:pPr>
      <w:r w:rsidRPr="000646FA">
        <w:rPr>
          <w:rFonts w:cstheme="minorHAnsi"/>
          <w:sz w:val="24"/>
          <w:szCs w:val="24"/>
        </w:rPr>
        <w:t>Pravo je umijeće dobrog i pravičnog.</w:t>
      </w:r>
    </w:p>
    <w:p w:rsidR="00520048" w:rsidRPr="000646FA" w:rsidRDefault="00520048">
      <w:pPr>
        <w:pStyle w:val="Bezproreda1"/>
        <w:rPr>
          <w:rFonts w:cstheme="minorHAnsi"/>
          <w:sz w:val="24"/>
          <w:szCs w:val="24"/>
        </w:rPr>
      </w:pPr>
    </w:p>
    <w:p w:rsidR="00520048" w:rsidRPr="000646FA" w:rsidRDefault="000964DB">
      <w:pPr>
        <w:pStyle w:val="Bezproreda1"/>
        <w:rPr>
          <w:rFonts w:cstheme="minorHAnsi"/>
          <w:sz w:val="24"/>
          <w:szCs w:val="24"/>
        </w:rPr>
      </w:pPr>
      <w:r w:rsidRPr="000646FA">
        <w:rPr>
          <w:rFonts w:cstheme="minorHAnsi"/>
          <w:sz w:val="24"/>
          <w:szCs w:val="24"/>
        </w:rPr>
        <w:t>Javolen. D. 50.17.202. (argumentacija)</w:t>
      </w:r>
    </w:p>
    <w:p w:rsidR="00520048" w:rsidRPr="000646FA" w:rsidRDefault="000964DB">
      <w:pPr>
        <w:pStyle w:val="Bezproreda1"/>
        <w:rPr>
          <w:rFonts w:cstheme="minorHAnsi"/>
          <w:b/>
          <w:i/>
          <w:sz w:val="24"/>
          <w:szCs w:val="24"/>
        </w:rPr>
      </w:pPr>
      <w:r w:rsidRPr="000646FA">
        <w:rPr>
          <w:rFonts w:cstheme="minorHAnsi"/>
          <w:b/>
          <w:i/>
          <w:sz w:val="24"/>
          <w:szCs w:val="24"/>
        </w:rPr>
        <w:t>~ OMNIS DEFINITIO INI URE CIVILI PERICULOSA EST PARU MEST ENIM UT NON      SUBVERTI POSSET. ~</w:t>
      </w:r>
    </w:p>
    <w:p w:rsidR="00520048" w:rsidRPr="000646FA" w:rsidRDefault="000964DB">
      <w:pPr>
        <w:pStyle w:val="Bezproreda1"/>
        <w:ind w:firstLine="708"/>
        <w:rPr>
          <w:rFonts w:cstheme="minorHAnsi"/>
          <w:sz w:val="24"/>
          <w:szCs w:val="24"/>
        </w:rPr>
      </w:pPr>
      <w:r w:rsidRPr="000646FA">
        <w:rPr>
          <w:rFonts w:cstheme="minorHAnsi"/>
          <w:sz w:val="24"/>
          <w:szCs w:val="24"/>
        </w:rPr>
        <w:t xml:space="preserve">Svaka definicija u civilnom pravu je opasna: rijetko se događa da se ne može </w:t>
      </w:r>
      <w:r w:rsidRPr="000646FA">
        <w:rPr>
          <w:rFonts w:cstheme="minorHAnsi"/>
          <w:sz w:val="24"/>
          <w:szCs w:val="24"/>
        </w:rPr>
        <w:t>opovrgnuti.</w:t>
      </w:r>
    </w:p>
    <w:p w:rsidR="00520048" w:rsidRPr="000646FA" w:rsidRDefault="00520048">
      <w:pPr>
        <w:pStyle w:val="Bezproreda1"/>
        <w:ind w:firstLine="708"/>
        <w:rPr>
          <w:rFonts w:cstheme="minorHAnsi"/>
          <w:sz w:val="24"/>
          <w:szCs w:val="24"/>
        </w:rPr>
      </w:pPr>
    </w:p>
    <w:p w:rsidR="00520048" w:rsidRPr="000646FA" w:rsidRDefault="00520048">
      <w:pPr>
        <w:pStyle w:val="Bezproreda1"/>
        <w:ind w:firstLine="708"/>
        <w:rPr>
          <w:rFonts w:cstheme="minorHAnsi"/>
          <w:sz w:val="24"/>
          <w:szCs w:val="24"/>
        </w:rPr>
      </w:pPr>
    </w:p>
    <w:p w:rsidR="00520048" w:rsidRPr="000646FA" w:rsidRDefault="000964DB">
      <w:pPr>
        <w:pStyle w:val="Bezproreda1"/>
        <w:ind w:firstLine="708"/>
        <w:jc w:val="center"/>
        <w:rPr>
          <w:rFonts w:cstheme="minorHAnsi"/>
          <w:b/>
          <w:sz w:val="24"/>
          <w:szCs w:val="24"/>
        </w:rPr>
      </w:pPr>
      <w:r w:rsidRPr="000646FA">
        <w:rPr>
          <w:rFonts w:cstheme="minorHAnsi"/>
          <w:b/>
          <w:sz w:val="24"/>
          <w:szCs w:val="24"/>
        </w:rPr>
        <w:t xml:space="preserve">PODJELA I SUSTAV </w:t>
      </w:r>
    </w:p>
    <w:p w:rsidR="00520048" w:rsidRPr="000646FA" w:rsidRDefault="00520048">
      <w:pPr>
        <w:pStyle w:val="Bezproreda1"/>
        <w:rPr>
          <w:rFonts w:cstheme="minorHAnsi"/>
          <w:sz w:val="24"/>
          <w:szCs w:val="24"/>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 IUS CIVILE -</w:t>
      </w:r>
      <w:r w:rsidRPr="000646FA">
        <w:rPr>
          <w:rFonts w:asciiTheme="minorHAnsi" w:eastAsia="Arial Unicode MS" w:hAnsiTheme="minorHAnsi" w:cstheme="minorHAnsi"/>
          <w:sz w:val="22"/>
        </w:rPr>
        <w:t xml:space="preserve"> pravo namijenjeno Rimljanima, koje se </w:t>
      </w:r>
      <w:r w:rsidRPr="000646FA">
        <w:rPr>
          <w:rFonts w:asciiTheme="minorHAnsi" w:eastAsia="Arial Unicode MS" w:hAnsiTheme="minorHAnsi" w:cstheme="minorHAnsi"/>
          <w:sz w:val="22"/>
          <w:u w:val="single"/>
        </w:rPr>
        <w:t>odlikuje formalizmom</w:t>
      </w:r>
      <w:r w:rsidRPr="000646FA">
        <w:rPr>
          <w:rFonts w:asciiTheme="minorHAnsi" w:eastAsia="Arial Unicode MS" w:hAnsiTheme="minorHAnsi" w:cstheme="minorHAnsi"/>
          <w:sz w:val="22"/>
        </w:rPr>
        <w:t xml:space="preserve"> i slabo je prilagođeno većem prometu, jer je nastalo u doba nerazvijenosti rimskog društva.</w:t>
      </w:r>
    </w:p>
    <w:p w:rsidR="00520048" w:rsidRPr="000646FA" w:rsidRDefault="00520048">
      <w:pPr>
        <w:rPr>
          <w:rFonts w:asciiTheme="minorHAnsi" w:eastAsia="Arial Unicode MS" w:hAnsiTheme="minorHAnsi" w:cstheme="minorHAnsi"/>
          <w:sz w:val="22"/>
        </w:rPr>
      </w:pPr>
    </w:p>
    <w:p w:rsidR="00520048" w:rsidRPr="000646FA" w:rsidRDefault="000964DB">
      <w:pPr>
        <w:spacing w:line="247" w:lineRule="auto"/>
        <w:rPr>
          <w:rFonts w:asciiTheme="minorHAnsi" w:eastAsia="Arial Unicode MS" w:hAnsiTheme="minorHAnsi" w:cstheme="minorHAnsi"/>
          <w:sz w:val="22"/>
        </w:rPr>
      </w:pPr>
      <w:r w:rsidRPr="000646FA">
        <w:rPr>
          <w:rFonts w:asciiTheme="minorHAnsi" w:eastAsia="Arial Unicode MS" w:hAnsiTheme="minorHAnsi" w:cstheme="minorHAnsi"/>
          <w:b/>
          <w:sz w:val="22"/>
        </w:rPr>
        <w:t>~ IUS GENTIUM</w:t>
      </w:r>
      <w:r w:rsidRPr="000646FA">
        <w:rPr>
          <w:rFonts w:asciiTheme="minorHAnsi" w:eastAsia="Arial Unicode MS" w:hAnsiTheme="minorHAnsi" w:cstheme="minorHAnsi"/>
          <w:sz w:val="22"/>
        </w:rPr>
        <w:t xml:space="preserve"> (opće pravo) – služi peregrinima u poslovnim odnosima s Rimljanima, ali su ga tokom vremena sve više prihvaćali i sami Rimljani, jer je </w:t>
      </w:r>
      <w:r w:rsidRPr="000646FA">
        <w:rPr>
          <w:rFonts w:asciiTheme="minorHAnsi" w:eastAsia="Arial Unicode MS" w:hAnsiTheme="minorHAnsi" w:cstheme="minorHAnsi"/>
          <w:sz w:val="22"/>
          <w:u w:val="single"/>
        </w:rPr>
        <w:t>jednostavnij</w:t>
      </w:r>
      <w:r w:rsidRPr="000646FA">
        <w:rPr>
          <w:rFonts w:asciiTheme="minorHAnsi" w:eastAsia="Arial Unicode MS" w:hAnsiTheme="minorHAnsi" w:cstheme="minorHAnsi"/>
          <w:sz w:val="22"/>
          <w:u w:val="single"/>
        </w:rPr>
        <w:t>e i elastičnije.</w:t>
      </w:r>
      <w:r w:rsidRPr="000646FA">
        <w:rPr>
          <w:rFonts w:asciiTheme="minorHAnsi" w:eastAsia="Arial Unicode MS" w:hAnsiTheme="minorHAnsi" w:cstheme="minorHAnsi"/>
          <w:sz w:val="22"/>
        </w:rPr>
        <w:t xml:space="preserve"> Međutim, treba imati na umu da je ius gentium </w:t>
      </w:r>
      <w:r w:rsidRPr="000646FA">
        <w:rPr>
          <w:rFonts w:asciiTheme="minorHAnsi" w:eastAsia="Arial Unicode MS" w:hAnsiTheme="minorHAnsi" w:cstheme="minorHAnsi"/>
          <w:sz w:val="22"/>
          <w:u w:val="single"/>
        </w:rPr>
        <w:t>rimsko pravo</w:t>
      </w:r>
      <w:r w:rsidRPr="000646FA">
        <w:rPr>
          <w:rFonts w:asciiTheme="minorHAnsi" w:eastAsia="Arial Unicode MS" w:hAnsiTheme="minorHAnsi" w:cstheme="minorHAnsi"/>
          <w:sz w:val="22"/>
        </w:rPr>
        <w:t>, uz ostalo zato što rimski magistrat (praetor) osigurava njegovo poštivanje i primjenu. Razvitak je tekao u smjeru sve većeg potiskivanja normi civilnog prava u korist pravila iuri</w:t>
      </w:r>
      <w:r w:rsidRPr="000646FA">
        <w:rPr>
          <w:rFonts w:asciiTheme="minorHAnsi" w:eastAsia="Arial Unicode MS" w:hAnsiTheme="minorHAnsi" w:cstheme="minorHAnsi"/>
          <w:sz w:val="22"/>
        </w:rPr>
        <w:t>s gentium, jer su ova bolje odgovarala potrebama razvijenog prometa i trgovine.</w:t>
      </w:r>
    </w:p>
    <w:p w:rsidR="00520048" w:rsidRPr="000646FA" w:rsidRDefault="00520048">
      <w:pPr>
        <w:spacing w:line="247" w:lineRule="auto"/>
        <w:rPr>
          <w:rFonts w:asciiTheme="minorHAnsi" w:eastAsia="Arial Unicode MS" w:hAnsiTheme="minorHAnsi" w:cstheme="minorHAnsi"/>
          <w:sz w:val="22"/>
        </w:rPr>
      </w:pPr>
    </w:p>
    <w:p w:rsidR="00520048" w:rsidRPr="000646FA" w:rsidRDefault="000964DB">
      <w:pPr>
        <w:spacing w:line="247" w:lineRule="auto"/>
        <w:rPr>
          <w:rFonts w:asciiTheme="minorHAnsi" w:eastAsia="Arial Unicode MS" w:hAnsiTheme="minorHAnsi" w:cstheme="minorHAnsi"/>
          <w:sz w:val="22"/>
        </w:rPr>
      </w:pPr>
      <w:r w:rsidRPr="000646FA">
        <w:rPr>
          <w:rFonts w:asciiTheme="minorHAnsi" w:eastAsia="Arial Unicode MS" w:hAnsiTheme="minorHAnsi" w:cstheme="minorHAnsi"/>
          <w:b/>
          <w:sz w:val="22"/>
        </w:rPr>
        <w:t>~ IUS HONORARIUM –</w:t>
      </w:r>
      <w:r w:rsidRPr="000646FA">
        <w:rPr>
          <w:rFonts w:asciiTheme="minorHAnsi" w:eastAsia="Arial Unicode MS" w:hAnsiTheme="minorHAnsi" w:cstheme="minorHAnsi"/>
          <w:sz w:val="22"/>
        </w:rPr>
        <w:t xml:space="preserve"> nastao djelatnošću pravosudnog magistrata, pretora pa se i naziva pretorskim pravom – ius praetorium. </w:t>
      </w:r>
    </w:p>
    <w:p w:rsidR="00520048" w:rsidRPr="000646FA" w:rsidRDefault="000964DB">
      <w:pPr>
        <w:spacing w:line="247" w:lineRule="auto"/>
        <w:rPr>
          <w:rFonts w:asciiTheme="minorHAnsi" w:eastAsia="Arial Unicode MS" w:hAnsiTheme="minorHAnsi" w:cstheme="minorHAnsi"/>
          <w:sz w:val="22"/>
        </w:rPr>
      </w:pPr>
      <w:r w:rsidRPr="000646FA">
        <w:rPr>
          <w:rFonts w:asciiTheme="minorHAnsi" w:eastAsia="Arial Unicode MS" w:hAnsiTheme="minorHAnsi" w:cstheme="minorHAnsi"/>
          <w:b/>
          <w:sz w:val="22"/>
        </w:rPr>
        <w:t>~ IUS NATURALE</w:t>
      </w:r>
      <w:r w:rsidRPr="000646FA">
        <w:rPr>
          <w:rFonts w:asciiTheme="minorHAnsi" w:eastAsia="Arial Unicode MS" w:hAnsiTheme="minorHAnsi" w:cstheme="minorHAnsi"/>
          <w:sz w:val="22"/>
        </w:rPr>
        <w:t xml:space="preserve"> – u klasično se doba smatra </w:t>
      </w:r>
      <w:r w:rsidRPr="000646FA">
        <w:rPr>
          <w:rFonts w:asciiTheme="minorHAnsi" w:eastAsia="Arial Unicode MS" w:hAnsiTheme="minorHAnsi" w:cstheme="minorHAnsi"/>
          <w:b/>
          <w:bCs/>
          <w:sz w:val="22"/>
        </w:rPr>
        <w:t xml:space="preserve">prirodnim </w:t>
      </w:r>
      <w:r w:rsidRPr="000646FA">
        <w:rPr>
          <w:rFonts w:asciiTheme="minorHAnsi" w:eastAsia="Arial Unicode MS" w:hAnsiTheme="minorHAnsi" w:cstheme="minorHAnsi"/>
          <w:b/>
          <w:bCs/>
          <w:sz w:val="22"/>
        </w:rPr>
        <w:t>pravom</w:t>
      </w:r>
      <w:r w:rsidRPr="000646FA">
        <w:rPr>
          <w:rFonts w:asciiTheme="minorHAnsi" w:eastAsia="Arial Unicode MS" w:hAnsiTheme="minorHAnsi" w:cstheme="minorHAnsi"/>
          <w:sz w:val="22"/>
        </w:rPr>
        <w:t>,tj. onim načelima i pravilima što ih je priroda usadila ljudskim bićima u tom smislu ono se ponekad smatra bliskim općem pravu (ius gentium), a ponekad prirodnom razumu, odnosno prirodnoj pravičnosti, pa se za to pravo kaže da je uvijek dobro i prav</w:t>
      </w:r>
      <w:r w:rsidRPr="000646FA">
        <w:rPr>
          <w:rFonts w:asciiTheme="minorHAnsi" w:eastAsia="Arial Unicode MS" w:hAnsiTheme="minorHAnsi" w:cstheme="minorHAnsi"/>
          <w:sz w:val="22"/>
        </w:rPr>
        <w:t>ično (</w:t>
      </w:r>
      <w:r w:rsidRPr="000646FA">
        <w:rPr>
          <w:rFonts w:asciiTheme="minorHAnsi" w:eastAsia="Arial Unicode MS" w:hAnsiTheme="minorHAnsi" w:cstheme="minorHAnsi"/>
          <w:i/>
          <w:sz w:val="22"/>
        </w:rPr>
        <w:t>semper aequm et bonum</w:t>
      </w:r>
      <w:r w:rsidRPr="000646FA">
        <w:rPr>
          <w:rFonts w:asciiTheme="minorHAnsi" w:eastAsia="Arial Unicode MS" w:hAnsiTheme="minorHAnsi" w:cstheme="minorHAnsi"/>
          <w:sz w:val="22"/>
        </w:rPr>
        <w:t xml:space="preserve">). U Justinijanovo se doba Ius naturale se smatra </w:t>
      </w:r>
      <w:r w:rsidRPr="000646FA">
        <w:rPr>
          <w:rFonts w:asciiTheme="minorHAnsi" w:eastAsia="Arial Unicode MS" w:hAnsiTheme="minorHAnsi" w:cstheme="minorHAnsi"/>
          <w:b/>
          <w:bCs/>
          <w:sz w:val="22"/>
        </w:rPr>
        <w:t>apsolutnim i nepromjenljivim pravom,</w:t>
      </w:r>
      <w:r w:rsidRPr="000646FA">
        <w:rPr>
          <w:rFonts w:asciiTheme="minorHAnsi" w:eastAsia="Arial Unicode MS" w:hAnsiTheme="minorHAnsi" w:cstheme="minorHAnsi"/>
          <w:sz w:val="22"/>
        </w:rPr>
        <w:t xml:space="preserve"> odnosno pravom zajedničkim ne samo ljudima nego i svim živim bićima.</w:t>
      </w:r>
    </w:p>
    <w:p w:rsidR="00520048" w:rsidRPr="000646FA" w:rsidRDefault="00520048">
      <w:pPr>
        <w:spacing w:line="247" w:lineRule="auto"/>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b/>
          <w:sz w:val="22"/>
          <w:u w:val="single"/>
        </w:rPr>
      </w:pPr>
      <w:bookmarkStart w:id="0" w:name="_Hlk496807388"/>
      <w:r w:rsidRPr="000646FA">
        <w:rPr>
          <w:rFonts w:asciiTheme="minorHAnsi" w:eastAsia="Arial Unicode MS" w:hAnsiTheme="minorHAnsi" w:cstheme="minorHAnsi"/>
          <w:b/>
          <w:sz w:val="22"/>
          <w:u w:val="single"/>
        </w:rPr>
        <w:t xml:space="preserve">IUS PUBLICUM / IUS PRIVATUM </w:t>
      </w:r>
    </w:p>
    <w:bookmarkEnd w:id="0"/>
    <w:p w:rsidR="00520048" w:rsidRPr="000646FA" w:rsidRDefault="000964DB">
      <w:pPr>
        <w:rPr>
          <w:rFonts w:asciiTheme="minorHAnsi" w:eastAsia="Arial Unicode MS" w:hAnsiTheme="minorHAnsi" w:cstheme="minorHAnsi"/>
          <w:sz w:val="22"/>
          <w:vertAlign w:val="superscript"/>
        </w:rPr>
      </w:pPr>
      <w:r w:rsidRPr="000646FA">
        <w:rPr>
          <w:rFonts w:asciiTheme="minorHAnsi" w:eastAsia="Arial Unicode MS" w:hAnsiTheme="minorHAnsi" w:cstheme="minorHAnsi"/>
          <w:b/>
          <w:sz w:val="22"/>
        </w:rPr>
        <w:t>IUS PUBLICUM</w:t>
      </w:r>
      <w:r w:rsidRPr="000646FA">
        <w:rPr>
          <w:rFonts w:asciiTheme="minorHAnsi" w:eastAsia="Arial Unicode MS" w:hAnsiTheme="minorHAnsi" w:cstheme="minorHAnsi"/>
          <w:sz w:val="22"/>
        </w:rPr>
        <w:t xml:space="preserve"> – regulira pitanja od interesa</w:t>
      </w:r>
      <w:r w:rsidRPr="000646FA">
        <w:rPr>
          <w:rFonts w:asciiTheme="minorHAnsi" w:eastAsia="Arial Unicode MS" w:hAnsiTheme="minorHAnsi" w:cstheme="minorHAnsi"/>
          <w:sz w:val="22"/>
        </w:rPr>
        <w:t xml:space="preserve"> za državu</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IUS PRIVATUM</w:t>
      </w:r>
      <w:r w:rsidRPr="000646FA">
        <w:rPr>
          <w:rFonts w:asciiTheme="minorHAnsi" w:eastAsia="Arial Unicode MS" w:hAnsiTheme="minorHAnsi" w:cstheme="minorHAnsi"/>
          <w:sz w:val="22"/>
        </w:rPr>
        <w:t xml:space="preserve"> – bavi se pitanjima interesa i zaštite pojedinca</w:t>
      </w:r>
    </w:p>
    <w:p w:rsidR="00520048" w:rsidRPr="000646FA" w:rsidRDefault="00520048">
      <w:pPr>
        <w:rPr>
          <w:rFonts w:asciiTheme="minorHAnsi" w:hAnsiTheme="minorHAnsi" w:cstheme="minorHAnsi"/>
          <w:b/>
          <w:u w:val="single"/>
        </w:rPr>
      </w:pPr>
    </w:p>
    <w:p w:rsidR="00520048" w:rsidRPr="000646FA" w:rsidRDefault="000964DB">
      <w:pPr>
        <w:rPr>
          <w:rFonts w:asciiTheme="minorHAnsi" w:eastAsia="Arial Unicode MS" w:hAnsiTheme="minorHAnsi" w:cstheme="minorHAnsi"/>
          <w:b/>
          <w:sz w:val="22"/>
          <w:u w:val="single"/>
        </w:rPr>
      </w:pPr>
      <w:r w:rsidRPr="000646FA">
        <w:rPr>
          <w:rFonts w:asciiTheme="minorHAnsi" w:eastAsia="Arial Unicode MS" w:hAnsiTheme="minorHAnsi" w:cstheme="minorHAnsi"/>
          <w:b/>
          <w:sz w:val="22"/>
          <w:u w:val="single"/>
        </w:rPr>
        <w:t>IUS COGENS / IUS DISPOSITIVUM</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IUS COGENS</w:t>
      </w:r>
      <w:r w:rsidRPr="000646FA">
        <w:rPr>
          <w:rFonts w:asciiTheme="minorHAnsi" w:eastAsia="Arial Unicode MS" w:hAnsiTheme="minorHAnsi" w:cstheme="minorHAnsi"/>
          <w:sz w:val="22"/>
        </w:rPr>
        <w:t xml:space="preserve"> (prisilno nametnuto pravo) – pravne norme koje imaju prisilan karakter, dakle koje stranke ne mogu svojim dogovorom izmijeniti niti od njih o</w:t>
      </w:r>
      <w:r w:rsidRPr="000646FA">
        <w:rPr>
          <w:rFonts w:asciiTheme="minorHAnsi" w:eastAsia="Arial Unicode MS" w:hAnsiTheme="minorHAnsi" w:cstheme="minorHAnsi"/>
          <w:sz w:val="22"/>
        </w:rPr>
        <w:t xml:space="preserve">dustati. </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IUS DISPOSITIVUM</w:t>
      </w:r>
      <w:r w:rsidRPr="000646FA">
        <w:rPr>
          <w:rFonts w:asciiTheme="minorHAnsi" w:eastAsia="Arial Unicode MS" w:hAnsiTheme="minorHAnsi" w:cstheme="minorHAnsi"/>
          <w:sz w:val="22"/>
        </w:rPr>
        <w:t xml:space="preserve"> - pravna pravila koja stranke po svojoj volji mogu primijeniti ili izostaviti. Ako posebnim ugovorom nije drukčije određeno, primjenjuju se upravo takva dispozitivna pravila.</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t xml:space="preserve">              </w:t>
      </w:r>
      <w:r w:rsidRPr="000646FA">
        <w:rPr>
          <w:rFonts w:asciiTheme="minorHAnsi" w:eastAsia="Arial Unicode MS" w:hAnsiTheme="minorHAnsi" w:cstheme="minorHAnsi"/>
          <w:b/>
          <w:sz w:val="22"/>
          <w:u w:val="single"/>
        </w:rPr>
        <w:t>Primjer</w:t>
      </w:r>
      <w:r w:rsidRPr="000646FA">
        <w:rPr>
          <w:rFonts w:asciiTheme="minorHAnsi" w:eastAsia="Arial Unicode MS" w:hAnsiTheme="minorHAnsi" w:cstheme="minorHAnsi"/>
          <w:sz w:val="22"/>
        </w:rPr>
        <w:t xml:space="preserve"> za </w:t>
      </w:r>
      <w:r w:rsidRPr="000646FA">
        <w:rPr>
          <w:rFonts w:asciiTheme="minorHAnsi" w:eastAsia="Arial Unicode MS" w:hAnsiTheme="minorHAnsi" w:cstheme="minorHAnsi"/>
          <w:i/>
          <w:sz w:val="22"/>
        </w:rPr>
        <w:t>ius dispositivum:</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t xml:space="preserve">  </w:t>
      </w:r>
      <w:r w:rsidRPr="000646FA">
        <w:rPr>
          <w:rFonts w:asciiTheme="minorHAnsi" w:eastAsia="Arial Unicode MS" w:hAnsiTheme="minorHAnsi" w:cstheme="minorHAnsi"/>
          <w:sz w:val="22"/>
        </w:rPr>
        <w:t xml:space="preserve">               </w:t>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t xml:space="preserve">Odgovornost prodavatelja za nedostatak stvari. </w:t>
      </w:r>
    </w:p>
    <w:p w:rsidR="00520048" w:rsidRPr="000646FA" w:rsidRDefault="00520048">
      <w:pPr>
        <w:rPr>
          <w:rFonts w:asciiTheme="minorHAnsi" w:hAnsiTheme="minorHAnsi" w:cstheme="minorHAnsi"/>
        </w:rPr>
      </w:pPr>
    </w:p>
    <w:p w:rsidR="00520048" w:rsidRPr="000646FA" w:rsidRDefault="00520048">
      <w:pPr>
        <w:rPr>
          <w:rFonts w:asciiTheme="minorHAnsi" w:hAnsiTheme="minorHAnsi" w:cstheme="minorHAnsi"/>
        </w:rPr>
      </w:pPr>
    </w:p>
    <w:p w:rsidR="00520048" w:rsidRPr="000646FA" w:rsidRDefault="000964DB">
      <w:pPr>
        <w:rPr>
          <w:rFonts w:asciiTheme="minorHAnsi" w:eastAsia="Arial Unicode MS" w:hAnsiTheme="minorHAnsi" w:cstheme="minorHAnsi"/>
          <w:b/>
          <w:sz w:val="22"/>
          <w:u w:val="single"/>
        </w:rPr>
      </w:pPr>
      <w:r w:rsidRPr="000646FA">
        <w:rPr>
          <w:rFonts w:asciiTheme="minorHAnsi" w:eastAsia="Arial Unicode MS" w:hAnsiTheme="minorHAnsi" w:cstheme="minorHAnsi"/>
          <w:b/>
          <w:sz w:val="22"/>
          <w:u w:val="single"/>
        </w:rPr>
        <w:t>DOKAZNA / DISPOZITIVNA ISPRAVA</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 xml:space="preserve">DOKAZNA – </w:t>
      </w:r>
      <w:r w:rsidRPr="000646FA">
        <w:rPr>
          <w:rFonts w:asciiTheme="minorHAnsi" w:eastAsia="Arial Unicode MS" w:hAnsiTheme="minorHAnsi" w:cstheme="minorHAnsi"/>
          <w:sz w:val="22"/>
        </w:rPr>
        <w:t>služi kao dokaz. (Ali ako dokaz izgori, pravni posao svejedno ostaje na snazi)</w:t>
      </w:r>
    </w:p>
    <w:p w:rsidR="00520048" w:rsidRPr="000646FA" w:rsidRDefault="000964DB">
      <w:pPr>
        <w:rPr>
          <w:rFonts w:asciiTheme="minorHAnsi" w:eastAsia="Arial Unicode MS" w:hAnsiTheme="minorHAnsi" w:cstheme="minorHAnsi"/>
          <w:b/>
          <w:sz w:val="22"/>
        </w:rPr>
      </w:pPr>
      <w:r w:rsidRPr="000646FA">
        <w:rPr>
          <w:rFonts w:asciiTheme="minorHAnsi" w:eastAsia="Arial Unicode MS" w:hAnsiTheme="minorHAnsi" w:cstheme="minorHAnsi"/>
          <w:b/>
          <w:sz w:val="22"/>
        </w:rPr>
        <w:t xml:space="preserve">DISPOZITIVNA – </w:t>
      </w:r>
      <w:r w:rsidRPr="000646FA">
        <w:rPr>
          <w:rFonts w:asciiTheme="minorHAnsi" w:eastAsia="Arial Unicode MS" w:hAnsiTheme="minorHAnsi" w:cstheme="minorHAnsi"/>
          <w:sz w:val="22"/>
        </w:rPr>
        <w:t xml:space="preserve">bez nje nema pravnog posla. (npr mjenica) Ako nema </w:t>
      </w:r>
      <w:r w:rsidRPr="000646FA">
        <w:rPr>
          <w:rFonts w:asciiTheme="minorHAnsi" w:eastAsia="Arial Unicode MS" w:hAnsiTheme="minorHAnsi" w:cstheme="minorHAnsi"/>
          <w:sz w:val="22"/>
        </w:rPr>
        <w:t>mjenice, nema ni pravnog posla, a ni zakona o mjenicama.</w:t>
      </w:r>
      <w:r w:rsidRPr="000646FA">
        <w:rPr>
          <w:rFonts w:asciiTheme="minorHAnsi" w:eastAsia="Arial Unicode MS" w:hAnsiTheme="minorHAnsi" w:cstheme="minorHAnsi"/>
          <w:b/>
          <w:sz w:val="22"/>
        </w:rPr>
        <w:t xml:space="preserve"> </w:t>
      </w:r>
    </w:p>
    <w:p w:rsidR="00520048" w:rsidRPr="000646FA" w:rsidRDefault="00520048">
      <w:pPr>
        <w:rPr>
          <w:rFonts w:asciiTheme="minorHAnsi" w:hAnsiTheme="minorHAnsi" w:cstheme="minorHAnsi"/>
          <w:b/>
          <w:u w:val="single"/>
        </w:rPr>
      </w:pPr>
    </w:p>
    <w:p w:rsidR="00520048" w:rsidRPr="000646FA" w:rsidRDefault="000964DB">
      <w:pPr>
        <w:rPr>
          <w:rFonts w:asciiTheme="minorHAnsi" w:eastAsia="Arial Unicode MS" w:hAnsiTheme="minorHAnsi" w:cstheme="minorHAnsi"/>
          <w:b/>
          <w:sz w:val="22"/>
          <w:u w:val="single"/>
        </w:rPr>
      </w:pPr>
      <w:r w:rsidRPr="000646FA">
        <w:rPr>
          <w:rFonts w:asciiTheme="minorHAnsi" w:eastAsia="Arial Unicode MS" w:hAnsiTheme="minorHAnsi" w:cstheme="minorHAnsi"/>
          <w:b/>
          <w:sz w:val="22"/>
          <w:u w:val="single"/>
        </w:rPr>
        <w:t>IUS COMMUNE / IUS SINGULARE</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IUS COMMUNE</w:t>
      </w:r>
      <w:r w:rsidRPr="000646FA">
        <w:rPr>
          <w:rFonts w:asciiTheme="minorHAnsi" w:eastAsia="Arial Unicode MS" w:hAnsiTheme="minorHAnsi" w:cstheme="minorHAnsi"/>
          <w:sz w:val="22"/>
        </w:rPr>
        <w:t xml:space="preserve"> (načelo)  – pravna pravila koja vrijede za sve građane u određenim okolnostima.</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IUS SINGULARE</w:t>
      </w:r>
      <w:r w:rsidRPr="000646FA">
        <w:rPr>
          <w:rFonts w:asciiTheme="minorHAnsi" w:eastAsia="Arial Unicode MS" w:hAnsiTheme="minorHAnsi" w:cstheme="minorHAnsi"/>
          <w:sz w:val="22"/>
        </w:rPr>
        <w:t xml:space="preserve"> (izuzetak) – pravna pravila koja se odnose na užu grupu građana</w:t>
      </w:r>
      <w:r w:rsidRPr="000646FA">
        <w:rPr>
          <w:rFonts w:asciiTheme="minorHAnsi" w:eastAsia="Arial Unicode MS" w:hAnsiTheme="minorHAnsi" w:cstheme="minorHAnsi"/>
          <w:sz w:val="22"/>
        </w:rPr>
        <w:t xml:space="preserve"> ili određenog pojedinca. Odstupaju u određenim okolnostima. Kasnije se nazivaju beneficium ili privlegium. </w:t>
      </w:r>
    </w:p>
    <w:p w:rsidR="00520048" w:rsidRPr="000646FA" w:rsidRDefault="00520048">
      <w:pPr>
        <w:rPr>
          <w:rFonts w:asciiTheme="minorHAnsi" w:hAnsiTheme="minorHAnsi" w:cstheme="minorHAnsi"/>
          <w:b/>
        </w:rPr>
      </w:pPr>
    </w:p>
    <w:p w:rsidR="00520048" w:rsidRPr="000646FA" w:rsidRDefault="000964DB">
      <w:pPr>
        <w:ind w:firstLine="708"/>
        <w:rPr>
          <w:rFonts w:asciiTheme="minorHAnsi" w:eastAsia="Arial Unicode MS" w:hAnsiTheme="minorHAnsi" w:cstheme="minorHAnsi"/>
          <w:b/>
          <w:sz w:val="22"/>
        </w:rPr>
      </w:pPr>
      <w:r w:rsidRPr="000646FA">
        <w:rPr>
          <w:rFonts w:asciiTheme="minorHAnsi" w:eastAsia="Arial Unicode MS" w:hAnsiTheme="minorHAnsi" w:cstheme="minorHAnsi"/>
          <w:b/>
          <w:sz w:val="22"/>
        </w:rPr>
        <w:t xml:space="preserve">Primjer kazališta: </w:t>
      </w:r>
    </w:p>
    <w:p w:rsidR="00520048" w:rsidRPr="000646FA" w:rsidRDefault="000964DB">
      <w:pPr>
        <w:ind w:firstLine="708"/>
        <w:rPr>
          <w:rFonts w:asciiTheme="minorHAnsi" w:eastAsia="Arial Unicode MS" w:hAnsiTheme="minorHAnsi" w:cstheme="minorHAnsi"/>
          <w:sz w:val="22"/>
        </w:rPr>
      </w:pPr>
      <w:r w:rsidRPr="000646FA">
        <w:rPr>
          <w:rFonts w:asciiTheme="minorHAnsi" w:eastAsia="Arial Unicode MS" w:hAnsiTheme="minorHAnsi" w:cstheme="minorHAnsi"/>
          <w:sz w:val="22"/>
        </w:rPr>
        <w:t>Svi plaćaju ulaznicu – IUS COMMUNE</w:t>
      </w:r>
    </w:p>
    <w:p w:rsidR="00520048" w:rsidRPr="000646FA" w:rsidRDefault="000964DB">
      <w:pPr>
        <w:ind w:firstLine="708"/>
        <w:rPr>
          <w:rFonts w:asciiTheme="minorHAnsi" w:eastAsia="Arial Unicode MS" w:hAnsiTheme="minorHAnsi" w:cstheme="minorHAnsi"/>
          <w:sz w:val="22"/>
        </w:rPr>
      </w:pPr>
      <w:r w:rsidRPr="000646FA">
        <w:rPr>
          <w:rFonts w:asciiTheme="minorHAnsi" w:eastAsia="Arial Unicode MS" w:hAnsiTheme="minorHAnsi" w:cstheme="minorHAnsi"/>
          <w:sz w:val="22"/>
        </w:rPr>
        <w:t>Samo studenti ne – IUS SINGULARE</w:t>
      </w:r>
    </w:p>
    <w:p w:rsidR="00520048" w:rsidRPr="000646FA" w:rsidRDefault="000964DB">
      <w:pPr>
        <w:ind w:firstLine="708"/>
        <w:rPr>
          <w:rFonts w:asciiTheme="minorHAnsi" w:eastAsia="Arial Unicode MS" w:hAnsiTheme="minorHAnsi" w:cstheme="minorHAnsi"/>
          <w:sz w:val="22"/>
        </w:rPr>
      </w:pPr>
      <w:r w:rsidRPr="000646FA">
        <w:rPr>
          <w:rFonts w:asciiTheme="minorHAnsi" w:eastAsia="Arial Unicode MS" w:hAnsiTheme="minorHAnsi" w:cstheme="minorHAnsi"/>
          <w:sz w:val="22"/>
        </w:rPr>
        <w:t>Studenti koji rade plaćaju – Izuzetak</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U rimskom pravu izuz</w:t>
      </w:r>
      <w:r w:rsidRPr="000646FA">
        <w:rPr>
          <w:rFonts w:asciiTheme="minorHAnsi" w:eastAsia="Arial Unicode MS" w:hAnsiTheme="minorHAnsi" w:cstheme="minorHAnsi"/>
          <w:sz w:val="22"/>
        </w:rPr>
        <w:t>eci su se odnosili naročito na vojnike, koji su npr. morali udovoljiti znatno manjim zahtjevima u pogledu formalnosti, npr. pravljenju oporuka.</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b/>
          <w:sz w:val="22"/>
          <w:u w:val="single"/>
        </w:rPr>
      </w:pPr>
      <w:r w:rsidRPr="000646FA">
        <w:rPr>
          <w:rFonts w:asciiTheme="minorHAnsi" w:eastAsia="Arial Unicode MS" w:hAnsiTheme="minorHAnsi" w:cstheme="minorHAnsi"/>
          <w:b/>
          <w:sz w:val="22"/>
          <w:u w:val="single"/>
        </w:rPr>
        <w:t>IUS EX SCRIPTO / IUS NON SCRIPTO.</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IUS EX SCRIPTO</w:t>
      </w:r>
      <w:r w:rsidRPr="000646FA">
        <w:rPr>
          <w:rFonts w:asciiTheme="minorHAnsi" w:eastAsia="Arial Unicode MS" w:hAnsiTheme="minorHAnsi" w:cstheme="minorHAnsi"/>
          <w:sz w:val="22"/>
        </w:rPr>
        <w:t xml:space="preserve"> (pisano pravo)  - pravne norme koje potječu od organa javne vl</w:t>
      </w:r>
      <w:r w:rsidRPr="000646FA">
        <w:rPr>
          <w:rFonts w:asciiTheme="minorHAnsi" w:eastAsia="Arial Unicode MS" w:hAnsiTheme="minorHAnsi" w:cstheme="minorHAnsi"/>
          <w:sz w:val="22"/>
        </w:rPr>
        <w:t>asti sa zakonodavnom funkcijom ( u pismenom obliku)  Zakoni, Plebiscit, Magistarski edikti, Mišljenja Senata, Carske konstitucije, Responsa prudentium (mišljenja pravnika – u Rimu smatrana izvorom prava)</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IUS NON SCRIPTO</w:t>
      </w:r>
      <w:r w:rsidRPr="000646FA">
        <w:rPr>
          <w:rFonts w:asciiTheme="minorHAnsi" w:eastAsia="Arial Unicode MS" w:hAnsiTheme="minorHAnsi" w:cstheme="minorHAnsi"/>
          <w:sz w:val="22"/>
        </w:rPr>
        <w:t xml:space="preserve"> (nepisano pravo) – običaji, običajno</w:t>
      </w:r>
      <w:r w:rsidRPr="000646FA">
        <w:rPr>
          <w:rFonts w:asciiTheme="minorHAnsi" w:eastAsia="Arial Unicode MS" w:hAnsiTheme="minorHAnsi" w:cstheme="minorHAnsi"/>
          <w:sz w:val="22"/>
        </w:rPr>
        <w:t xml:space="preserve"> pravo (consuetudo mores, mores maiorum).</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Ključna razlika je porijeklo, izvor pojedine norme. Ako je neka običajem prihvaćena norma dobila formu zakona, onda se i takav izvor ubuduće smatrao za ius scriptum, makar mu je porijeklo u ius non scriptum. Tako </w:t>
      </w:r>
      <w:r w:rsidRPr="000646FA">
        <w:rPr>
          <w:rFonts w:asciiTheme="minorHAnsi" w:eastAsia="Arial Unicode MS" w:hAnsiTheme="minorHAnsi" w:cstheme="minorHAnsi"/>
          <w:sz w:val="22"/>
        </w:rPr>
        <w:t>je npr. većina teksta Zakonika XII ploča bila običajno, dakle nepisano pravo, ali se oni nakon kodifikacije ubrajaju u ius scriptum.</w:t>
      </w:r>
    </w:p>
    <w:p w:rsidR="00520048" w:rsidRPr="000646FA" w:rsidRDefault="00520048">
      <w:pPr>
        <w:ind w:firstLine="708"/>
        <w:rPr>
          <w:rFonts w:asciiTheme="minorHAnsi" w:eastAsia="Arial Unicode MS" w:hAnsiTheme="minorHAnsi" w:cstheme="minorHAnsi"/>
          <w:sz w:val="22"/>
        </w:rPr>
      </w:pPr>
    </w:p>
    <w:p w:rsidR="00520048" w:rsidRPr="000646FA" w:rsidRDefault="00520048">
      <w:pPr>
        <w:rPr>
          <w:rFonts w:asciiTheme="minorHAnsi" w:hAnsiTheme="minorHAnsi" w:cstheme="minorHAnsi"/>
        </w:rPr>
      </w:pPr>
    </w:p>
    <w:p w:rsidR="00520048" w:rsidRPr="000646FA" w:rsidRDefault="000964DB">
      <w:pPr>
        <w:ind w:left="2832" w:firstLine="708"/>
        <w:rPr>
          <w:rFonts w:asciiTheme="minorHAnsi" w:hAnsiTheme="minorHAnsi" w:cstheme="minorHAnsi"/>
          <w:b/>
        </w:rPr>
      </w:pPr>
      <w:r w:rsidRPr="000646FA">
        <w:rPr>
          <w:rFonts w:asciiTheme="minorHAnsi" w:hAnsiTheme="minorHAnsi" w:cstheme="minorHAnsi"/>
          <w:b/>
        </w:rPr>
        <w:t>Gaius, Inst. I. 8.</w:t>
      </w:r>
    </w:p>
    <w:p w:rsidR="00520048" w:rsidRPr="000646FA" w:rsidRDefault="000964DB">
      <w:pPr>
        <w:jc w:val="center"/>
        <w:rPr>
          <w:rFonts w:asciiTheme="minorHAnsi" w:hAnsiTheme="minorHAnsi" w:cstheme="minorHAnsi"/>
          <w:b/>
        </w:rPr>
      </w:pPr>
      <w:r w:rsidRPr="000646FA">
        <w:rPr>
          <w:rFonts w:asciiTheme="minorHAnsi" w:hAnsiTheme="minorHAnsi" w:cstheme="minorHAnsi"/>
          <w:b/>
        </w:rPr>
        <w:t>T R I P A R T I C I J A</w:t>
      </w:r>
    </w:p>
    <w:p w:rsidR="00520048" w:rsidRPr="000646FA" w:rsidRDefault="00520048">
      <w:pPr>
        <w:rPr>
          <w:rFonts w:asciiTheme="minorHAnsi" w:hAnsiTheme="minorHAnsi" w:cstheme="minorHAnsi"/>
        </w:rPr>
      </w:pPr>
    </w:p>
    <w:p w:rsidR="00520048" w:rsidRPr="000646FA" w:rsidRDefault="000964DB">
      <w:pPr>
        <w:rPr>
          <w:rFonts w:asciiTheme="minorHAnsi" w:hAnsiTheme="minorHAnsi" w:cstheme="minorHAnsi"/>
        </w:rPr>
      </w:pPr>
      <w:r w:rsidRPr="000646FA">
        <w:rPr>
          <w:rFonts w:asciiTheme="minorHAnsi" w:hAnsiTheme="minorHAnsi" w:cstheme="minorHAnsi"/>
        </w:rPr>
        <w:t xml:space="preserve">Podjela prava po Gaju. Cjelokupno pravo djeli se na: (s obzirom na </w:t>
      </w:r>
      <w:r w:rsidRPr="000646FA">
        <w:rPr>
          <w:rFonts w:asciiTheme="minorHAnsi" w:hAnsiTheme="minorHAnsi" w:cstheme="minorHAnsi"/>
        </w:rPr>
        <w:t>sadržaj:</w:t>
      </w:r>
    </w:p>
    <w:p w:rsidR="00520048" w:rsidRPr="000646FA" w:rsidRDefault="00520048">
      <w:pPr>
        <w:rPr>
          <w:rFonts w:asciiTheme="minorHAnsi" w:hAnsiTheme="minorHAnsi" w:cstheme="minorHAnsi"/>
        </w:rPr>
      </w:pPr>
    </w:p>
    <w:p w:rsidR="00520048" w:rsidRPr="000646FA" w:rsidRDefault="000964DB">
      <w:pPr>
        <w:pStyle w:val="Odlomakpopisa1"/>
        <w:numPr>
          <w:ilvl w:val="0"/>
          <w:numId w:val="7"/>
        </w:numPr>
        <w:rPr>
          <w:rFonts w:asciiTheme="minorHAnsi" w:hAnsiTheme="minorHAnsi" w:cstheme="minorHAnsi"/>
        </w:rPr>
      </w:pPr>
      <w:r w:rsidRPr="000646FA">
        <w:rPr>
          <w:rFonts w:asciiTheme="minorHAnsi" w:hAnsiTheme="minorHAnsi" w:cstheme="minorHAnsi"/>
        </w:rPr>
        <w:t xml:space="preserve">IUS QUOD AD </w:t>
      </w:r>
      <w:r w:rsidRPr="000646FA">
        <w:rPr>
          <w:rFonts w:asciiTheme="minorHAnsi" w:hAnsiTheme="minorHAnsi" w:cstheme="minorHAnsi"/>
          <w:b/>
        </w:rPr>
        <w:t>PERSONAS</w:t>
      </w:r>
      <w:r w:rsidRPr="000646FA">
        <w:rPr>
          <w:rFonts w:asciiTheme="minorHAnsi" w:hAnsiTheme="minorHAnsi" w:cstheme="minorHAnsi"/>
        </w:rPr>
        <w:t xml:space="preserve"> PERTINET.</w:t>
      </w:r>
    </w:p>
    <w:p w:rsidR="00520048" w:rsidRPr="000646FA" w:rsidRDefault="000964DB">
      <w:pPr>
        <w:pStyle w:val="Odlomakpopisa1"/>
        <w:rPr>
          <w:rFonts w:asciiTheme="minorHAnsi" w:hAnsiTheme="minorHAnsi" w:cstheme="minorHAnsi"/>
        </w:rPr>
      </w:pPr>
      <w:r w:rsidRPr="000646FA">
        <w:rPr>
          <w:rFonts w:asciiTheme="minorHAnsi" w:hAnsiTheme="minorHAnsi" w:cstheme="minorHAnsi"/>
        </w:rPr>
        <w:t xml:space="preserve">Pravo koje se odnosi na </w:t>
      </w:r>
      <w:r w:rsidRPr="000646FA">
        <w:rPr>
          <w:rFonts w:asciiTheme="minorHAnsi" w:hAnsiTheme="minorHAnsi" w:cstheme="minorHAnsi"/>
          <w:b/>
        </w:rPr>
        <w:t>osobe</w:t>
      </w:r>
      <w:r w:rsidRPr="000646FA">
        <w:rPr>
          <w:rFonts w:asciiTheme="minorHAnsi" w:hAnsiTheme="minorHAnsi" w:cstheme="minorHAnsi"/>
        </w:rPr>
        <w:t xml:space="preserve"> (subjekte prava)</w:t>
      </w:r>
    </w:p>
    <w:p w:rsidR="00520048" w:rsidRPr="000646FA" w:rsidRDefault="00520048">
      <w:pPr>
        <w:pStyle w:val="Odlomakpopisa1"/>
        <w:rPr>
          <w:rFonts w:asciiTheme="minorHAnsi" w:hAnsiTheme="minorHAnsi" w:cstheme="minorHAnsi"/>
        </w:rPr>
      </w:pPr>
    </w:p>
    <w:p w:rsidR="00520048" w:rsidRPr="000646FA" w:rsidRDefault="000964DB">
      <w:pPr>
        <w:pStyle w:val="Odlomakpopisa1"/>
        <w:numPr>
          <w:ilvl w:val="0"/>
          <w:numId w:val="7"/>
        </w:numPr>
        <w:rPr>
          <w:rFonts w:asciiTheme="minorHAnsi" w:hAnsiTheme="minorHAnsi" w:cstheme="minorHAnsi"/>
        </w:rPr>
      </w:pPr>
      <w:r w:rsidRPr="000646FA">
        <w:rPr>
          <w:rFonts w:asciiTheme="minorHAnsi" w:hAnsiTheme="minorHAnsi" w:cstheme="minorHAnsi"/>
        </w:rPr>
        <w:t xml:space="preserve">IUS QUOD AD </w:t>
      </w:r>
      <w:r w:rsidRPr="000646FA">
        <w:rPr>
          <w:rFonts w:asciiTheme="minorHAnsi" w:hAnsiTheme="minorHAnsi" w:cstheme="minorHAnsi"/>
          <w:b/>
        </w:rPr>
        <w:t>RES</w:t>
      </w:r>
      <w:r w:rsidRPr="000646FA">
        <w:rPr>
          <w:rFonts w:asciiTheme="minorHAnsi" w:hAnsiTheme="minorHAnsi" w:cstheme="minorHAnsi"/>
        </w:rPr>
        <w:t xml:space="preserve"> PERTINET.</w:t>
      </w:r>
    </w:p>
    <w:p w:rsidR="00520048" w:rsidRPr="000646FA" w:rsidRDefault="000964DB">
      <w:pPr>
        <w:pStyle w:val="Odlomakpopisa1"/>
        <w:rPr>
          <w:rFonts w:asciiTheme="minorHAnsi" w:hAnsiTheme="minorHAnsi" w:cstheme="minorHAnsi"/>
        </w:rPr>
      </w:pPr>
      <w:r w:rsidRPr="000646FA">
        <w:rPr>
          <w:rFonts w:asciiTheme="minorHAnsi" w:hAnsiTheme="minorHAnsi" w:cstheme="minorHAnsi"/>
        </w:rPr>
        <w:t xml:space="preserve">Pravo koje se odnosi na </w:t>
      </w:r>
      <w:r w:rsidRPr="000646FA">
        <w:rPr>
          <w:rFonts w:asciiTheme="minorHAnsi" w:hAnsiTheme="minorHAnsi" w:cstheme="minorHAnsi"/>
          <w:b/>
        </w:rPr>
        <w:t>stvari</w:t>
      </w:r>
      <w:r w:rsidRPr="000646FA">
        <w:rPr>
          <w:rFonts w:asciiTheme="minorHAnsi" w:hAnsiTheme="minorHAnsi" w:cstheme="minorHAnsi"/>
        </w:rPr>
        <w:t xml:space="preserve"> (objekte prava)</w:t>
      </w:r>
    </w:p>
    <w:p w:rsidR="00520048" w:rsidRPr="000646FA" w:rsidRDefault="00520048">
      <w:pPr>
        <w:rPr>
          <w:rFonts w:asciiTheme="minorHAnsi" w:hAnsiTheme="minorHAnsi" w:cstheme="minorHAnsi"/>
        </w:rPr>
      </w:pPr>
    </w:p>
    <w:p w:rsidR="00520048" w:rsidRPr="000646FA" w:rsidRDefault="000964DB">
      <w:pPr>
        <w:pStyle w:val="Odlomakpopisa1"/>
        <w:numPr>
          <w:ilvl w:val="0"/>
          <w:numId w:val="7"/>
        </w:numPr>
        <w:rPr>
          <w:rFonts w:asciiTheme="minorHAnsi" w:hAnsiTheme="minorHAnsi" w:cstheme="minorHAnsi"/>
        </w:rPr>
      </w:pPr>
      <w:r w:rsidRPr="000646FA">
        <w:rPr>
          <w:rFonts w:asciiTheme="minorHAnsi" w:hAnsiTheme="minorHAnsi" w:cstheme="minorHAnsi"/>
        </w:rPr>
        <w:t xml:space="preserve">IUS QUOD AD </w:t>
      </w:r>
      <w:r w:rsidRPr="000646FA">
        <w:rPr>
          <w:rFonts w:asciiTheme="minorHAnsi" w:hAnsiTheme="minorHAnsi" w:cstheme="minorHAnsi"/>
          <w:b/>
        </w:rPr>
        <w:t xml:space="preserve">ACTIONES </w:t>
      </w:r>
      <w:r w:rsidRPr="000646FA">
        <w:rPr>
          <w:rFonts w:asciiTheme="minorHAnsi" w:hAnsiTheme="minorHAnsi" w:cstheme="minorHAnsi"/>
        </w:rPr>
        <w:t>PERTINET</w:t>
      </w:r>
    </w:p>
    <w:p w:rsidR="00520048" w:rsidRPr="000646FA" w:rsidRDefault="000964DB">
      <w:pPr>
        <w:ind w:left="708"/>
        <w:rPr>
          <w:rFonts w:asciiTheme="minorHAnsi" w:hAnsiTheme="minorHAnsi" w:cstheme="minorHAnsi"/>
        </w:rPr>
      </w:pPr>
      <w:r w:rsidRPr="000646FA">
        <w:rPr>
          <w:rFonts w:asciiTheme="minorHAnsi" w:hAnsiTheme="minorHAnsi" w:cstheme="minorHAnsi"/>
        </w:rPr>
        <w:t>Pravo koje se odnosi na</w:t>
      </w:r>
      <w:r w:rsidRPr="000646FA">
        <w:rPr>
          <w:rFonts w:asciiTheme="minorHAnsi" w:hAnsiTheme="minorHAnsi" w:cstheme="minorHAnsi"/>
          <w:b/>
        </w:rPr>
        <w:t xml:space="preserve"> tužbe</w:t>
      </w:r>
      <w:r w:rsidRPr="000646FA">
        <w:rPr>
          <w:rFonts w:asciiTheme="minorHAnsi" w:hAnsiTheme="minorHAnsi" w:cstheme="minorHAnsi"/>
        </w:rPr>
        <w:t xml:space="preserve"> (radnje) </w:t>
      </w:r>
    </w:p>
    <w:p w:rsidR="00520048" w:rsidRPr="000646FA" w:rsidRDefault="00520048">
      <w:pPr>
        <w:tabs>
          <w:tab w:val="left" w:pos="4224"/>
        </w:tabs>
        <w:rPr>
          <w:rFonts w:asciiTheme="minorHAnsi" w:eastAsia="Arial Unicode MS" w:hAnsiTheme="minorHAnsi" w:cstheme="minorHAnsi"/>
          <w:sz w:val="22"/>
          <w:szCs w:val="22"/>
        </w:rPr>
      </w:pPr>
    </w:p>
    <w:p w:rsidR="000646FA" w:rsidRDefault="000646FA">
      <w:pPr>
        <w:tabs>
          <w:tab w:val="left" w:pos="4224"/>
        </w:tabs>
        <w:jc w:val="center"/>
        <w:rPr>
          <w:rFonts w:asciiTheme="minorHAnsi" w:eastAsia="Arial Unicode MS" w:hAnsiTheme="minorHAnsi" w:cstheme="minorHAnsi"/>
          <w:b/>
          <w:sz w:val="22"/>
          <w:szCs w:val="22"/>
        </w:rPr>
      </w:pPr>
    </w:p>
    <w:p w:rsidR="000646FA" w:rsidRDefault="000646FA">
      <w:pPr>
        <w:tabs>
          <w:tab w:val="left" w:pos="4224"/>
        </w:tabs>
        <w:jc w:val="center"/>
        <w:rPr>
          <w:rFonts w:asciiTheme="minorHAnsi" w:eastAsia="Arial Unicode MS" w:hAnsiTheme="minorHAnsi" w:cstheme="minorHAnsi"/>
          <w:b/>
          <w:sz w:val="22"/>
          <w:szCs w:val="22"/>
        </w:rPr>
      </w:pPr>
    </w:p>
    <w:p w:rsidR="000646FA" w:rsidRDefault="000646FA">
      <w:pPr>
        <w:tabs>
          <w:tab w:val="left" w:pos="4224"/>
        </w:tabs>
        <w:jc w:val="center"/>
        <w:rPr>
          <w:rFonts w:asciiTheme="minorHAnsi" w:eastAsia="Arial Unicode MS" w:hAnsiTheme="minorHAnsi" w:cstheme="minorHAnsi"/>
          <w:b/>
          <w:sz w:val="22"/>
          <w:szCs w:val="22"/>
        </w:rPr>
      </w:pPr>
    </w:p>
    <w:p w:rsidR="000646FA" w:rsidRDefault="000646FA">
      <w:pPr>
        <w:tabs>
          <w:tab w:val="left" w:pos="4224"/>
        </w:tabs>
        <w:jc w:val="center"/>
        <w:rPr>
          <w:rFonts w:asciiTheme="minorHAnsi" w:eastAsia="Arial Unicode MS" w:hAnsiTheme="minorHAnsi" w:cstheme="minorHAnsi"/>
          <w:b/>
          <w:sz w:val="22"/>
          <w:szCs w:val="22"/>
        </w:rPr>
      </w:pPr>
    </w:p>
    <w:p w:rsidR="00520048" w:rsidRPr="000646FA" w:rsidRDefault="000964DB">
      <w:pPr>
        <w:tabs>
          <w:tab w:val="left" w:pos="4224"/>
        </w:tabs>
        <w:jc w:val="center"/>
        <w:rPr>
          <w:rFonts w:asciiTheme="minorHAnsi" w:eastAsia="Arial Unicode MS" w:hAnsiTheme="minorHAnsi" w:cstheme="minorHAnsi"/>
          <w:b/>
          <w:sz w:val="22"/>
          <w:szCs w:val="22"/>
        </w:rPr>
      </w:pPr>
      <w:r w:rsidRPr="000646FA">
        <w:rPr>
          <w:rFonts w:asciiTheme="minorHAnsi" w:eastAsia="Arial Unicode MS" w:hAnsiTheme="minorHAnsi" w:cstheme="minorHAnsi"/>
          <w:b/>
          <w:sz w:val="22"/>
          <w:szCs w:val="22"/>
        </w:rPr>
        <w:lastRenderedPageBreak/>
        <w:t xml:space="preserve">IZVORI RIMSKOG </w:t>
      </w:r>
      <w:r w:rsidRPr="000646FA">
        <w:rPr>
          <w:rFonts w:asciiTheme="minorHAnsi" w:eastAsia="Arial Unicode MS" w:hAnsiTheme="minorHAnsi" w:cstheme="minorHAnsi"/>
          <w:b/>
          <w:sz w:val="22"/>
          <w:szCs w:val="22"/>
        </w:rPr>
        <w:t>PRIVATNOG PRAVA</w:t>
      </w:r>
    </w:p>
    <w:tbl>
      <w:tblPr>
        <w:tblStyle w:val="TableGrid"/>
        <w:tblpPr w:leftFromText="180" w:rightFromText="180" w:vertAnchor="text" w:tblpY="284"/>
        <w:tblW w:w="9060" w:type="dxa"/>
        <w:tblLayout w:type="fixed"/>
        <w:tblLook w:val="04A0" w:firstRow="1" w:lastRow="0" w:firstColumn="1" w:lastColumn="0" w:noHBand="0" w:noVBand="1"/>
      </w:tblPr>
      <w:tblGrid>
        <w:gridCol w:w="4530"/>
        <w:gridCol w:w="4530"/>
      </w:tblGrid>
      <w:tr w:rsidR="00520048" w:rsidRPr="000646FA">
        <w:tc>
          <w:tcPr>
            <w:tcW w:w="4530" w:type="dxa"/>
          </w:tcPr>
          <w:p w:rsidR="00520048" w:rsidRPr="000646FA" w:rsidRDefault="000964DB">
            <w:pPr>
              <w:tabs>
                <w:tab w:val="left" w:pos="4224"/>
              </w:tabs>
              <w:jc w:val="center"/>
              <w:rPr>
                <w:rFonts w:asciiTheme="minorHAnsi" w:eastAsia="Arial Unicode MS" w:hAnsiTheme="minorHAnsi" w:cstheme="minorHAnsi"/>
                <w:b/>
                <w:sz w:val="22"/>
                <w:szCs w:val="36"/>
              </w:rPr>
            </w:pPr>
            <w:r w:rsidRPr="000646FA">
              <w:rPr>
                <w:rFonts w:asciiTheme="minorHAnsi" w:eastAsia="Arial Unicode MS" w:hAnsiTheme="minorHAnsi" w:cstheme="minorHAnsi"/>
                <w:b/>
                <w:sz w:val="22"/>
                <w:szCs w:val="36"/>
              </w:rPr>
              <w:t>FONTES IURIS ESSENDI (materijalni izvori prava, stvaraju pravo)</w:t>
            </w:r>
          </w:p>
        </w:tc>
        <w:tc>
          <w:tcPr>
            <w:tcW w:w="4530" w:type="dxa"/>
          </w:tcPr>
          <w:p w:rsidR="00520048" w:rsidRPr="000646FA" w:rsidRDefault="000964DB">
            <w:pPr>
              <w:tabs>
                <w:tab w:val="left" w:pos="4224"/>
              </w:tabs>
              <w:rPr>
                <w:rFonts w:asciiTheme="minorHAnsi" w:eastAsia="Arial Unicode MS" w:hAnsiTheme="minorHAnsi" w:cstheme="minorHAnsi"/>
                <w:b/>
                <w:sz w:val="22"/>
                <w:szCs w:val="36"/>
              </w:rPr>
            </w:pPr>
            <w:r w:rsidRPr="000646FA">
              <w:rPr>
                <w:rFonts w:asciiTheme="minorHAnsi" w:eastAsia="Arial Unicode MS" w:hAnsiTheme="minorHAnsi" w:cstheme="minorHAnsi"/>
                <w:b/>
                <w:sz w:val="22"/>
                <w:szCs w:val="36"/>
              </w:rPr>
              <w:t>FONTES IURIS COGNOSCENDI (formalni izvori prava, saznavanje sadržaja prava</w:t>
            </w:r>
          </w:p>
        </w:tc>
      </w:tr>
      <w:tr w:rsidR="00520048" w:rsidRPr="000646FA">
        <w:tc>
          <w:tcPr>
            <w:tcW w:w="4530" w:type="dxa"/>
            <w:tcBorders>
              <w:bottom w:val="nil"/>
            </w:tcBorders>
          </w:tcPr>
          <w:p w:rsidR="00520048" w:rsidRPr="000646FA" w:rsidRDefault="000964DB">
            <w:pPr>
              <w:tabs>
                <w:tab w:val="left" w:pos="4224"/>
              </w:tabs>
              <w:rPr>
                <w:rFonts w:asciiTheme="minorHAnsi" w:hAnsiTheme="minorHAnsi" w:cstheme="minorHAnsi"/>
                <w:sz w:val="22"/>
                <w:szCs w:val="36"/>
              </w:rPr>
            </w:pPr>
            <w:r w:rsidRPr="000646FA">
              <w:rPr>
                <w:rFonts w:asciiTheme="minorHAnsi" w:hAnsiTheme="minorHAnsi" w:cstheme="minorHAnsi"/>
                <w:sz w:val="22"/>
                <w:szCs w:val="36"/>
              </w:rPr>
              <w:t>Običajno pravo,           Leges (zakoni</w:t>
            </w:r>
          </w:p>
          <w:p w:rsidR="00520048" w:rsidRPr="000646FA" w:rsidRDefault="000964DB">
            <w:pPr>
              <w:tabs>
                <w:tab w:val="left" w:pos="4224"/>
              </w:tabs>
              <w:rPr>
                <w:rFonts w:asciiTheme="minorHAnsi" w:hAnsiTheme="minorHAnsi" w:cstheme="minorHAnsi"/>
                <w:sz w:val="22"/>
                <w:szCs w:val="36"/>
              </w:rPr>
            </w:pPr>
            <w:r w:rsidRPr="000646FA">
              <w:rPr>
                <w:rFonts w:asciiTheme="minorHAnsi" w:hAnsiTheme="minorHAnsi" w:cstheme="minorHAnsi"/>
                <w:sz w:val="22"/>
                <w:szCs w:val="36"/>
              </w:rPr>
              <w:t xml:space="preserve">Edicta magistratum - magistarski edikti </w:t>
            </w:r>
          </w:p>
          <w:p w:rsidR="00520048" w:rsidRPr="000646FA" w:rsidRDefault="000964DB">
            <w:pPr>
              <w:tabs>
                <w:tab w:val="left" w:pos="4224"/>
              </w:tabs>
              <w:rPr>
                <w:rFonts w:asciiTheme="minorHAnsi" w:hAnsiTheme="minorHAnsi" w:cstheme="minorHAnsi"/>
                <w:sz w:val="22"/>
                <w:szCs w:val="36"/>
              </w:rPr>
            </w:pPr>
            <w:r w:rsidRPr="000646FA">
              <w:rPr>
                <w:rFonts w:asciiTheme="minorHAnsi" w:hAnsiTheme="minorHAnsi" w:cstheme="minorHAnsi"/>
                <w:sz w:val="22"/>
                <w:szCs w:val="36"/>
              </w:rPr>
              <w:t>Responsa prudentium</w:t>
            </w:r>
            <w:r w:rsidRPr="000646FA">
              <w:rPr>
                <w:rFonts w:asciiTheme="minorHAnsi" w:hAnsiTheme="minorHAnsi" w:cstheme="minorHAnsi"/>
                <w:sz w:val="22"/>
                <w:szCs w:val="36"/>
              </w:rPr>
              <w:t xml:space="preserve"> - djelatnost pravnika</w:t>
            </w:r>
          </w:p>
          <w:p w:rsidR="00520048" w:rsidRPr="000646FA" w:rsidRDefault="000964DB">
            <w:pPr>
              <w:tabs>
                <w:tab w:val="left" w:pos="4224"/>
              </w:tabs>
              <w:rPr>
                <w:rFonts w:asciiTheme="minorHAnsi" w:hAnsiTheme="minorHAnsi" w:cstheme="minorHAnsi"/>
                <w:sz w:val="22"/>
                <w:szCs w:val="36"/>
              </w:rPr>
            </w:pPr>
            <w:r w:rsidRPr="000646FA">
              <w:rPr>
                <w:rFonts w:asciiTheme="minorHAnsi" w:hAnsiTheme="minorHAnsi" w:cstheme="minorHAnsi"/>
                <w:sz w:val="22"/>
                <w:szCs w:val="36"/>
              </w:rPr>
              <w:t>Senatus consulta - mišljjenje senata</w:t>
            </w:r>
          </w:p>
          <w:p w:rsidR="00520048" w:rsidRPr="000646FA" w:rsidRDefault="000964DB">
            <w:pPr>
              <w:tabs>
                <w:tab w:val="left" w:pos="4224"/>
              </w:tabs>
              <w:rPr>
                <w:rFonts w:asciiTheme="minorHAnsi" w:hAnsiTheme="minorHAnsi" w:cstheme="minorHAnsi"/>
                <w:sz w:val="22"/>
                <w:szCs w:val="36"/>
              </w:rPr>
            </w:pPr>
            <w:r w:rsidRPr="000646FA">
              <w:rPr>
                <w:rFonts w:asciiTheme="minorHAnsi" w:hAnsiTheme="minorHAnsi" w:cstheme="minorHAnsi"/>
                <w:sz w:val="22"/>
                <w:szCs w:val="36"/>
              </w:rPr>
              <w:t>Constitiones principum – carske konstitucije</w:t>
            </w:r>
          </w:p>
        </w:tc>
        <w:tc>
          <w:tcPr>
            <w:tcW w:w="4530" w:type="dxa"/>
            <w:tcBorders>
              <w:bottom w:val="nil"/>
            </w:tcBorders>
          </w:tcPr>
          <w:p w:rsidR="00520048" w:rsidRPr="000646FA" w:rsidRDefault="000964DB">
            <w:pPr>
              <w:tabs>
                <w:tab w:val="left" w:pos="4224"/>
              </w:tabs>
              <w:rPr>
                <w:rFonts w:asciiTheme="minorHAnsi" w:hAnsiTheme="minorHAnsi" w:cstheme="minorHAnsi"/>
                <w:sz w:val="22"/>
                <w:szCs w:val="22"/>
              </w:rPr>
            </w:pPr>
            <w:r w:rsidRPr="000646FA">
              <w:rPr>
                <w:rFonts w:asciiTheme="minorHAnsi" w:hAnsiTheme="minorHAnsi" w:cstheme="minorHAnsi"/>
                <w:sz w:val="22"/>
                <w:szCs w:val="22"/>
              </w:rPr>
              <w:t xml:space="preserve">sačuvana djela rimskih pravnika (Gajeve institucije, Justijanova kodifikacija), spisi nepravnih pisaca, rimska epigrafija, sačuvane javne i </w:t>
            </w:r>
            <w:r w:rsidRPr="000646FA">
              <w:rPr>
                <w:rFonts w:asciiTheme="minorHAnsi" w:hAnsiTheme="minorHAnsi" w:cstheme="minorHAnsi"/>
                <w:sz w:val="22"/>
                <w:szCs w:val="22"/>
              </w:rPr>
              <w:t>privatne isprave, arheološka istraživanja</w:t>
            </w:r>
          </w:p>
        </w:tc>
      </w:tr>
      <w:tr w:rsidR="00520048" w:rsidRPr="000646FA">
        <w:tc>
          <w:tcPr>
            <w:tcW w:w="4530" w:type="dxa"/>
            <w:tcBorders>
              <w:top w:val="nil"/>
            </w:tcBorders>
          </w:tcPr>
          <w:p w:rsidR="00520048" w:rsidRPr="000646FA" w:rsidRDefault="00520048">
            <w:pPr>
              <w:tabs>
                <w:tab w:val="left" w:pos="4224"/>
              </w:tabs>
              <w:rPr>
                <w:rFonts w:asciiTheme="minorHAnsi" w:hAnsiTheme="minorHAnsi" w:cstheme="minorHAnsi"/>
                <w:sz w:val="22"/>
                <w:szCs w:val="36"/>
              </w:rPr>
            </w:pPr>
          </w:p>
        </w:tc>
        <w:tc>
          <w:tcPr>
            <w:tcW w:w="4530" w:type="dxa"/>
            <w:tcBorders>
              <w:top w:val="nil"/>
            </w:tcBorders>
          </w:tcPr>
          <w:p w:rsidR="00520048" w:rsidRPr="000646FA" w:rsidRDefault="00520048">
            <w:pPr>
              <w:tabs>
                <w:tab w:val="left" w:pos="4224"/>
              </w:tabs>
              <w:rPr>
                <w:rFonts w:asciiTheme="minorHAnsi" w:hAnsiTheme="minorHAnsi" w:cstheme="minorHAnsi"/>
                <w:sz w:val="36"/>
                <w:szCs w:val="36"/>
              </w:rPr>
            </w:pPr>
          </w:p>
        </w:tc>
      </w:tr>
    </w:tbl>
    <w:p w:rsidR="00520048" w:rsidRPr="000646FA" w:rsidRDefault="00520048">
      <w:pPr>
        <w:tabs>
          <w:tab w:val="left" w:pos="4224"/>
        </w:tabs>
        <w:rPr>
          <w:rFonts w:asciiTheme="minorHAnsi" w:hAnsiTheme="minorHAnsi" w:cstheme="minorHAnsi"/>
          <w:sz w:val="36"/>
          <w:szCs w:val="36"/>
        </w:rPr>
      </w:pPr>
    </w:p>
    <w:p w:rsidR="00520048" w:rsidRPr="000646FA" w:rsidRDefault="000964DB">
      <w:pPr>
        <w:tabs>
          <w:tab w:val="left" w:pos="4224"/>
        </w:tabs>
        <w:rPr>
          <w:rFonts w:asciiTheme="minorHAnsi" w:hAnsiTheme="minorHAnsi" w:cstheme="minorHAnsi"/>
          <w:sz w:val="36"/>
          <w:szCs w:val="36"/>
        </w:rPr>
      </w:pPr>
      <w:r w:rsidRPr="000646FA">
        <w:rPr>
          <w:rFonts w:asciiTheme="minorHAnsi" w:hAnsiTheme="minorHAnsi" w:cstheme="minorHAnsi"/>
          <w:sz w:val="36"/>
          <w:szCs w:val="36"/>
        </w:rPr>
        <w:t>RECEPCIJA RIMSKE PRAVNE POVIJESTI</w:t>
      </w:r>
    </w:p>
    <w:p w:rsidR="00520048" w:rsidRPr="000646FA" w:rsidRDefault="000964DB">
      <w:pPr>
        <w:tabs>
          <w:tab w:val="left" w:pos="4224"/>
        </w:tabs>
        <w:jc w:val="center"/>
        <w:rPr>
          <w:rFonts w:asciiTheme="minorHAnsi" w:hAnsiTheme="minorHAnsi" w:cstheme="minorHAnsi"/>
          <w:sz w:val="36"/>
          <w:szCs w:val="36"/>
        </w:rPr>
      </w:pPr>
      <w:r w:rsidRPr="000646FA">
        <w:rPr>
          <w:rFonts w:asciiTheme="minorHAnsi" w:hAnsiTheme="minorHAnsi" w:cstheme="minorHAnsi"/>
          <w:sz w:val="36"/>
          <w:szCs w:val="36"/>
        </w:rPr>
        <w:t>(I. POGLAVLJE)</w:t>
      </w:r>
    </w:p>
    <w:p w:rsidR="00520048" w:rsidRPr="000646FA" w:rsidRDefault="00520048">
      <w:pPr>
        <w:rPr>
          <w:rFonts w:asciiTheme="minorHAnsi" w:hAnsiTheme="minorHAnsi" w:cstheme="minorHAnsi"/>
        </w:rPr>
      </w:pPr>
    </w:p>
    <w:p w:rsidR="00520048" w:rsidRPr="000646FA" w:rsidRDefault="00520048">
      <w:pPr>
        <w:rPr>
          <w:rFonts w:asciiTheme="minorHAnsi" w:hAnsiTheme="minorHAnsi" w:cstheme="minorHAnsi"/>
        </w:rPr>
      </w:pPr>
    </w:p>
    <w:p w:rsidR="00520048" w:rsidRPr="000646FA" w:rsidRDefault="000964DB">
      <w:pPr>
        <w:jc w:val="center"/>
        <w:rPr>
          <w:rFonts w:asciiTheme="minorHAnsi" w:hAnsiTheme="minorHAnsi" w:cstheme="minorHAnsi"/>
          <w:b/>
        </w:rPr>
      </w:pPr>
      <w:r w:rsidRPr="000646FA">
        <w:rPr>
          <w:rFonts w:asciiTheme="minorHAnsi" w:hAnsiTheme="minorHAnsi" w:cstheme="minorHAnsi"/>
          <w:b/>
        </w:rPr>
        <w:t>IZVORI – STARO CIVILNO PRAVO</w:t>
      </w:r>
    </w:p>
    <w:p w:rsidR="00520048" w:rsidRPr="000646FA" w:rsidRDefault="000964DB">
      <w:pPr>
        <w:jc w:val="center"/>
        <w:rPr>
          <w:rFonts w:asciiTheme="minorHAnsi" w:hAnsiTheme="minorHAnsi" w:cstheme="minorHAnsi"/>
          <w:b/>
        </w:rPr>
      </w:pPr>
      <w:r w:rsidRPr="000646FA">
        <w:rPr>
          <w:rFonts w:asciiTheme="minorHAnsi" w:hAnsiTheme="minorHAnsi" w:cstheme="minorHAnsi"/>
          <w:b/>
        </w:rPr>
        <w:t>De fontes iuris</w:t>
      </w:r>
    </w:p>
    <w:p w:rsidR="00520048" w:rsidRPr="000646FA" w:rsidRDefault="00520048">
      <w:pPr>
        <w:rPr>
          <w:rFonts w:asciiTheme="minorHAnsi" w:hAnsiTheme="minorHAnsi" w:cstheme="minorHAnsi"/>
        </w:rPr>
      </w:pPr>
    </w:p>
    <w:p w:rsidR="00520048" w:rsidRPr="000646FA" w:rsidRDefault="000964DB">
      <w:pPr>
        <w:rPr>
          <w:rFonts w:asciiTheme="minorHAnsi" w:eastAsia="Arial Unicode MS" w:hAnsiTheme="minorHAnsi" w:cstheme="minorHAnsi"/>
          <w:sz w:val="22"/>
          <w:szCs w:val="22"/>
        </w:rPr>
      </w:pPr>
      <w:r w:rsidRPr="000646FA">
        <w:rPr>
          <w:rFonts w:asciiTheme="minorHAnsi" w:eastAsia="Arial Unicode MS" w:hAnsiTheme="minorHAnsi" w:cstheme="minorHAnsi"/>
          <w:sz w:val="22"/>
          <w:szCs w:val="22"/>
        </w:rPr>
        <w:t xml:space="preserve">U najstarije doba, u periodu </w:t>
      </w:r>
      <w:r w:rsidRPr="000646FA">
        <w:rPr>
          <w:rFonts w:asciiTheme="minorHAnsi" w:eastAsia="Arial Unicode MS" w:hAnsiTheme="minorHAnsi" w:cstheme="minorHAnsi"/>
          <w:b/>
          <w:bCs/>
          <w:sz w:val="22"/>
          <w:szCs w:val="22"/>
        </w:rPr>
        <w:t>kraljevstva</w:t>
      </w:r>
      <w:r w:rsidRPr="000646FA">
        <w:rPr>
          <w:rFonts w:asciiTheme="minorHAnsi" w:eastAsia="Arial Unicode MS" w:hAnsiTheme="minorHAnsi" w:cstheme="minorHAnsi"/>
          <w:sz w:val="22"/>
          <w:szCs w:val="22"/>
        </w:rPr>
        <w:t>, pravo nije bilo odvojeno od vjerskih načela i jedini izvor prava bio j</w:t>
      </w:r>
      <w:r w:rsidRPr="000646FA">
        <w:rPr>
          <w:rFonts w:asciiTheme="minorHAnsi" w:eastAsia="Arial Unicode MS" w:hAnsiTheme="minorHAnsi" w:cstheme="minorHAnsi"/>
          <w:sz w:val="22"/>
          <w:szCs w:val="22"/>
        </w:rPr>
        <w:t xml:space="preserve">e </w:t>
      </w:r>
      <w:r w:rsidRPr="000646FA">
        <w:rPr>
          <w:rFonts w:asciiTheme="minorHAnsi" w:eastAsia="Arial Unicode MS" w:hAnsiTheme="minorHAnsi" w:cstheme="minorHAnsi"/>
          <w:b/>
          <w:bCs/>
          <w:sz w:val="22"/>
          <w:szCs w:val="22"/>
        </w:rPr>
        <w:t>običaj.</w:t>
      </w:r>
    </w:p>
    <w:p w:rsidR="00520048" w:rsidRPr="000646FA" w:rsidRDefault="00520048">
      <w:pPr>
        <w:rPr>
          <w:rFonts w:asciiTheme="minorHAnsi" w:hAnsiTheme="minorHAnsi" w:cstheme="minorHAnsi"/>
          <w:b/>
        </w:rPr>
      </w:pPr>
    </w:p>
    <w:p w:rsidR="00520048" w:rsidRPr="000646FA" w:rsidRDefault="000964DB">
      <w:pPr>
        <w:pStyle w:val="Odlomakpopisa1"/>
        <w:ind w:left="0"/>
        <w:rPr>
          <w:rFonts w:asciiTheme="minorHAnsi" w:eastAsia="Arial Unicode MS" w:hAnsiTheme="minorHAnsi" w:cstheme="minorHAnsi"/>
          <w:b/>
          <w:u w:val="thick"/>
        </w:rPr>
      </w:pPr>
      <w:r w:rsidRPr="000646FA">
        <w:rPr>
          <w:rFonts w:asciiTheme="minorHAnsi" w:eastAsia="Arial Unicode MS" w:hAnsiTheme="minorHAnsi" w:cstheme="minorHAnsi"/>
          <w:b/>
        </w:rPr>
        <w:t>1) MORES    /   CONSUETUDO (OBIČAJI</w:t>
      </w:r>
      <w:r w:rsidRPr="000646FA">
        <w:rPr>
          <w:rFonts w:asciiTheme="minorHAnsi" w:eastAsia="Arial Unicode MS" w:hAnsiTheme="minorHAnsi" w:cstheme="minorHAnsi"/>
          <w:b/>
          <w:u w:val="thick"/>
        </w:rPr>
        <w:t xml:space="preserve">) </w:t>
      </w:r>
    </w:p>
    <w:p w:rsidR="00520048" w:rsidRPr="000646FA" w:rsidRDefault="00520048">
      <w:pPr>
        <w:pStyle w:val="Bezproreda1"/>
        <w:rPr>
          <w:rFonts w:cstheme="minorHAnsi"/>
        </w:rPr>
      </w:pPr>
    </w:p>
    <w:p w:rsidR="00520048" w:rsidRPr="000646FA" w:rsidRDefault="000964DB">
      <w:pPr>
        <w:pStyle w:val="Bezproreda1"/>
        <w:rPr>
          <w:rFonts w:cstheme="minorHAnsi"/>
          <w:sz w:val="24"/>
          <w:szCs w:val="24"/>
        </w:rPr>
      </w:pPr>
      <w:r w:rsidRPr="000646FA">
        <w:rPr>
          <w:rFonts w:cstheme="minorHAnsi"/>
          <w:sz w:val="24"/>
          <w:szCs w:val="24"/>
          <w:u w:val="double"/>
        </w:rPr>
        <w:t>Ciceron</w:t>
      </w:r>
      <w:r w:rsidRPr="000646FA">
        <w:rPr>
          <w:rFonts w:cstheme="minorHAnsi"/>
          <w:sz w:val="24"/>
          <w:szCs w:val="24"/>
        </w:rPr>
        <w:t xml:space="preserve">:  </w:t>
      </w:r>
      <w:r w:rsidRPr="000646FA">
        <w:rPr>
          <w:rFonts w:cstheme="minorHAnsi"/>
          <w:sz w:val="24"/>
          <w:szCs w:val="24"/>
        </w:rPr>
        <w:t>~ CONSUETUDO EST QUASI ALTERA NATURA. ~</w:t>
      </w:r>
    </w:p>
    <w:p w:rsidR="00520048" w:rsidRPr="000646FA" w:rsidRDefault="000964DB">
      <w:pPr>
        <w:pStyle w:val="Bezproreda1"/>
        <w:spacing w:line="360" w:lineRule="auto"/>
        <w:ind w:left="1416" w:firstLine="708"/>
        <w:rPr>
          <w:rFonts w:cstheme="minorHAnsi"/>
          <w:sz w:val="24"/>
          <w:szCs w:val="24"/>
        </w:rPr>
      </w:pPr>
      <w:r w:rsidRPr="000646FA">
        <w:rPr>
          <w:rFonts w:cstheme="minorHAnsi"/>
          <w:sz w:val="24"/>
          <w:szCs w:val="24"/>
        </w:rPr>
        <w:t xml:space="preserve">Običaj je druga priroda. </w:t>
      </w:r>
    </w:p>
    <w:p w:rsidR="00520048" w:rsidRPr="000646FA" w:rsidRDefault="00520048">
      <w:pPr>
        <w:pStyle w:val="Bezproreda1"/>
        <w:spacing w:line="360" w:lineRule="auto"/>
        <w:ind w:firstLine="708"/>
        <w:rPr>
          <w:rFonts w:cstheme="minorHAnsi"/>
          <w:sz w:val="24"/>
          <w:szCs w:val="24"/>
          <w:u w:val="double"/>
        </w:rPr>
      </w:pPr>
    </w:p>
    <w:p w:rsidR="00520048" w:rsidRPr="000646FA" w:rsidRDefault="000964DB">
      <w:pPr>
        <w:pStyle w:val="Bezproreda1"/>
        <w:rPr>
          <w:rFonts w:cstheme="minorHAnsi"/>
          <w:sz w:val="24"/>
          <w:szCs w:val="24"/>
        </w:rPr>
      </w:pPr>
      <w:r w:rsidRPr="000646FA">
        <w:rPr>
          <w:rFonts w:cstheme="minorHAnsi"/>
          <w:sz w:val="24"/>
          <w:szCs w:val="24"/>
          <w:u w:val="double"/>
        </w:rPr>
        <w:t>Ulpianus</w:t>
      </w:r>
      <w:r w:rsidRPr="000646FA">
        <w:rPr>
          <w:rFonts w:cstheme="minorHAnsi"/>
          <w:sz w:val="24"/>
          <w:szCs w:val="24"/>
        </w:rPr>
        <w:t xml:space="preserve">:   ~  </w:t>
      </w:r>
      <w:r w:rsidRPr="000646FA">
        <w:rPr>
          <w:rFonts w:cstheme="minorHAnsi"/>
          <w:sz w:val="24"/>
          <w:szCs w:val="24"/>
        </w:rPr>
        <w:t>TACITUS CONSENSUS POPULI LONGA CONSUETUDINE INVERATUS.</w:t>
      </w:r>
    </w:p>
    <w:p w:rsidR="00520048" w:rsidRPr="000646FA" w:rsidRDefault="000964DB">
      <w:pPr>
        <w:pStyle w:val="Bezproreda1"/>
        <w:ind w:left="1416" w:firstLine="708"/>
        <w:rPr>
          <w:rFonts w:cstheme="minorHAnsi"/>
          <w:sz w:val="24"/>
          <w:szCs w:val="24"/>
        </w:rPr>
      </w:pPr>
      <w:r w:rsidRPr="000646FA">
        <w:rPr>
          <w:rFonts w:cstheme="minorHAnsi"/>
          <w:sz w:val="24"/>
          <w:szCs w:val="24"/>
        </w:rPr>
        <w:t xml:space="preserve">Prešutna suglasnost naroda ustanovljena je </w:t>
      </w:r>
      <w:r w:rsidRPr="000646FA">
        <w:rPr>
          <w:rFonts w:cstheme="minorHAnsi"/>
          <w:sz w:val="24"/>
          <w:szCs w:val="24"/>
        </w:rPr>
        <w:t>dugotrajnom praksom.</w:t>
      </w:r>
    </w:p>
    <w:p w:rsidR="00520048" w:rsidRPr="000646FA" w:rsidRDefault="00520048">
      <w:pPr>
        <w:rPr>
          <w:rFonts w:asciiTheme="minorHAnsi" w:hAnsiTheme="minorHAnsi" w:cstheme="minorHAnsi"/>
        </w:rPr>
      </w:pPr>
    </w:p>
    <w:p w:rsidR="00520048" w:rsidRPr="000646FA" w:rsidRDefault="000964DB">
      <w:pPr>
        <w:pStyle w:val="Odlomakpopisa1"/>
        <w:ind w:left="0"/>
        <w:rPr>
          <w:rFonts w:asciiTheme="minorHAnsi" w:hAnsiTheme="minorHAnsi" w:cstheme="minorHAnsi"/>
          <w:b/>
        </w:rPr>
      </w:pPr>
      <w:r w:rsidRPr="000646FA">
        <w:rPr>
          <w:rFonts w:asciiTheme="minorHAnsi" w:hAnsiTheme="minorHAnsi" w:cstheme="minorHAnsi"/>
          <w:b/>
        </w:rPr>
        <w:t xml:space="preserve">2) LEGES REGIAE (KRALJEVSKI ZAKONI)  - </w:t>
      </w:r>
      <w:r w:rsidRPr="000646FA">
        <w:rPr>
          <w:rFonts w:asciiTheme="minorHAnsi" w:eastAsia="Arial Unicode MS" w:hAnsiTheme="minorHAnsi" w:cstheme="minorHAnsi"/>
        </w:rPr>
        <w:t>Sextus Papirius – sabrao sve te zakone, Ius Papirianum – zbirka tih zakona. Romul i njegovi nasljednici su predložili kurijatskim skupštinama više zakona, koje su one prihvatile i te je zakone pr</w:t>
      </w:r>
      <w:r w:rsidRPr="000646FA">
        <w:rPr>
          <w:rFonts w:asciiTheme="minorHAnsi" w:eastAsia="Arial Unicode MS" w:hAnsiTheme="minorHAnsi" w:cstheme="minorHAnsi"/>
        </w:rPr>
        <w:t>i kraju kraljevstva sabrao i uredio Sextus Papirius (odatle i naziv IUS PAPIRIANUM). S obzirom na svoje porijeklo ti se zakoni nazivaju leges regiae – (kraljevski zakoni).O tim se zakonima prvi put čuje za vrijeme principata pa se treba uzeti u obzir da je</w:t>
      </w:r>
      <w:r w:rsidRPr="000646FA">
        <w:rPr>
          <w:rFonts w:asciiTheme="minorHAnsi" w:eastAsia="Arial Unicode MS" w:hAnsiTheme="minorHAnsi" w:cstheme="minorHAnsi"/>
        </w:rPr>
        <w:t xml:space="preserve"> zbirka vjerovatno tada i nastala. ( klasično pravo)</w:t>
      </w:r>
    </w:p>
    <w:p w:rsidR="00520048" w:rsidRPr="000646FA" w:rsidRDefault="00520048">
      <w:pPr>
        <w:pStyle w:val="Bezproreda1"/>
        <w:ind w:left="720"/>
        <w:rPr>
          <w:rFonts w:cstheme="minorHAnsi"/>
          <w:sz w:val="24"/>
          <w:szCs w:val="24"/>
        </w:rPr>
      </w:pPr>
    </w:p>
    <w:p w:rsidR="00520048" w:rsidRPr="000646FA" w:rsidRDefault="000964DB">
      <w:pPr>
        <w:pStyle w:val="Bezproreda1"/>
        <w:rPr>
          <w:rFonts w:cstheme="minorHAnsi"/>
          <w:b/>
          <w:sz w:val="24"/>
          <w:szCs w:val="24"/>
        </w:rPr>
      </w:pPr>
      <w:r w:rsidRPr="000646FA">
        <w:rPr>
          <w:rFonts w:cstheme="minorHAnsi"/>
          <w:b/>
          <w:sz w:val="24"/>
          <w:szCs w:val="24"/>
        </w:rPr>
        <w:t xml:space="preserve">3) LEGES DOUDECIM TABULARUM (ZAKONIK XII PLOČA) </w:t>
      </w:r>
      <w:r w:rsidRPr="000646FA">
        <w:rPr>
          <w:rFonts w:eastAsia="Arial Unicode MS" w:cstheme="minorHAnsi"/>
          <w:sz w:val="24"/>
          <w:szCs w:val="26"/>
        </w:rPr>
        <w:t>449. p. K.</w:t>
      </w:r>
    </w:p>
    <w:p w:rsidR="00520048" w:rsidRPr="000646FA" w:rsidRDefault="000964DB">
      <w:pPr>
        <w:pStyle w:val="Bezproreda1"/>
        <w:ind w:left="2" w:firstLine="1"/>
        <w:rPr>
          <w:rFonts w:cstheme="minorHAnsi"/>
          <w:b/>
          <w:sz w:val="24"/>
          <w:szCs w:val="24"/>
        </w:rPr>
      </w:pPr>
      <w:r w:rsidRPr="000646FA">
        <w:rPr>
          <w:rFonts w:eastAsia="Arial Unicode MS" w:cstheme="minorHAnsi"/>
          <w:szCs w:val="24"/>
        </w:rPr>
        <w:t>sadržajno najvećim dijelom posvećen postupovnom pravu</w:t>
      </w:r>
    </w:p>
    <w:p w:rsidR="00520048" w:rsidRPr="000646FA" w:rsidRDefault="000964DB">
      <w:pPr>
        <w:pStyle w:val="Bezproreda1"/>
        <w:rPr>
          <w:rFonts w:eastAsia="Arial Unicode MS" w:cstheme="minorHAnsi"/>
          <w:szCs w:val="24"/>
        </w:rPr>
      </w:pPr>
      <w:r w:rsidRPr="000646FA">
        <w:rPr>
          <w:rFonts w:eastAsia="Arial Unicode MS" w:cstheme="minorHAnsi"/>
          <w:i/>
          <w:szCs w:val="24"/>
        </w:rPr>
        <w:t>FONS OMNIS PUBLICI PRIVATIQUE IURIS</w:t>
      </w:r>
      <w:r w:rsidRPr="000646FA">
        <w:rPr>
          <w:rFonts w:eastAsia="Arial Unicode MS" w:cstheme="minorHAnsi"/>
          <w:szCs w:val="24"/>
        </w:rPr>
        <w:t>. - Izvor cjelokupnog javnog i privatnog prava.</w:t>
      </w:r>
    </w:p>
    <w:p w:rsidR="00520048" w:rsidRPr="000646FA" w:rsidRDefault="000964DB">
      <w:pPr>
        <w:pStyle w:val="Bezproreda1"/>
        <w:rPr>
          <w:rFonts w:eastAsia="Arial Unicode MS" w:cstheme="minorHAnsi"/>
          <w:szCs w:val="24"/>
        </w:rPr>
      </w:pPr>
      <w:r w:rsidRPr="000646FA">
        <w:rPr>
          <w:rFonts w:eastAsia="Arial Unicode MS" w:cstheme="minorHAnsi"/>
          <w:szCs w:val="24"/>
        </w:rPr>
        <w:t>najvažniji pravni spomenik ovoga razdoblja. To je ujedno prva i jedina kodifikacija prava koju su proveli Rimljani (druga kodifikacija Justinijanova – izvršena je na istoku u Bizantu). Donošenje tog zakonika vezano je za političke sukobe između patricija i</w:t>
      </w:r>
      <w:r w:rsidRPr="000646FA">
        <w:rPr>
          <w:rFonts w:eastAsia="Arial Unicode MS" w:cstheme="minorHAnsi"/>
          <w:szCs w:val="24"/>
        </w:rPr>
        <w:t xml:space="preserve"> plebejaca. Rimljani su Zakonikom XII. ploča utvrdili osnovne norme kojih su se u gradu-državi morali pridržavati građani i magistrati. Zakoni koje su donjele narodne skupštine: Lex Poetelia Papiria de nexis (326 pr.Kr), Lex Aquilia (287/286 pr.Kr.), Lex C</w:t>
      </w:r>
      <w:r w:rsidRPr="000646FA">
        <w:rPr>
          <w:rFonts w:eastAsia="Arial Unicode MS" w:cstheme="minorHAnsi"/>
          <w:szCs w:val="24"/>
        </w:rPr>
        <w:t>incia (204.pr.Kr.) i Lex Plaetoria (200.g.pr.Kr.).</w:t>
      </w:r>
    </w:p>
    <w:p w:rsidR="00520048" w:rsidRPr="000646FA" w:rsidRDefault="00520048">
      <w:pPr>
        <w:pStyle w:val="Bezproreda1"/>
        <w:rPr>
          <w:rFonts w:eastAsia="Arial Unicode MS" w:cstheme="minorHAnsi"/>
          <w:szCs w:val="24"/>
        </w:rPr>
      </w:pPr>
    </w:p>
    <w:p w:rsidR="00520048" w:rsidRPr="000646FA" w:rsidRDefault="000964DB">
      <w:pPr>
        <w:pStyle w:val="Bezproreda1"/>
        <w:rPr>
          <w:rFonts w:cstheme="minorHAnsi"/>
          <w:b/>
          <w:sz w:val="24"/>
          <w:szCs w:val="24"/>
        </w:rPr>
      </w:pPr>
      <w:r w:rsidRPr="000646FA">
        <w:rPr>
          <w:rFonts w:cstheme="minorHAnsi"/>
          <w:b/>
          <w:sz w:val="24"/>
          <w:szCs w:val="24"/>
        </w:rPr>
        <w:t>4) DJELATNOST SVEĆENIKA – PONTIFICES</w:t>
      </w:r>
    </w:p>
    <w:p w:rsidR="00520048" w:rsidRPr="000646FA" w:rsidRDefault="000964DB">
      <w:pPr>
        <w:pStyle w:val="Bezproreda1"/>
        <w:rPr>
          <w:rFonts w:eastAsia="Arial Unicode MS" w:cstheme="minorHAnsi"/>
        </w:rPr>
      </w:pPr>
      <w:r w:rsidRPr="000646FA">
        <w:rPr>
          <w:rFonts w:eastAsia="Arial Unicode MS" w:cstheme="minorHAnsi"/>
        </w:rPr>
        <w:t>utvrđivanje postupovnih formulara kojima pojedinac može ostvariti svoje pravo</w:t>
      </w:r>
    </w:p>
    <w:p w:rsidR="00520048" w:rsidRPr="000646FA" w:rsidRDefault="000964DB">
      <w:pPr>
        <w:pStyle w:val="Bezproreda1"/>
        <w:rPr>
          <w:rFonts w:eastAsia="Arial Unicode MS" w:cstheme="minorHAnsi"/>
        </w:rPr>
      </w:pPr>
      <w:r w:rsidRPr="000646FA">
        <w:rPr>
          <w:rFonts w:eastAsia="Arial Unicode MS" w:cstheme="minorHAnsi"/>
        </w:rPr>
        <w:t>a) svećenici su strankama davali savjete – respondere</w:t>
      </w:r>
    </w:p>
    <w:p w:rsidR="00520048" w:rsidRPr="000646FA" w:rsidRDefault="000964DB">
      <w:pPr>
        <w:pStyle w:val="Bezproreda1"/>
        <w:rPr>
          <w:rFonts w:eastAsia="Arial Unicode MS" w:cstheme="minorHAnsi"/>
        </w:rPr>
      </w:pPr>
      <w:r w:rsidRPr="000646FA">
        <w:rPr>
          <w:rFonts w:eastAsia="Arial Unicode MS" w:cstheme="minorHAnsi"/>
        </w:rPr>
        <w:t>b) pomagali su im u sastvaljanju ob</w:t>
      </w:r>
      <w:r w:rsidRPr="000646FA">
        <w:rPr>
          <w:rFonts w:eastAsia="Arial Unicode MS" w:cstheme="minorHAnsi"/>
        </w:rPr>
        <w:t>razaca pravnog posla – cavere</w:t>
      </w:r>
    </w:p>
    <w:p w:rsidR="00520048" w:rsidRPr="000646FA" w:rsidRDefault="000964DB">
      <w:pPr>
        <w:pStyle w:val="Bezproreda1"/>
        <w:rPr>
          <w:rFonts w:eastAsia="Arial Unicode MS" w:cstheme="minorHAnsi"/>
        </w:rPr>
      </w:pPr>
      <w:r w:rsidRPr="000646FA">
        <w:rPr>
          <w:rFonts w:eastAsia="Arial Unicode MS" w:cstheme="minorHAnsi"/>
        </w:rPr>
        <w:t>c) morali su se opuštati u tumačenje prava, širim ili užim tumačenjem (interpretatio) su jedno pravo proširivali i na odnose koje zakonodavac u početku nije uopće imao u vidu ili su neku normu analogijom primjenjivali na druge</w:t>
      </w:r>
      <w:r w:rsidRPr="000646FA">
        <w:rPr>
          <w:rFonts w:eastAsia="Arial Unicode MS" w:cstheme="minorHAnsi"/>
        </w:rPr>
        <w:t xml:space="preserve"> odnose</w:t>
      </w:r>
    </w:p>
    <w:p w:rsidR="00520048" w:rsidRPr="000646FA" w:rsidRDefault="00520048">
      <w:pPr>
        <w:rPr>
          <w:rFonts w:asciiTheme="minorHAnsi" w:eastAsiaTheme="minorHAnsi" w:hAnsiTheme="minorHAnsi" w:cstheme="minorHAnsi"/>
          <w:lang w:eastAsia="en-US"/>
        </w:rPr>
      </w:pPr>
    </w:p>
    <w:p w:rsidR="00520048" w:rsidRPr="000646FA" w:rsidRDefault="000964DB">
      <w:pPr>
        <w:rPr>
          <w:rFonts w:asciiTheme="minorHAnsi" w:hAnsiTheme="minorHAnsi" w:cstheme="minorHAnsi"/>
          <w:vertAlign w:val="superscript"/>
        </w:rPr>
      </w:pPr>
      <w:r w:rsidRPr="000646FA">
        <w:rPr>
          <w:rFonts w:asciiTheme="minorHAnsi" w:hAnsiTheme="minorHAnsi" w:cstheme="minorHAnsi"/>
        </w:rPr>
        <w:t>LEGES DOUDECIM TABULARUM + INTERPRETATIO = STARO IUS CIVILE (</w:t>
      </w:r>
      <w:r w:rsidRPr="000646FA">
        <w:rPr>
          <w:rFonts w:asciiTheme="minorHAnsi" w:hAnsiTheme="minorHAnsi" w:cstheme="minorHAnsi"/>
          <w:b/>
          <w:bCs/>
        </w:rPr>
        <w:t>stvaranje početka</w:t>
      </w:r>
      <w:r w:rsidRPr="000646FA">
        <w:rPr>
          <w:rFonts w:asciiTheme="minorHAnsi" w:hAnsiTheme="minorHAnsi" w:cstheme="minorHAnsi"/>
        </w:rPr>
        <w:t xml:space="preserve"> </w:t>
      </w:r>
      <w:r w:rsidRPr="000646FA">
        <w:rPr>
          <w:rFonts w:asciiTheme="minorHAnsi" w:hAnsiTheme="minorHAnsi" w:cstheme="minorHAnsi"/>
          <w:b/>
          <w:bCs/>
        </w:rPr>
        <w:t>pravne znanosti</w:t>
      </w:r>
      <w:r w:rsidRPr="000646FA">
        <w:rPr>
          <w:rFonts w:asciiTheme="minorHAnsi" w:hAnsiTheme="minorHAnsi" w:cstheme="minorHAnsi"/>
        </w:rPr>
        <w:t>)</w:t>
      </w:r>
    </w:p>
    <w:p w:rsidR="00520048" w:rsidRPr="000646FA" w:rsidRDefault="00520048">
      <w:pPr>
        <w:pStyle w:val="Bezproreda1"/>
        <w:rPr>
          <w:rFonts w:cstheme="minorHAnsi"/>
          <w:sz w:val="24"/>
          <w:szCs w:val="24"/>
        </w:rPr>
      </w:pPr>
    </w:p>
    <w:p w:rsidR="00520048" w:rsidRPr="000646FA" w:rsidRDefault="000964DB">
      <w:pPr>
        <w:pStyle w:val="Bezproreda1"/>
        <w:rPr>
          <w:rFonts w:cstheme="minorHAnsi"/>
          <w:b/>
          <w:sz w:val="24"/>
          <w:szCs w:val="24"/>
        </w:rPr>
      </w:pPr>
      <w:r w:rsidRPr="000646FA">
        <w:rPr>
          <w:rFonts w:cstheme="minorHAnsi"/>
          <w:b/>
          <w:sz w:val="24"/>
          <w:szCs w:val="24"/>
        </w:rPr>
        <w:t xml:space="preserve">5) IUS FLAVIANUM 304. g. p. K. – kraj 4. st </w:t>
      </w:r>
    </w:p>
    <w:p w:rsidR="00520048" w:rsidRPr="000646FA" w:rsidRDefault="000964DB">
      <w:pPr>
        <w:pStyle w:val="Bezproreda1"/>
        <w:rPr>
          <w:rFonts w:eastAsia="Arial Unicode MS" w:cstheme="minorHAnsi"/>
          <w:sz w:val="24"/>
          <w:szCs w:val="24"/>
        </w:rPr>
      </w:pPr>
      <w:r w:rsidRPr="000646FA">
        <w:rPr>
          <w:rFonts w:eastAsia="Arial Unicode MS" w:cstheme="minorHAnsi"/>
          <w:szCs w:val="24"/>
        </w:rPr>
        <w:t>Gnej Flavije je 304.g.pr.Kr. Objavio formulare legisakcija</w:t>
      </w:r>
    </w:p>
    <w:p w:rsidR="00520048" w:rsidRPr="000646FA" w:rsidRDefault="00520048">
      <w:pPr>
        <w:pStyle w:val="Bezproreda1"/>
        <w:rPr>
          <w:rFonts w:cstheme="minorHAnsi"/>
          <w:b/>
          <w:sz w:val="24"/>
          <w:szCs w:val="24"/>
        </w:rPr>
      </w:pPr>
    </w:p>
    <w:p w:rsidR="00520048" w:rsidRPr="000646FA" w:rsidRDefault="00520048">
      <w:pPr>
        <w:pStyle w:val="Bezproreda1"/>
        <w:rPr>
          <w:rFonts w:cstheme="minorHAnsi"/>
          <w:b/>
          <w:sz w:val="24"/>
          <w:szCs w:val="24"/>
        </w:rPr>
      </w:pPr>
    </w:p>
    <w:p w:rsidR="00520048" w:rsidRPr="000646FA" w:rsidRDefault="000964DB">
      <w:pPr>
        <w:pStyle w:val="Bezproreda1"/>
        <w:jc w:val="center"/>
        <w:rPr>
          <w:rFonts w:cstheme="minorHAnsi"/>
          <w:b/>
          <w:sz w:val="24"/>
          <w:szCs w:val="24"/>
        </w:rPr>
      </w:pPr>
      <w:r w:rsidRPr="000646FA">
        <w:rPr>
          <w:rFonts w:cstheme="minorHAnsi"/>
          <w:b/>
          <w:sz w:val="24"/>
          <w:szCs w:val="24"/>
        </w:rPr>
        <w:t xml:space="preserve">IZVORI – PRETKLASIČNO (HONORARNO, </w:t>
      </w:r>
      <w:r w:rsidRPr="000646FA">
        <w:rPr>
          <w:rFonts w:cstheme="minorHAnsi"/>
          <w:b/>
          <w:sz w:val="24"/>
          <w:szCs w:val="24"/>
        </w:rPr>
        <w:t>PRETORSKO) I KLASIČNO PRAVO (Fontes)</w:t>
      </w:r>
    </w:p>
    <w:p w:rsidR="00520048" w:rsidRPr="000646FA" w:rsidRDefault="00520048">
      <w:pPr>
        <w:pStyle w:val="Bezproreda1"/>
        <w:rPr>
          <w:rFonts w:cstheme="minorHAnsi"/>
          <w:b/>
          <w:sz w:val="24"/>
          <w:szCs w:val="24"/>
        </w:rPr>
      </w:pPr>
    </w:p>
    <w:p w:rsidR="00520048" w:rsidRPr="000646FA" w:rsidRDefault="000964DB">
      <w:pPr>
        <w:pStyle w:val="Bezproreda1"/>
        <w:rPr>
          <w:rFonts w:cstheme="minorHAnsi"/>
          <w:sz w:val="24"/>
          <w:szCs w:val="24"/>
        </w:rPr>
      </w:pPr>
      <w:r w:rsidRPr="000646FA">
        <w:rPr>
          <w:rFonts w:cstheme="minorHAnsi"/>
          <w:b/>
          <w:sz w:val="24"/>
          <w:szCs w:val="24"/>
        </w:rPr>
        <w:t>1</w:t>
      </w:r>
      <w:r w:rsidRPr="000646FA">
        <w:rPr>
          <w:rFonts w:cstheme="minorHAnsi"/>
          <w:b/>
          <w:sz w:val="24"/>
          <w:szCs w:val="24"/>
        </w:rPr>
        <w:t>) IUS AELIANUM  - 200 g. p. K.</w:t>
      </w:r>
      <w:r w:rsidRPr="000646FA">
        <w:rPr>
          <w:rFonts w:cstheme="minorHAnsi"/>
          <w:sz w:val="24"/>
          <w:szCs w:val="24"/>
        </w:rPr>
        <w:t xml:space="preserve"> </w:t>
      </w:r>
    </w:p>
    <w:p w:rsidR="00520048" w:rsidRPr="000646FA" w:rsidRDefault="000964DB">
      <w:pPr>
        <w:pStyle w:val="Bezproreda1"/>
        <w:rPr>
          <w:rFonts w:cstheme="minorHAnsi"/>
          <w:b/>
          <w:sz w:val="24"/>
          <w:szCs w:val="24"/>
        </w:rPr>
      </w:pPr>
      <w:r w:rsidRPr="000646FA">
        <w:rPr>
          <w:rFonts w:cstheme="minorHAnsi"/>
          <w:b/>
          <w:sz w:val="24"/>
          <w:szCs w:val="24"/>
        </w:rPr>
        <w:t>2) ZAKONIK XII PLOČA</w:t>
      </w:r>
    </w:p>
    <w:p w:rsidR="00520048" w:rsidRPr="000646FA" w:rsidRDefault="000964DB">
      <w:pPr>
        <w:pStyle w:val="Bezproreda1"/>
        <w:rPr>
          <w:rFonts w:cstheme="minorHAnsi"/>
          <w:b/>
          <w:sz w:val="24"/>
          <w:szCs w:val="24"/>
        </w:rPr>
      </w:pPr>
      <w:r w:rsidRPr="000646FA">
        <w:rPr>
          <w:rFonts w:cstheme="minorHAnsi"/>
          <w:b/>
          <w:sz w:val="24"/>
          <w:szCs w:val="24"/>
        </w:rPr>
        <w:t>3) ZAKONI</w:t>
      </w:r>
    </w:p>
    <w:p w:rsidR="00520048" w:rsidRPr="000646FA" w:rsidRDefault="000964DB">
      <w:pPr>
        <w:pStyle w:val="Bezproreda1"/>
        <w:rPr>
          <w:rFonts w:eastAsia="Arial Unicode MS" w:cstheme="minorHAnsi"/>
          <w:b/>
          <w:szCs w:val="24"/>
        </w:rPr>
      </w:pPr>
      <w:r w:rsidRPr="000646FA">
        <w:rPr>
          <w:rFonts w:cstheme="minorHAnsi"/>
          <w:b/>
          <w:sz w:val="24"/>
          <w:szCs w:val="24"/>
        </w:rPr>
        <w:t xml:space="preserve">4) SENATUS CONSULTA </w:t>
      </w:r>
      <w:r w:rsidRPr="000646FA">
        <w:rPr>
          <w:rFonts w:eastAsia="Arial Unicode MS" w:cstheme="minorHAnsi"/>
          <w:b/>
          <w:szCs w:val="24"/>
        </w:rPr>
        <w:t xml:space="preserve">(Fontes iuris essendi) </w:t>
      </w:r>
      <w:r w:rsidRPr="000646FA">
        <w:rPr>
          <w:rFonts w:eastAsia="Arial Unicode MS" w:cstheme="minorHAnsi"/>
          <w:szCs w:val="24"/>
        </w:rPr>
        <w:t xml:space="preserve">Senatsko mišljenje (Macedonianum) </w:t>
      </w:r>
    </w:p>
    <w:p w:rsidR="00520048" w:rsidRPr="000646FA" w:rsidRDefault="000964DB">
      <w:pPr>
        <w:pStyle w:val="Bezproreda1"/>
        <w:rPr>
          <w:rFonts w:eastAsia="Arial Unicode MS" w:cstheme="minorHAnsi"/>
          <w:szCs w:val="24"/>
        </w:rPr>
      </w:pPr>
      <w:r w:rsidRPr="000646FA">
        <w:rPr>
          <w:rFonts w:eastAsia="Arial Unicode MS" w:cstheme="minorHAnsi"/>
          <w:szCs w:val="24"/>
        </w:rPr>
        <w:t xml:space="preserve">govornik bi u ime cara izgovorio mišljenje; (orationes) </w:t>
      </w:r>
      <w:r w:rsidRPr="000646FA">
        <w:rPr>
          <w:rFonts w:eastAsia="Arial Unicode MS" w:cstheme="minorHAnsi"/>
          <w:szCs w:val="24"/>
        </w:rPr>
        <w:t>2.st.-carski prijedlog</w:t>
      </w:r>
    </w:p>
    <w:p w:rsidR="00520048" w:rsidRPr="000646FA" w:rsidRDefault="000964DB">
      <w:pPr>
        <w:pStyle w:val="Odlomakpopisa1"/>
        <w:ind w:left="0"/>
        <w:rPr>
          <w:rFonts w:asciiTheme="minorHAnsi" w:eastAsia="Arial Unicode MS" w:hAnsiTheme="minorHAnsi" w:cstheme="minorHAnsi"/>
          <w:sz w:val="22"/>
        </w:rPr>
      </w:pPr>
      <w:r w:rsidRPr="000646FA">
        <w:rPr>
          <w:rFonts w:asciiTheme="minorHAnsi" w:eastAsia="Arial Unicode MS" w:hAnsiTheme="minorHAnsi" w:cstheme="minorHAnsi"/>
          <w:sz w:val="22"/>
        </w:rPr>
        <w:t>U doba principata zakonodavna djelatnost narodnih skupština sve je rjeđa. I dok se pod Augustom donosi još ponešto zakona u narodnim skupštinama, već potkraj 1.st. ta djelatnost potpuno prestaje. Umjesto toga donose se mišljenja sena</w:t>
      </w:r>
      <w:r w:rsidRPr="000646FA">
        <w:rPr>
          <w:rFonts w:asciiTheme="minorHAnsi" w:eastAsia="Arial Unicode MS" w:hAnsiTheme="minorHAnsi" w:cstheme="minorHAnsi"/>
          <w:sz w:val="22"/>
        </w:rPr>
        <w:t>ta (senatconsulta) koja dobivaju snagu zakona. Iza senatskog mišljenja stoji snaga i autoritet princepsa u tolikoj mjeri da se u drugoj polovici 2.st. takvi u senatu donijeti općeobvezni propisi čak više ne zovu senatus consulta, već naprosto ORATIONES, pr</w:t>
      </w:r>
      <w:r w:rsidRPr="000646FA">
        <w:rPr>
          <w:rFonts w:asciiTheme="minorHAnsi" w:eastAsia="Arial Unicode MS" w:hAnsiTheme="minorHAnsi" w:cstheme="minorHAnsi"/>
          <w:sz w:val="22"/>
        </w:rPr>
        <w:t xml:space="preserve">ema carskom prijedlogu što ga je pred senatom pročitao niži magistrat. </w:t>
      </w:r>
    </w:p>
    <w:p w:rsidR="00520048" w:rsidRPr="000646FA" w:rsidRDefault="000964DB">
      <w:pPr>
        <w:pStyle w:val="Odlomakpopisa1"/>
        <w:ind w:left="0"/>
        <w:rPr>
          <w:rFonts w:asciiTheme="minorHAnsi" w:eastAsia="Arial Unicode MS" w:hAnsiTheme="minorHAnsi" w:cstheme="minorHAnsi"/>
          <w:sz w:val="22"/>
        </w:rPr>
      </w:pPr>
      <w:r w:rsidRPr="000646FA">
        <w:rPr>
          <w:rFonts w:asciiTheme="minorHAnsi" w:eastAsia="Arial Unicode MS" w:hAnsiTheme="minorHAnsi" w:cstheme="minorHAnsi"/>
          <w:sz w:val="22"/>
        </w:rPr>
        <w:t>senatus consulta se odnose uvijek na pojedina pitanja, tek su nešto važniji od zakona.</w:t>
      </w:r>
    </w:p>
    <w:p w:rsidR="00520048" w:rsidRPr="000646FA" w:rsidRDefault="00520048">
      <w:pPr>
        <w:rPr>
          <w:rFonts w:asciiTheme="minorHAnsi" w:eastAsia="Arial Unicode MS" w:hAnsiTheme="minorHAnsi" w:cstheme="minorHAnsi"/>
          <w:sz w:val="22"/>
        </w:rPr>
      </w:pPr>
    </w:p>
    <w:p w:rsidR="00520048" w:rsidRPr="000646FA" w:rsidRDefault="000964DB">
      <w:pPr>
        <w:pStyle w:val="Odlomakpopisa1"/>
        <w:ind w:left="0"/>
        <w:rPr>
          <w:rFonts w:asciiTheme="minorHAnsi" w:hAnsiTheme="minorHAnsi" w:cstheme="minorHAnsi"/>
        </w:rPr>
      </w:pPr>
      <w:r w:rsidRPr="000646FA">
        <w:rPr>
          <w:rFonts w:asciiTheme="minorHAnsi" w:hAnsiTheme="minorHAnsi" w:cstheme="minorHAnsi"/>
          <w:b/>
        </w:rPr>
        <w:t>5) CONSTITUTIONES PRINCIPUM (Carske konstitucije</w:t>
      </w:r>
      <w:r w:rsidRPr="000646FA">
        <w:rPr>
          <w:rFonts w:asciiTheme="minorHAnsi" w:hAnsiTheme="minorHAnsi" w:cstheme="minorHAnsi"/>
        </w:rPr>
        <w:t>)</w:t>
      </w:r>
    </w:p>
    <w:p w:rsidR="00520048" w:rsidRPr="000646FA" w:rsidRDefault="000964DB">
      <w:pPr>
        <w:pStyle w:val="Odlomakpopisa1"/>
        <w:numPr>
          <w:ilvl w:val="1"/>
          <w:numId w:val="8"/>
        </w:numPr>
        <w:rPr>
          <w:rFonts w:asciiTheme="minorHAnsi" w:eastAsia="Arial Unicode MS" w:hAnsiTheme="minorHAnsi" w:cstheme="minorHAnsi"/>
        </w:rPr>
      </w:pPr>
      <w:r w:rsidRPr="000646FA">
        <w:rPr>
          <w:rFonts w:asciiTheme="minorHAnsi" w:eastAsia="Arial Unicode MS" w:hAnsiTheme="minorHAnsi" w:cstheme="minorHAnsi"/>
          <w:b/>
        </w:rPr>
        <w:t>EDICTA</w:t>
      </w:r>
      <w:r w:rsidRPr="000646FA">
        <w:rPr>
          <w:rFonts w:asciiTheme="minorHAnsi" w:eastAsia="Arial Unicode MS" w:hAnsiTheme="minorHAnsi" w:cstheme="minorHAnsi"/>
        </w:rPr>
        <w:t xml:space="preserve"> – opće obvezne odredbe</w:t>
      </w:r>
    </w:p>
    <w:p w:rsidR="00520048" w:rsidRPr="000646FA" w:rsidRDefault="000964DB">
      <w:pPr>
        <w:pStyle w:val="Odlomakpopisa1"/>
        <w:numPr>
          <w:ilvl w:val="1"/>
          <w:numId w:val="8"/>
        </w:numPr>
        <w:rPr>
          <w:rFonts w:asciiTheme="minorHAnsi" w:eastAsia="Arial Unicode MS" w:hAnsiTheme="minorHAnsi" w:cstheme="minorHAnsi"/>
        </w:rPr>
      </w:pPr>
      <w:r w:rsidRPr="000646FA">
        <w:rPr>
          <w:rFonts w:asciiTheme="minorHAnsi" w:eastAsia="Arial Unicode MS" w:hAnsiTheme="minorHAnsi" w:cstheme="minorHAnsi"/>
          <w:b/>
        </w:rPr>
        <w:t xml:space="preserve">MANDATA </w:t>
      </w:r>
      <w:r w:rsidRPr="000646FA">
        <w:rPr>
          <w:rFonts w:asciiTheme="minorHAnsi" w:eastAsia="Arial Unicode MS" w:hAnsiTheme="minorHAnsi" w:cstheme="minorHAnsi"/>
        </w:rPr>
        <w:t xml:space="preserve">– </w:t>
      </w:r>
      <w:r w:rsidRPr="000646FA">
        <w:rPr>
          <w:rFonts w:asciiTheme="minorHAnsi" w:eastAsia="Arial Unicode MS" w:hAnsiTheme="minorHAnsi" w:cstheme="minorHAnsi"/>
        </w:rPr>
        <w:t>upute carskim činovnicima</w:t>
      </w:r>
    </w:p>
    <w:p w:rsidR="00520048" w:rsidRPr="000646FA" w:rsidRDefault="000964DB">
      <w:pPr>
        <w:pStyle w:val="Odlomakpopisa1"/>
        <w:numPr>
          <w:ilvl w:val="1"/>
          <w:numId w:val="8"/>
        </w:numPr>
        <w:rPr>
          <w:rFonts w:asciiTheme="minorHAnsi" w:eastAsia="Arial Unicode MS" w:hAnsiTheme="minorHAnsi" w:cstheme="minorHAnsi"/>
        </w:rPr>
      </w:pPr>
      <w:r w:rsidRPr="000646FA">
        <w:rPr>
          <w:rFonts w:asciiTheme="minorHAnsi" w:eastAsia="Arial Unicode MS" w:hAnsiTheme="minorHAnsi" w:cstheme="minorHAnsi"/>
          <w:b/>
        </w:rPr>
        <w:t>DECRETA</w:t>
      </w:r>
      <w:r w:rsidRPr="000646FA">
        <w:rPr>
          <w:rFonts w:asciiTheme="minorHAnsi" w:eastAsia="Arial Unicode MS" w:hAnsiTheme="minorHAnsi" w:cstheme="minorHAnsi"/>
        </w:rPr>
        <w:t xml:space="preserve"> – odluke u sporu pred carskim sudovima</w:t>
      </w:r>
    </w:p>
    <w:p w:rsidR="00520048" w:rsidRPr="000646FA" w:rsidRDefault="000964DB">
      <w:pPr>
        <w:pStyle w:val="Odlomakpopisa1"/>
        <w:numPr>
          <w:ilvl w:val="1"/>
          <w:numId w:val="8"/>
        </w:numPr>
        <w:rPr>
          <w:rFonts w:asciiTheme="minorHAnsi" w:hAnsiTheme="minorHAnsi" w:cstheme="minorHAnsi"/>
        </w:rPr>
      </w:pPr>
      <w:r w:rsidRPr="000646FA">
        <w:rPr>
          <w:rFonts w:asciiTheme="minorHAnsi" w:eastAsia="Arial Unicode MS" w:hAnsiTheme="minorHAnsi" w:cstheme="minorHAnsi"/>
          <w:b/>
        </w:rPr>
        <w:t>RESCRIPTA</w:t>
      </w:r>
      <w:r w:rsidRPr="000646FA">
        <w:rPr>
          <w:rFonts w:asciiTheme="minorHAnsi" w:eastAsia="Arial Unicode MS" w:hAnsiTheme="minorHAnsi" w:cstheme="minorHAnsi"/>
        </w:rPr>
        <w:t xml:space="preserve"> – odgovori na pravna pitanja</w:t>
      </w:r>
    </w:p>
    <w:p w:rsidR="00520048" w:rsidRPr="000646FA" w:rsidRDefault="00520048">
      <w:pPr>
        <w:pStyle w:val="Odlomakpopisa1"/>
        <w:rPr>
          <w:rFonts w:asciiTheme="minorHAnsi" w:hAnsiTheme="minorHAnsi" w:cstheme="minorHAnsi"/>
        </w:rPr>
      </w:pPr>
    </w:p>
    <w:p w:rsidR="00520048" w:rsidRPr="000646FA" w:rsidRDefault="000964DB">
      <w:pPr>
        <w:pStyle w:val="Odlomakpopisa1"/>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U doba principata postupno dobivaju sve više na značenju kao izvor prava carske odluke ( constitutiones principum) kojima se negdje od sredine </w:t>
      </w:r>
      <w:r w:rsidRPr="000646FA">
        <w:rPr>
          <w:rFonts w:asciiTheme="minorHAnsi" w:eastAsia="Arial Unicode MS" w:hAnsiTheme="minorHAnsi" w:cstheme="minorHAnsi"/>
          <w:sz w:val="22"/>
        </w:rPr>
        <w:t>2.st. priznaje zakonska snaga. Za carske konstitucije Gaj kaže da se nikada nije sumnjalo da one imaju snagu zakona jer je narod putem LEX DE IMPERIO prenio na cara svu vlast, pa i zakonodavnu.</w:t>
      </w:r>
    </w:p>
    <w:p w:rsidR="00520048" w:rsidRPr="000646FA" w:rsidRDefault="00520048">
      <w:pPr>
        <w:pStyle w:val="Odlomakpopisa1"/>
        <w:ind w:left="0"/>
        <w:rPr>
          <w:rFonts w:asciiTheme="minorHAnsi" w:hAnsiTheme="minorHAnsi" w:cstheme="minorHAnsi"/>
        </w:rPr>
      </w:pPr>
    </w:p>
    <w:p w:rsidR="00520048" w:rsidRPr="000646FA" w:rsidRDefault="000964DB">
      <w:pPr>
        <w:pStyle w:val="Odlomakpopisa1"/>
        <w:ind w:left="0"/>
        <w:rPr>
          <w:rFonts w:asciiTheme="minorHAnsi" w:hAnsiTheme="minorHAnsi" w:cstheme="minorHAnsi"/>
          <w:b/>
        </w:rPr>
      </w:pPr>
      <w:r w:rsidRPr="000646FA">
        <w:rPr>
          <w:rFonts w:asciiTheme="minorHAnsi" w:hAnsiTheme="minorHAnsi" w:cstheme="minorHAnsi"/>
          <w:b/>
        </w:rPr>
        <w:t xml:space="preserve">6) RESPONSA PRUDENTIUM </w:t>
      </w:r>
    </w:p>
    <w:p w:rsidR="00520048" w:rsidRPr="000646FA" w:rsidRDefault="000964DB">
      <w:pPr>
        <w:pStyle w:val="Odlomakpopisa1"/>
        <w:ind w:left="0"/>
        <w:rPr>
          <w:rFonts w:asciiTheme="minorHAnsi" w:eastAsia="Arial Unicode MS" w:hAnsiTheme="minorHAnsi" w:cstheme="minorHAnsi"/>
          <w:sz w:val="22"/>
          <w:szCs w:val="22"/>
        </w:rPr>
      </w:pPr>
      <w:r w:rsidRPr="000646FA">
        <w:rPr>
          <w:rFonts w:asciiTheme="minorHAnsi" w:eastAsia="Arial Unicode MS" w:hAnsiTheme="minorHAnsi" w:cstheme="minorHAnsi"/>
          <w:sz w:val="22"/>
          <w:szCs w:val="22"/>
        </w:rPr>
        <w:t>Najvažniji izvor rimskog klasičnog pr</w:t>
      </w:r>
      <w:r w:rsidRPr="000646FA">
        <w:rPr>
          <w:rFonts w:asciiTheme="minorHAnsi" w:eastAsia="Arial Unicode MS" w:hAnsiTheme="minorHAnsi" w:cstheme="minorHAnsi"/>
          <w:sz w:val="22"/>
          <w:szCs w:val="22"/>
        </w:rPr>
        <w:t>ava</w:t>
      </w:r>
    </w:p>
    <w:p w:rsidR="00520048" w:rsidRPr="000646FA" w:rsidRDefault="00520048">
      <w:pPr>
        <w:pStyle w:val="Bezproreda1"/>
        <w:rPr>
          <w:rFonts w:cstheme="minorHAnsi"/>
          <w:sz w:val="24"/>
          <w:szCs w:val="24"/>
        </w:rPr>
      </w:pPr>
    </w:p>
    <w:p w:rsidR="00520048" w:rsidRPr="000646FA" w:rsidRDefault="000964DB">
      <w:pPr>
        <w:pStyle w:val="Bezproreda1"/>
        <w:rPr>
          <w:rFonts w:cstheme="minorHAnsi"/>
          <w:b/>
          <w:sz w:val="24"/>
          <w:szCs w:val="24"/>
        </w:rPr>
      </w:pPr>
      <w:r w:rsidRPr="000646FA">
        <w:rPr>
          <w:rFonts w:cstheme="minorHAnsi"/>
          <w:b/>
          <w:sz w:val="24"/>
          <w:szCs w:val="24"/>
        </w:rPr>
        <w:t>Honorarno pravo (pretklasično)</w:t>
      </w:r>
    </w:p>
    <w:p w:rsidR="00520048" w:rsidRPr="000646FA" w:rsidRDefault="00520048">
      <w:pPr>
        <w:pStyle w:val="Bezproreda1"/>
        <w:rPr>
          <w:rFonts w:cstheme="minorHAnsi"/>
          <w:sz w:val="24"/>
          <w:szCs w:val="24"/>
        </w:rPr>
      </w:pPr>
    </w:p>
    <w:p w:rsidR="00520048" w:rsidRPr="000646FA" w:rsidRDefault="000964DB">
      <w:pPr>
        <w:pStyle w:val="Bezproreda1"/>
        <w:ind w:firstLine="708"/>
        <w:rPr>
          <w:rFonts w:cstheme="minorHAnsi"/>
          <w:sz w:val="24"/>
          <w:szCs w:val="24"/>
        </w:rPr>
      </w:pPr>
      <w:r w:rsidRPr="000646FA">
        <w:rPr>
          <w:rFonts w:cstheme="minorHAnsi"/>
          <w:sz w:val="24"/>
          <w:szCs w:val="24"/>
        </w:rPr>
        <w:t>Pretorsko pravo</w:t>
      </w:r>
    </w:p>
    <w:p w:rsidR="00520048" w:rsidRPr="000646FA" w:rsidRDefault="000964DB">
      <w:pPr>
        <w:pStyle w:val="Bezproreda1"/>
        <w:ind w:left="708" w:firstLine="708"/>
        <w:rPr>
          <w:rFonts w:cstheme="minorHAnsi"/>
          <w:sz w:val="24"/>
          <w:szCs w:val="24"/>
        </w:rPr>
      </w:pPr>
      <w:r w:rsidRPr="000646FA">
        <w:rPr>
          <w:rFonts w:cstheme="minorHAnsi"/>
          <w:sz w:val="24"/>
          <w:szCs w:val="24"/>
        </w:rPr>
        <w:t>+</w:t>
      </w:r>
    </w:p>
    <w:p w:rsidR="00520048" w:rsidRPr="000646FA" w:rsidRDefault="000964DB">
      <w:pPr>
        <w:pStyle w:val="Bezproreda1"/>
        <w:ind w:firstLine="708"/>
        <w:rPr>
          <w:rFonts w:cstheme="minorHAnsi"/>
          <w:sz w:val="24"/>
          <w:szCs w:val="24"/>
        </w:rPr>
      </w:pPr>
      <w:r w:rsidRPr="000646FA">
        <w:rPr>
          <w:rFonts w:cstheme="minorHAnsi"/>
          <w:sz w:val="24"/>
          <w:szCs w:val="24"/>
        </w:rPr>
        <w:lastRenderedPageBreak/>
        <w:t>Djelatnost kurulskih edila</w:t>
      </w:r>
    </w:p>
    <w:p w:rsidR="00520048" w:rsidRPr="000646FA" w:rsidRDefault="00520048">
      <w:pPr>
        <w:rPr>
          <w:rFonts w:asciiTheme="minorHAnsi" w:hAnsiTheme="minorHAnsi" w:cstheme="minorHAnsi"/>
          <w:lang w:eastAsia="en-US"/>
        </w:rPr>
      </w:pPr>
    </w:p>
    <w:p w:rsidR="00520048" w:rsidRPr="000646FA" w:rsidRDefault="00520048">
      <w:pPr>
        <w:rPr>
          <w:rFonts w:asciiTheme="minorHAnsi" w:hAnsiTheme="minorHAnsi" w:cstheme="minorHAnsi"/>
          <w:lang w:eastAsia="en-US"/>
        </w:rPr>
      </w:pPr>
    </w:p>
    <w:p w:rsidR="00520048" w:rsidRPr="000646FA" w:rsidRDefault="000964DB">
      <w:pPr>
        <w:rPr>
          <w:rFonts w:asciiTheme="minorHAnsi" w:eastAsia="Arial Unicode MS" w:hAnsiTheme="minorHAnsi" w:cstheme="minorHAnsi"/>
          <w:sz w:val="22"/>
          <w:szCs w:val="22"/>
          <w:lang w:eastAsia="en-US"/>
        </w:rPr>
      </w:pPr>
      <w:r w:rsidRPr="000646FA">
        <w:rPr>
          <w:rFonts w:asciiTheme="minorHAnsi" w:hAnsiTheme="minorHAnsi" w:cstheme="minorHAnsi"/>
          <w:b/>
          <w:lang w:eastAsia="en-US"/>
        </w:rPr>
        <w:t>~ KURULSKI EDILI ~</w:t>
      </w:r>
      <w:r w:rsidRPr="000646FA">
        <w:rPr>
          <w:rFonts w:asciiTheme="minorHAnsi" w:hAnsiTheme="minorHAnsi" w:cstheme="minorHAnsi"/>
          <w:lang w:eastAsia="en-US"/>
        </w:rPr>
        <w:t xml:space="preserve"> </w:t>
      </w:r>
      <w:r w:rsidRPr="000646FA">
        <w:rPr>
          <w:rFonts w:asciiTheme="minorHAnsi" w:eastAsia="Arial Unicode MS" w:hAnsiTheme="minorHAnsi" w:cstheme="minorHAnsi"/>
          <w:sz w:val="22"/>
          <w:szCs w:val="22"/>
          <w:lang w:eastAsia="en-US"/>
        </w:rPr>
        <w:t>vršili su redarstvenu službu u Rimu. Brinuli su se i za opskrbu grada. Važnu ulogu imali su magistrati nadležni za tržne poslove.</w:t>
      </w:r>
    </w:p>
    <w:p w:rsidR="00520048" w:rsidRPr="000646FA" w:rsidRDefault="000964DB">
      <w:pPr>
        <w:rPr>
          <w:rFonts w:asciiTheme="minorHAnsi" w:eastAsia="Arial Unicode MS" w:hAnsiTheme="minorHAnsi" w:cstheme="minorHAnsi"/>
          <w:sz w:val="22"/>
          <w:szCs w:val="22"/>
          <w:lang w:eastAsia="en-US"/>
        </w:rPr>
      </w:pPr>
      <w:r w:rsidRPr="000646FA">
        <w:rPr>
          <w:rFonts w:asciiTheme="minorHAnsi" w:eastAsia="Arial Unicode MS" w:hAnsiTheme="minorHAnsi" w:cstheme="minorHAnsi"/>
          <w:sz w:val="22"/>
          <w:szCs w:val="22"/>
          <w:lang w:eastAsia="en-US"/>
        </w:rPr>
        <w:t xml:space="preserve"> </w:t>
      </w:r>
    </w:p>
    <w:p w:rsidR="00520048" w:rsidRPr="000646FA" w:rsidRDefault="000964DB">
      <w:pPr>
        <w:rPr>
          <w:rFonts w:asciiTheme="minorHAnsi" w:eastAsia="Arial Unicode MS" w:hAnsiTheme="minorHAnsi" w:cstheme="minorHAnsi"/>
          <w:sz w:val="22"/>
          <w:szCs w:val="22"/>
          <w:lang w:eastAsia="en-US"/>
        </w:rPr>
      </w:pPr>
      <w:r w:rsidRPr="000646FA">
        <w:rPr>
          <w:rFonts w:asciiTheme="minorHAnsi" w:eastAsia="Arial Unicode MS" w:hAnsiTheme="minorHAnsi" w:cstheme="minorHAnsi"/>
          <w:sz w:val="22"/>
          <w:szCs w:val="22"/>
          <w:lang w:eastAsia="en-US"/>
        </w:rPr>
        <w:t xml:space="preserve">~ CIVILNI </w:t>
      </w:r>
      <w:r w:rsidRPr="000646FA">
        <w:rPr>
          <w:rFonts w:asciiTheme="minorHAnsi" w:eastAsia="Arial Unicode MS" w:hAnsiTheme="minorHAnsi" w:cstheme="minorHAnsi"/>
          <w:sz w:val="22"/>
          <w:szCs w:val="22"/>
          <w:lang w:eastAsia="en-US"/>
        </w:rPr>
        <w:t>SUSTAV &amp; PRETORSKI SUSTAV ~</w:t>
      </w:r>
    </w:p>
    <w:p w:rsidR="00520048" w:rsidRPr="000646FA" w:rsidRDefault="000964DB">
      <w:pPr>
        <w:rPr>
          <w:rFonts w:asciiTheme="minorHAnsi" w:eastAsia="Arial Unicode MS" w:hAnsiTheme="minorHAnsi" w:cstheme="minorHAnsi"/>
          <w:sz w:val="22"/>
          <w:szCs w:val="22"/>
          <w:lang w:eastAsia="en-US"/>
        </w:rPr>
      </w:pPr>
      <w:r w:rsidRPr="000646FA">
        <w:rPr>
          <w:rFonts w:asciiTheme="minorHAnsi" w:eastAsia="Arial Unicode MS" w:hAnsiTheme="minorHAnsi" w:cs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1859280</wp:posOffset>
                </wp:positionH>
                <wp:positionV relativeFrom="paragraph">
                  <wp:posOffset>37465</wp:posOffset>
                </wp:positionV>
                <wp:extent cx="7620" cy="274320"/>
                <wp:effectExtent l="76200" t="0" r="68580" b="49530"/>
                <wp:wrapNone/>
                <wp:docPr id="5" name="Ravni poveznik sa strelicom 5"/>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Ravni poveznik sa strelicom 5" o:spid="_x0000_s1026" o:spt="32" type="#_x0000_t32" style="position:absolute;left:0pt;flip:x;margin-left:146.4pt;margin-top:2.95pt;height:21.6pt;width:0.6pt;z-index:251662336;mso-width-relative:page;mso-height-relative:page;" filled="f" stroked="t" coordsize="21600,21600" o:gfxdata="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USL41gAAAAgBAAAP&#10;AAAAAAAAAAEAIAAAACIAAABkcnMvZG93bnJldi54bWxQSwECFAAUAAAACACHTuJA6PaNqeEBAACm&#10;AwAADgAAAAAAAAABACAAAAAlAQAAZHJzL2Uyb0RvYy54bWxQSwUGAAAAAAYABgBZAQAAeAUAAAAA&#10;">
                <v:fill on="f" focussize="0,0"/>
                <v:stroke weight="1.5pt" color="#000000 [3200]" miterlimit="8" joinstyle="miter" endarrow="block"/>
                <v:imagedata o:title=""/>
                <o:lock v:ext="edit" aspectratio="f"/>
              </v:shape>
            </w:pict>
          </mc:Fallback>
        </mc:AlternateContent>
      </w:r>
      <w:r w:rsidRPr="000646FA">
        <w:rPr>
          <w:rFonts w:asciiTheme="minorHAnsi" w:eastAsia="Arial Unicode MS"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555625</wp:posOffset>
                </wp:positionH>
                <wp:positionV relativeFrom="paragraph">
                  <wp:posOffset>33655</wp:posOffset>
                </wp:positionV>
                <wp:extent cx="7620" cy="274320"/>
                <wp:effectExtent l="76200" t="0" r="68580" b="49530"/>
                <wp:wrapNone/>
                <wp:docPr id="4" name="Ravni poveznik sa strelicom 4"/>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Ravni poveznik sa strelicom 4" o:spid="_x0000_s1026" o:spt="32" type="#_x0000_t32" style="position:absolute;left:0pt;flip:x;margin-left:43.75pt;margin-top:2.65pt;height:21.6pt;width:0.6pt;z-index:251660288;mso-width-relative:page;mso-height-relative:page;" filled="f" stroked="t" coordsize="21600,21600" o:gfxdata="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E3C7tQAAAAGAQAADwAA&#10;AAAAAAABACAAAAAiAAAAZHJzL2Rvd25yZXYueG1sUEsBAhQAFAAAAAgAh07iQKRJ00zhAQAApgMA&#10;AA4AAAAAAAAAAQAgAAAAIwEAAGRycy9lMm9Eb2MueG1sUEsFBgAAAAAGAAYAWQEAAHYFAAAAAA==&#10;">
                <v:fill on="f" focussize="0,0"/>
                <v:stroke weight="1.5pt" color="#000000 [3200]" miterlimit="8" joinstyle="miter" endarrow="block"/>
                <v:imagedata o:title=""/>
                <o:lock v:ext="edit" aspectratio="f"/>
              </v:shape>
            </w:pict>
          </mc:Fallback>
        </mc:AlternateContent>
      </w:r>
      <w:r w:rsidRPr="000646FA">
        <w:rPr>
          <w:rFonts w:asciiTheme="minorHAnsi" w:eastAsia="Arial Unicode MS" w:hAnsiTheme="minorHAnsi" w:cstheme="minorHAnsi"/>
          <w:noProof/>
          <w:sz w:val="22"/>
          <w:szCs w:val="22"/>
        </w:rPr>
        <w:drawing>
          <wp:anchor distT="0" distB="0" distL="114300" distR="114300" simplePos="0" relativeHeight="251659264" behindDoc="0" locked="0" layoutInCell="1" allowOverlap="1">
            <wp:simplePos x="0" y="0"/>
            <wp:positionH relativeFrom="margin">
              <wp:posOffset>-635</wp:posOffset>
            </wp:positionH>
            <wp:positionV relativeFrom="paragraph">
              <wp:posOffset>186055</wp:posOffset>
            </wp:positionV>
            <wp:extent cx="5615940" cy="64008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5940" cy="640080"/>
                    </a:xfrm>
                    <a:prstGeom prst="rect">
                      <a:avLst/>
                    </a:prstGeom>
                    <a:noFill/>
                    <a:ln>
                      <a:noFill/>
                    </a:ln>
                  </pic:spPr>
                </pic:pic>
              </a:graphicData>
            </a:graphic>
          </wp:anchor>
        </w:drawing>
      </w:r>
    </w:p>
    <w:p w:rsidR="00520048" w:rsidRPr="000646FA" w:rsidRDefault="000964DB">
      <w:pPr>
        <w:rPr>
          <w:rFonts w:asciiTheme="minorHAnsi" w:eastAsia="Arial Unicode MS" w:hAnsiTheme="minorHAnsi" w:cstheme="minorHAnsi"/>
          <w:sz w:val="22"/>
          <w:szCs w:val="22"/>
        </w:rPr>
      </w:pPr>
      <w:r w:rsidRPr="000646FA">
        <w:rPr>
          <w:rFonts w:asciiTheme="minorHAnsi" w:eastAsia="Arial Unicode MS" w:hAnsiTheme="minorHAnsi" w:cstheme="minorHAnsi"/>
          <w:sz w:val="22"/>
          <w:szCs w:val="22"/>
        </w:rPr>
        <w:t xml:space="preserve">Pretor kada bi procijenio potrebu da mijenja </w:t>
      </w:r>
      <w:r w:rsidRPr="000646FA">
        <w:rPr>
          <w:rFonts w:asciiTheme="minorHAnsi" w:eastAsia="Arial Unicode MS" w:hAnsiTheme="minorHAnsi" w:cstheme="minorHAnsi"/>
          <w:b/>
          <w:bCs/>
          <w:sz w:val="22"/>
          <w:szCs w:val="22"/>
        </w:rPr>
        <w:t>strogi civilni sustav</w:t>
      </w:r>
      <w:r w:rsidRPr="000646FA">
        <w:rPr>
          <w:rFonts w:asciiTheme="minorHAnsi" w:eastAsia="Arial Unicode MS" w:hAnsiTheme="minorHAnsi" w:cstheme="minorHAnsi"/>
          <w:sz w:val="22"/>
          <w:szCs w:val="22"/>
        </w:rPr>
        <w:t xml:space="preserve">, mogao je </w:t>
      </w:r>
      <w:r w:rsidRPr="000646FA">
        <w:rPr>
          <w:rFonts w:asciiTheme="minorHAnsi" w:eastAsia="Arial Unicode MS" w:hAnsiTheme="minorHAnsi" w:cstheme="minorHAnsi"/>
          <w:b/>
          <w:bCs/>
          <w:sz w:val="22"/>
          <w:szCs w:val="22"/>
        </w:rPr>
        <w:t>intervenirati</w:t>
      </w:r>
      <w:r w:rsidRPr="000646FA">
        <w:rPr>
          <w:rFonts w:asciiTheme="minorHAnsi" w:eastAsia="Arial Unicode MS" w:hAnsiTheme="minorHAnsi" w:cstheme="minorHAnsi"/>
          <w:sz w:val="22"/>
          <w:szCs w:val="22"/>
        </w:rPr>
        <w:t>, ali u skladu s AEQUITAS (pravičnost).</w:t>
      </w:r>
    </w:p>
    <w:p w:rsidR="00520048" w:rsidRPr="000646FA" w:rsidRDefault="00520048">
      <w:pPr>
        <w:rPr>
          <w:rFonts w:asciiTheme="minorHAnsi" w:eastAsia="Arial Unicode MS" w:hAnsiTheme="minorHAnsi" w:cstheme="minorHAnsi"/>
          <w:sz w:val="22"/>
          <w:szCs w:val="22"/>
        </w:rPr>
      </w:pPr>
    </w:p>
    <w:p w:rsidR="00520048" w:rsidRPr="000646FA" w:rsidRDefault="000964DB">
      <w:pPr>
        <w:pStyle w:val="Bezproreda1"/>
        <w:rPr>
          <w:rFonts w:cstheme="minorHAnsi"/>
          <w:b/>
          <w:sz w:val="24"/>
          <w:szCs w:val="24"/>
        </w:rPr>
      </w:pPr>
      <w:r w:rsidRPr="000646FA">
        <w:rPr>
          <w:rFonts w:cstheme="minorHAnsi"/>
          <w:b/>
          <w:sz w:val="24"/>
          <w:szCs w:val="24"/>
        </w:rPr>
        <w:t xml:space="preserve">7) EDICTUM TRALATICIUM (PRIJENOSNI EDIKT) </w:t>
      </w:r>
    </w:p>
    <w:p w:rsidR="00520048" w:rsidRPr="000646FA" w:rsidRDefault="000964DB">
      <w:pPr>
        <w:pStyle w:val="Bezproreda1"/>
        <w:rPr>
          <w:rFonts w:eastAsia="Arial Unicode MS" w:cstheme="minorHAnsi"/>
          <w:b/>
          <w:sz w:val="24"/>
          <w:szCs w:val="24"/>
        </w:rPr>
      </w:pPr>
      <w:r w:rsidRPr="000646FA">
        <w:rPr>
          <w:rFonts w:eastAsia="Arial Unicode MS" w:cstheme="minorHAnsi"/>
        </w:rPr>
        <w:t>Prenosivi edikt koji se prenosi s jednog na drugog</w:t>
      </w:r>
      <w:r w:rsidRPr="000646FA">
        <w:rPr>
          <w:rFonts w:eastAsia="Arial Unicode MS" w:cstheme="minorHAnsi"/>
        </w:rPr>
        <w:t xml:space="preserve"> pretora</w:t>
      </w:r>
    </w:p>
    <w:p w:rsidR="00520048" w:rsidRPr="000646FA" w:rsidRDefault="00520048">
      <w:pPr>
        <w:rPr>
          <w:rFonts w:asciiTheme="minorHAnsi" w:hAnsiTheme="minorHAnsi" w:cstheme="minorHAnsi"/>
          <w:lang w:eastAsia="en-US"/>
        </w:rPr>
      </w:pPr>
    </w:p>
    <w:p w:rsidR="00520048" w:rsidRPr="000646FA" w:rsidRDefault="000964DB">
      <w:pPr>
        <w:pStyle w:val="Odlomakpopisa2"/>
        <w:ind w:left="0"/>
        <w:rPr>
          <w:rFonts w:asciiTheme="minorHAnsi" w:hAnsiTheme="minorHAnsi" w:cstheme="minorHAnsi"/>
          <w:b/>
          <w:lang w:eastAsia="en-US"/>
        </w:rPr>
      </w:pPr>
      <w:r w:rsidRPr="000646FA">
        <w:rPr>
          <w:rFonts w:asciiTheme="minorHAnsi" w:hAnsiTheme="minorHAnsi" w:cstheme="minorHAnsi"/>
          <w:b/>
          <w:lang w:eastAsia="en-US"/>
        </w:rPr>
        <w:t xml:space="preserve">8) EDICTUM PERPETUUM(VJEČITI EDIKT) </w:t>
      </w:r>
    </w:p>
    <w:p w:rsidR="00520048" w:rsidRPr="000646FA" w:rsidRDefault="000964DB">
      <w:pPr>
        <w:pStyle w:val="Odlomakpopisa2"/>
        <w:ind w:left="0"/>
        <w:rPr>
          <w:rFonts w:asciiTheme="minorHAnsi" w:eastAsia="Arial Unicode MS" w:hAnsiTheme="minorHAnsi" w:cstheme="minorHAnsi"/>
          <w:sz w:val="22"/>
          <w:lang w:eastAsia="en-US"/>
        </w:rPr>
      </w:pPr>
      <w:r w:rsidRPr="000646FA">
        <w:rPr>
          <w:rFonts w:asciiTheme="minorHAnsi" w:eastAsia="Arial Unicode MS" w:hAnsiTheme="minorHAnsi" w:cstheme="minorHAnsi"/>
          <w:sz w:val="22"/>
          <w:lang w:eastAsia="en-US"/>
        </w:rPr>
        <w:t xml:space="preserve">Gubitkom uloge pravosudnog magistrata postalo je problematično dalje donošenje edikta. Stoga je po nalogu </w:t>
      </w:r>
      <w:r w:rsidRPr="000646FA">
        <w:rPr>
          <w:rFonts w:asciiTheme="minorHAnsi" w:eastAsia="Arial Unicode MS" w:hAnsiTheme="minorHAnsi" w:cstheme="minorHAnsi"/>
          <w:b/>
          <w:sz w:val="22"/>
          <w:lang w:eastAsia="en-US"/>
        </w:rPr>
        <w:t>Hadrijana</w:t>
      </w:r>
      <w:r w:rsidRPr="000646FA">
        <w:rPr>
          <w:rFonts w:asciiTheme="minorHAnsi" w:eastAsia="Arial Unicode MS" w:hAnsiTheme="minorHAnsi" w:cstheme="minorHAnsi"/>
          <w:sz w:val="22"/>
          <w:lang w:eastAsia="en-US"/>
        </w:rPr>
        <w:t xml:space="preserve">, veliki pravnik toga doba </w:t>
      </w:r>
      <w:r w:rsidRPr="000646FA">
        <w:rPr>
          <w:rFonts w:asciiTheme="minorHAnsi" w:eastAsia="Arial Unicode MS" w:hAnsiTheme="minorHAnsi" w:cstheme="minorHAnsi"/>
          <w:b/>
          <w:sz w:val="22"/>
          <w:lang w:eastAsia="en-US"/>
        </w:rPr>
        <w:t xml:space="preserve">Salvius </w:t>
      </w:r>
      <w:r w:rsidRPr="000646FA">
        <w:rPr>
          <w:rFonts w:asciiTheme="minorHAnsi" w:eastAsia="Arial Unicode MS" w:hAnsiTheme="minorHAnsi" w:cstheme="minorHAnsi"/>
          <w:sz w:val="22"/>
          <w:lang w:eastAsia="en-US"/>
        </w:rPr>
        <w:t xml:space="preserve">Iulianus, pripremio konačan oblik pretorskog edikta - </w:t>
      </w:r>
      <w:r w:rsidRPr="000646FA">
        <w:rPr>
          <w:rFonts w:asciiTheme="minorHAnsi" w:eastAsia="Arial Unicode MS" w:hAnsiTheme="minorHAnsi" w:cstheme="minorHAnsi"/>
          <w:i/>
          <w:sz w:val="22"/>
          <w:lang w:eastAsia="en-US"/>
        </w:rPr>
        <w:t>edictum perpetuum,</w:t>
      </w:r>
      <w:r w:rsidRPr="000646FA">
        <w:rPr>
          <w:rFonts w:asciiTheme="minorHAnsi" w:eastAsia="Arial Unicode MS" w:hAnsiTheme="minorHAnsi" w:cstheme="minorHAnsi"/>
          <w:sz w:val="22"/>
          <w:lang w:eastAsia="en-US"/>
        </w:rPr>
        <w:t xml:space="preserve"> koji je oko </w:t>
      </w:r>
      <w:r w:rsidRPr="000646FA">
        <w:rPr>
          <w:rFonts w:asciiTheme="minorHAnsi" w:eastAsia="Arial Unicode MS" w:hAnsiTheme="minorHAnsi" w:cstheme="minorHAnsi"/>
          <w:b/>
          <w:sz w:val="22"/>
          <w:lang w:eastAsia="en-US"/>
        </w:rPr>
        <w:t>130.g</w:t>
      </w:r>
      <w:r w:rsidRPr="000646FA">
        <w:rPr>
          <w:rFonts w:asciiTheme="minorHAnsi" w:eastAsia="Arial Unicode MS" w:hAnsiTheme="minorHAnsi" w:cstheme="minorHAnsi"/>
          <w:sz w:val="22"/>
          <w:lang w:eastAsia="en-US"/>
        </w:rPr>
        <w:t>. prihvatio Sena</w:t>
      </w:r>
      <w:r w:rsidRPr="000646FA">
        <w:rPr>
          <w:rFonts w:asciiTheme="minorHAnsi" w:eastAsia="Arial Unicode MS" w:hAnsiTheme="minorHAnsi" w:cstheme="minorHAnsi"/>
          <w:sz w:val="22"/>
          <w:lang w:eastAsia="en-US"/>
        </w:rPr>
        <w:t>t. Time je prestala plodna djelatnost pravnika.</w:t>
      </w:r>
    </w:p>
    <w:p w:rsidR="00520048" w:rsidRPr="000646FA" w:rsidRDefault="000964DB">
      <w:pPr>
        <w:pStyle w:val="Odlomakpopisa2"/>
        <w:numPr>
          <w:ilvl w:val="0"/>
          <w:numId w:val="9"/>
        </w:numPr>
        <w:rPr>
          <w:rFonts w:asciiTheme="minorHAnsi" w:eastAsia="Arial Unicode MS" w:hAnsiTheme="minorHAnsi" w:cstheme="minorHAnsi"/>
          <w:sz w:val="22"/>
          <w:lang w:eastAsia="en-US"/>
        </w:rPr>
      </w:pPr>
      <w:r w:rsidRPr="000646FA">
        <w:rPr>
          <w:rFonts w:asciiTheme="minorHAnsi" w:eastAsia="Arial Unicode MS" w:hAnsiTheme="minorHAnsi" w:cstheme="minorHAnsi"/>
          <w:sz w:val="22"/>
          <w:lang w:eastAsia="en-US"/>
        </w:rPr>
        <w:t>Razvoj pretorskog prava dovršen vječitim ediktom!</w:t>
      </w:r>
    </w:p>
    <w:p w:rsidR="00520048" w:rsidRPr="000646FA" w:rsidRDefault="00520048">
      <w:pPr>
        <w:rPr>
          <w:rFonts w:asciiTheme="minorHAnsi" w:hAnsiTheme="minorHAnsi" w:cstheme="minorHAnsi"/>
          <w:lang w:eastAsia="en-US"/>
        </w:rPr>
      </w:pPr>
    </w:p>
    <w:p w:rsidR="00520048" w:rsidRPr="000646FA" w:rsidRDefault="000964DB">
      <w:pPr>
        <w:rPr>
          <w:rFonts w:asciiTheme="minorHAnsi" w:eastAsia="Arial Unicode MS" w:hAnsiTheme="minorHAnsi" w:cstheme="minorHAnsi"/>
          <w:sz w:val="22"/>
          <w:lang w:eastAsia="en-US"/>
        </w:rPr>
      </w:pPr>
      <w:r w:rsidRPr="000646FA">
        <w:rPr>
          <w:rFonts w:asciiTheme="minorHAnsi" w:eastAsia="Arial Unicode MS" w:hAnsiTheme="minorHAnsi" w:cstheme="minorHAnsi"/>
          <w:sz w:val="22"/>
          <w:lang w:eastAsia="en-US"/>
        </w:rPr>
        <w:t xml:space="preserve">~ Stariji oblik djelovanja pravnika u sporu ~ </w:t>
      </w:r>
    </w:p>
    <w:p w:rsidR="00520048" w:rsidRPr="000646FA" w:rsidRDefault="000964DB">
      <w:pPr>
        <w:pStyle w:val="Odlomakpopisa2"/>
        <w:numPr>
          <w:ilvl w:val="0"/>
          <w:numId w:val="10"/>
        </w:numPr>
        <w:rPr>
          <w:rFonts w:asciiTheme="minorHAnsi" w:eastAsia="Arial Unicode MS" w:hAnsiTheme="minorHAnsi" w:cstheme="minorHAnsi"/>
          <w:sz w:val="22"/>
          <w:lang w:eastAsia="en-US"/>
        </w:rPr>
      </w:pPr>
      <w:r w:rsidRPr="000646FA">
        <w:rPr>
          <w:rFonts w:asciiTheme="minorHAnsi" w:eastAsia="Arial Unicode MS" w:hAnsiTheme="minorHAnsi" w:cstheme="minorHAnsi"/>
          <w:sz w:val="22"/>
          <w:lang w:eastAsia="en-US"/>
        </w:rPr>
        <w:t>Cavere – sastavljanje obrazaca za pravne poslove</w:t>
      </w:r>
    </w:p>
    <w:p w:rsidR="00520048" w:rsidRPr="000646FA" w:rsidRDefault="000964DB">
      <w:pPr>
        <w:pStyle w:val="Odlomakpopisa2"/>
        <w:numPr>
          <w:ilvl w:val="0"/>
          <w:numId w:val="10"/>
        </w:numPr>
        <w:rPr>
          <w:rFonts w:asciiTheme="minorHAnsi" w:eastAsia="Arial Unicode MS" w:hAnsiTheme="minorHAnsi" w:cstheme="minorHAnsi"/>
          <w:sz w:val="22"/>
          <w:lang w:eastAsia="en-US"/>
        </w:rPr>
      </w:pPr>
      <w:r w:rsidRPr="000646FA">
        <w:rPr>
          <w:rFonts w:asciiTheme="minorHAnsi" w:eastAsia="Arial Unicode MS" w:hAnsiTheme="minorHAnsi" w:cstheme="minorHAnsi"/>
          <w:sz w:val="22"/>
          <w:lang w:eastAsia="en-US"/>
        </w:rPr>
        <w:t xml:space="preserve">Agere – zastupanje </w:t>
      </w:r>
    </w:p>
    <w:p w:rsidR="00520048" w:rsidRPr="000646FA" w:rsidRDefault="000964DB">
      <w:pPr>
        <w:pStyle w:val="Odlomakpopisa2"/>
        <w:numPr>
          <w:ilvl w:val="0"/>
          <w:numId w:val="10"/>
        </w:numPr>
        <w:rPr>
          <w:rFonts w:asciiTheme="minorHAnsi" w:eastAsia="Arial Unicode MS" w:hAnsiTheme="minorHAnsi" w:cstheme="minorHAnsi"/>
          <w:sz w:val="22"/>
          <w:lang w:eastAsia="en-US"/>
        </w:rPr>
      </w:pPr>
      <w:r w:rsidRPr="000646FA">
        <w:rPr>
          <w:rFonts w:asciiTheme="minorHAnsi" w:eastAsia="Arial Unicode MS" w:hAnsiTheme="minorHAnsi" w:cstheme="minorHAnsi"/>
          <w:sz w:val="22"/>
          <w:lang w:eastAsia="en-US"/>
        </w:rPr>
        <w:t>Respondere – savjeti i mišljenja</w:t>
      </w:r>
    </w:p>
    <w:p w:rsidR="00520048" w:rsidRPr="000646FA" w:rsidRDefault="00520048">
      <w:pPr>
        <w:rPr>
          <w:rFonts w:asciiTheme="minorHAnsi" w:eastAsia="Arial Unicode MS" w:hAnsiTheme="minorHAnsi" w:cstheme="minorHAnsi"/>
          <w:sz w:val="22"/>
          <w:lang w:eastAsia="en-US"/>
        </w:rPr>
      </w:pPr>
    </w:p>
    <w:p w:rsidR="00520048" w:rsidRPr="000646FA" w:rsidRDefault="000964DB">
      <w:pPr>
        <w:pStyle w:val="Bezproreda1"/>
        <w:spacing w:line="360" w:lineRule="auto"/>
        <w:rPr>
          <w:rFonts w:eastAsia="Arial Unicode MS" w:cstheme="minorHAnsi"/>
          <w:sz w:val="24"/>
        </w:rPr>
      </w:pPr>
      <w:r w:rsidRPr="000646FA">
        <w:rPr>
          <w:rFonts w:eastAsia="Arial Unicode MS" w:cstheme="minorHAnsi"/>
          <w:sz w:val="24"/>
        </w:rPr>
        <w:t xml:space="preserve">~ Literarna djela rimskih pravnika ~ </w:t>
      </w:r>
    </w:p>
    <w:p w:rsidR="00520048" w:rsidRPr="000646FA" w:rsidRDefault="000964DB">
      <w:pPr>
        <w:pStyle w:val="Bezproreda1"/>
        <w:rPr>
          <w:rFonts w:eastAsia="Arial Unicode MS" w:cstheme="minorHAnsi"/>
        </w:rPr>
      </w:pPr>
      <w:r w:rsidRPr="000646FA">
        <w:rPr>
          <w:rFonts w:eastAsia="Arial Unicode MS" w:cstheme="minorHAnsi"/>
          <w:b/>
        </w:rPr>
        <w:t>1) KOMENTARI</w:t>
      </w:r>
      <w:r w:rsidRPr="000646FA">
        <w:rPr>
          <w:rFonts w:eastAsia="Arial Unicode MS" w:cstheme="minorHAnsi"/>
        </w:rPr>
        <w:t xml:space="preserve"> Libris iuris civilis. – civilnog prava (Scaevola) , Libris ad edictum. – pretorskog prava (Labeon) </w:t>
      </w:r>
    </w:p>
    <w:p w:rsidR="00520048" w:rsidRPr="000646FA" w:rsidRDefault="00520048">
      <w:pPr>
        <w:pStyle w:val="Bezproreda1"/>
        <w:rPr>
          <w:rFonts w:eastAsia="Arial Unicode MS" w:cstheme="minorHAnsi"/>
          <w:b/>
          <w:szCs w:val="24"/>
        </w:rPr>
      </w:pPr>
    </w:p>
    <w:p w:rsidR="00520048" w:rsidRPr="000646FA" w:rsidRDefault="000964DB">
      <w:pPr>
        <w:pStyle w:val="Bezproreda1"/>
        <w:rPr>
          <w:rFonts w:eastAsia="Arial Unicode MS" w:cstheme="minorHAnsi"/>
          <w:b/>
          <w:szCs w:val="24"/>
        </w:rPr>
      </w:pPr>
      <w:r w:rsidRPr="000646FA">
        <w:rPr>
          <w:rFonts w:eastAsia="Arial Unicode MS" w:cstheme="minorHAnsi"/>
          <w:b/>
          <w:szCs w:val="24"/>
        </w:rPr>
        <w:t>2) KAZUISTIČKA LITERATURA</w:t>
      </w:r>
    </w:p>
    <w:p w:rsidR="00520048" w:rsidRPr="000646FA" w:rsidRDefault="000964DB">
      <w:pPr>
        <w:pStyle w:val="Bezproreda1"/>
        <w:numPr>
          <w:ilvl w:val="1"/>
          <w:numId w:val="11"/>
        </w:numPr>
        <w:rPr>
          <w:rFonts w:eastAsia="Arial Unicode MS" w:cstheme="minorHAnsi"/>
          <w:b/>
          <w:szCs w:val="24"/>
        </w:rPr>
      </w:pPr>
      <w:r w:rsidRPr="000646FA">
        <w:rPr>
          <w:rFonts w:eastAsia="Arial Unicode MS" w:cstheme="minorHAnsi"/>
          <w:i/>
          <w:szCs w:val="24"/>
        </w:rPr>
        <w:t>Responsa</w:t>
      </w:r>
      <w:r w:rsidRPr="000646FA">
        <w:rPr>
          <w:rFonts w:eastAsia="Arial Unicode MS" w:cstheme="minorHAnsi"/>
          <w:szCs w:val="24"/>
        </w:rPr>
        <w:t xml:space="preserve"> – davanje odgovora </w:t>
      </w:r>
      <w:r w:rsidRPr="000646FA">
        <w:rPr>
          <w:rFonts w:eastAsia="Arial Unicode MS" w:cstheme="minorHAnsi"/>
          <w:szCs w:val="24"/>
          <w:u w:val="single"/>
        </w:rPr>
        <w:t>strankama</w:t>
      </w:r>
    </w:p>
    <w:p w:rsidR="00520048" w:rsidRPr="000646FA" w:rsidRDefault="000964DB">
      <w:pPr>
        <w:pStyle w:val="Bezproreda1"/>
        <w:numPr>
          <w:ilvl w:val="1"/>
          <w:numId w:val="11"/>
        </w:numPr>
        <w:rPr>
          <w:rFonts w:eastAsia="Arial Unicode MS" w:cstheme="minorHAnsi"/>
          <w:b/>
          <w:szCs w:val="24"/>
        </w:rPr>
      </w:pPr>
      <w:r w:rsidRPr="000646FA">
        <w:rPr>
          <w:rFonts w:eastAsia="Arial Unicode MS" w:cstheme="minorHAnsi"/>
          <w:i/>
          <w:szCs w:val="24"/>
        </w:rPr>
        <w:t>Questiones</w:t>
      </w:r>
      <w:r w:rsidRPr="000646FA">
        <w:rPr>
          <w:rFonts w:eastAsia="Arial Unicode MS" w:cstheme="minorHAnsi"/>
          <w:szCs w:val="24"/>
        </w:rPr>
        <w:t xml:space="preserve"> – davanje odgovora </w:t>
      </w:r>
      <w:r w:rsidRPr="000646FA">
        <w:rPr>
          <w:rFonts w:eastAsia="Arial Unicode MS" w:cstheme="minorHAnsi"/>
          <w:szCs w:val="24"/>
          <w:u w:val="single"/>
        </w:rPr>
        <w:t>apstraktnije naravi</w:t>
      </w:r>
    </w:p>
    <w:p w:rsidR="00520048" w:rsidRPr="000646FA" w:rsidRDefault="000964DB">
      <w:pPr>
        <w:pStyle w:val="Bezproreda1"/>
        <w:numPr>
          <w:ilvl w:val="1"/>
          <w:numId w:val="11"/>
        </w:numPr>
        <w:rPr>
          <w:rFonts w:eastAsia="Arial Unicode MS" w:cstheme="minorHAnsi"/>
          <w:b/>
          <w:szCs w:val="24"/>
        </w:rPr>
      </w:pPr>
      <w:r w:rsidRPr="000646FA">
        <w:rPr>
          <w:rFonts w:eastAsia="Arial Unicode MS" w:cstheme="minorHAnsi"/>
          <w:i/>
          <w:szCs w:val="24"/>
        </w:rPr>
        <w:t>Epistulae –</w:t>
      </w:r>
      <w:r w:rsidRPr="000646FA">
        <w:rPr>
          <w:rFonts w:eastAsia="Arial Unicode MS" w:cstheme="minorHAnsi"/>
          <w:szCs w:val="24"/>
        </w:rPr>
        <w:t xml:space="preserve"> odgovori poznatijih pravnika pravnicima</w:t>
      </w:r>
    </w:p>
    <w:p w:rsidR="00520048" w:rsidRPr="000646FA" w:rsidRDefault="000964DB">
      <w:pPr>
        <w:pStyle w:val="Bezproreda1"/>
        <w:numPr>
          <w:ilvl w:val="1"/>
          <w:numId w:val="11"/>
        </w:numPr>
        <w:rPr>
          <w:rFonts w:eastAsia="Arial Unicode MS" w:cstheme="minorHAnsi"/>
          <w:b/>
          <w:szCs w:val="24"/>
        </w:rPr>
      </w:pPr>
      <w:r w:rsidRPr="000646FA">
        <w:rPr>
          <w:rFonts w:eastAsia="Arial Unicode MS" w:cstheme="minorHAnsi"/>
          <w:i/>
          <w:szCs w:val="24"/>
        </w:rPr>
        <w:t>Digesta</w:t>
      </w:r>
      <w:r w:rsidRPr="000646FA">
        <w:rPr>
          <w:rFonts w:eastAsia="Arial Unicode MS" w:cstheme="minorHAnsi"/>
          <w:szCs w:val="24"/>
        </w:rPr>
        <w:t xml:space="preserve"> – </w:t>
      </w:r>
      <w:r w:rsidRPr="000646FA">
        <w:rPr>
          <w:rFonts w:eastAsia="Arial Unicode MS" w:cstheme="minorHAnsi"/>
          <w:szCs w:val="24"/>
          <w:u w:val="single"/>
        </w:rPr>
        <w:t>sustavno obrađeni kazuistički materija</w:t>
      </w:r>
      <w:r w:rsidRPr="000646FA">
        <w:rPr>
          <w:rFonts w:eastAsia="Arial Unicode MS" w:cstheme="minorHAnsi"/>
          <w:szCs w:val="24"/>
        </w:rPr>
        <w:t>li (pravnici zajedno)</w:t>
      </w:r>
    </w:p>
    <w:p w:rsidR="00520048" w:rsidRPr="000646FA" w:rsidRDefault="00520048">
      <w:pPr>
        <w:pStyle w:val="Bezproreda1"/>
        <w:rPr>
          <w:rFonts w:eastAsia="Arial Unicode MS" w:cstheme="minorHAnsi"/>
          <w:b/>
          <w:szCs w:val="24"/>
        </w:rPr>
      </w:pPr>
    </w:p>
    <w:p w:rsidR="00520048" w:rsidRPr="000646FA" w:rsidRDefault="000964DB">
      <w:pPr>
        <w:pStyle w:val="Bezproreda1"/>
        <w:rPr>
          <w:rFonts w:eastAsia="Arial Unicode MS" w:cstheme="minorHAnsi"/>
          <w:szCs w:val="24"/>
        </w:rPr>
      </w:pPr>
      <w:r w:rsidRPr="000646FA">
        <w:rPr>
          <w:rFonts w:eastAsia="Arial Unicode MS" w:cstheme="minorHAnsi"/>
          <w:b/>
          <w:szCs w:val="24"/>
        </w:rPr>
        <w:t>3) MONOGRAFIJE</w:t>
      </w:r>
    </w:p>
    <w:p w:rsidR="00520048" w:rsidRPr="000646FA" w:rsidRDefault="000964DB">
      <w:pPr>
        <w:pStyle w:val="Bezproreda1"/>
        <w:rPr>
          <w:rFonts w:eastAsia="Arial Unicode MS" w:cstheme="minorHAnsi"/>
          <w:szCs w:val="24"/>
        </w:rPr>
      </w:pPr>
      <w:r w:rsidRPr="000646FA">
        <w:rPr>
          <w:rFonts w:eastAsia="Arial Unicode MS" w:cstheme="minorHAnsi"/>
          <w:szCs w:val="24"/>
        </w:rPr>
        <w:t>Određena tema knjige koje su bile dosta skromne (pojedinačne knjige); namijenj</w:t>
      </w:r>
      <w:r w:rsidRPr="000646FA">
        <w:rPr>
          <w:rFonts w:eastAsia="Arial Unicode MS" w:cstheme="minorHAnsi"/>
          <w:szCs w:val="24"/>
        </w:rPr>
        <w:t>ene svima</w:t>
      </w:r>
    </w:p>
    <w:p w:rsidR="00520048" w:rsidRPr="000646FA" w:rsidRDefault="00520048">
      <w:pPr>
        <w:pStyle w:val="Bezproreda1"/>
        <w:rPr>
          <w:rFonts w:eastAsia="Arial Unicode MS" w:cstheme="minorHAnsi"/>
          <w:b/>
          <w:szCs w:val="24"/>
        </w:rPr>
      </w:pPr>
    </w:p>
    <w:p w:rsidR="00520048" w:rsidRPr="000646FA" w:rsidRDefault="000964DB">
      <w:pPr>
        <w:pStyle w:val="Bezproreda1"/>
        <w:rPr>
          <w:rFonts w:eastAsia="Arial Unicode MS" w:cstheme="minorHAnsi"/>
          <w:b/>
          <w:szCs w:val="24"/>
        </w:rPr>
      </w:pPr>
      <w:r w:rsidRPr="000646FA">
        <w:rPr>
          <w:rFonts w:eastAsia="Arial Unicode MS" w:cstheme="minorHAnsi"/>
          <w:b/>
          <w:szCs w:val="24"/>
        </w:rPr>
        <w:t>4) INSTITUTIONES</w:t>
      </w:r>
    </w:p>
    <w:p w:rsidR="00520048" w:rsidRPr="000646FA" w:rsidRDefault="000964DB">
      <w:pPr>
        <w:pStyle w:val="Bezproreda1"/>
        <w:rPr>
          <w:rFonts w:eastAsia="Arial Unicode MS" w:cstheme="minorHAnsi"/>
          <w:szCs w:val="24"/>
        </w:rPr>
      </w:pPr>
      <w:r w:rsidRPr="000646FA">
        <w:rPr>
          <w:rFonts w:eastAsia="Arial Unicode MS" w:cstheme="minorHAnsi"/>
          <w:szCs w:val="24"/>
        </w:rPr>
        <w:t>Udžbenici namijenjeni učenicima. To su pisana djela o osnovnim; uvodnim pojmovima i pravu, relativnog dužeg opsega. Prvenstvena svrha im je bila nastava, ali služili su kao podsjetnik za praktičare (npr. Gajeve institucije).</w:t>
      </w:r>
    </w:p>
    <w:p w:rsidR="00520048" w:rsidRPr="000646FA" w:rsidRDefault="00520048">
      <w:pPr>
        <w:pStyle w:val="Bezproreda1"/>
        <w:spacing w:line="360" w:lineRule="auto"/>
        <w:rPr>
          <w:rFonts w:eastAsia="Arial Unicode MS" w:cstheme="minorHAnsi"/>
          <w:szCs w:val="24"/>
        </w:rPr>
      </w:pPr>
    </w:p>
    <w:p w:rsidR="00520048" w:rsidRPr="000646FA" w:rsidRDefault="000964DB">
      <w:pPr>
        <w:pStyle w:val="Bezproreda1"/>
        <w:spacing w:line="360" w:lineRule="auto"/>
        <w:rPr>
          <w:rFonts w:eastAsia="Arial Unicode MS" w:cstheme="minorHAnsi"/>
          <w:szCs w:val="24"/>
        </w:rPr>
      </w:pPr>
      <w:r w:rsidRPr="000646FA">
        <w:rPr>
          <w:rFonts w:eastAsia="Arial Unicode MS" w:cstheme="minorHAnsi"/>
          <w:b/>
          <w:i/>
          <w:szCs w:val="24"/>
        </w:rPr>
        <w:t>I.</w:t>
      </w:r>
      <w:r w:rsidRPr="000646FA">
        <w:rPr>
          <w:rFonts w:eastAsia="Arial Unicode MS" w:cstheme="minorHAnsi"/>
          <w:b/>
          <w:i/>
          <w:szCs w:val="24"/>
        </w:rPr>
        <w:t xml:space="preserve">  st. p. K .</w:t>
      </w:r>
      <w:r w:rsidRPr="000646FA">
        <w:rPr>
          <w:rFonts w:eastAsia="Arial Unicode MS" w:cstheme="minorHAnsi"/>
          <w:b/>
          <w:i/>
          <w:szCs w:val="24"/>
        </w:rPr>
        <w:tab/>
      </w:r>
      <w:r w:rsidRPr="000646FA">
        <w:rPr>
          <w:rFonts w:eastAsia="Arial Unicode MS" w:cstheme="minorHAnsi"/>
          <w:b/>
          <w:i/>
          <w:szCs w:val="24"/>
        </w:rPr>
        <w:tab/>
      </w:r>
      <w:r w:rsidRPr="000646FA">
        <w:rPr>
          <w:rFonts w:eastAsia="Arial Unicode MS" w:cstheme="minorHAnsi"/>
          <w:szCs w:val="24"/>
        </w:rPr>
        <w:t>Scaevola / Rufus / Varus (pretklasično pravo)</w:t>
      </w:r>
    </w:p>
    <w:p w:rsidR="00520048" w:rsidRPr="000646FA" w:rsidRDefault="000964DB">
      <w:pPr>
        <w:pStyle w:val="Bezproreda1"/>
        <w:spacing w:line="360" w:lineRule="auto"/>
        <w:rPr>
          <w:rFonts w:eastAsia="Arial Unicode MS" w:cstheme="minorHAnsi"/>
          <w:szCs w:val="24"/>
        </w:rPr>
      </w:pPr>
      <w:r w:rsidRPr="000646FA">
        <w:rPr>
          <w:rFonts w:eastAsia="Arial Unicode MS" w:cstheme="minorHAnsi"/>
          <w:b/>
          <w:i/>
          <w:szCs w:val="24"/>
        </w:rPr>
        <w:lastRenderedPageBreak/>
        <w:t>August</w:t>
      </w:r>
      <w:r w:rsidRPr="000646FA">
        <w:rPr>
          <w:rFonts w:eastAsia="Arial Unicode MS" w:cstheme="minorHAnsi"/>
          <w:b/>
          <w:i/>
          <w:szCs w:val="24"/>
        </w:rPr>
        <w:tab/>
      </w:r>
      <w:r w:rsidRPr="000646FA">
        <w:rPr>
          <w:rFonts w:eastAsia="Arial Unicode MS" w:cstheme="minorHAnsi"/>
          <w:szCs w:val="24"/>
        </w:rPr>
        <w:tab/>
      </w:r>
      <w:r w:rsidRPr="000646FA">
        <w:rPr>
          <w:rFonts w:eastAsia="Arial Unicode MS" w:cstheme="minorHAnsi"/>
          <w:szCs w:val="24"/>
        </w:rPr>
        <w:tab/>
      </w:r>
      <w:r w:rsidRPr="000646FA">
        <w:rPr>
          <w:rFonts w:eastAsia="Arial Unicode MS" w:cstheme="minorHAnsi"/>
          <w:i/>
          <w:szCs w:val="24"/>
        </w:rPr>
        <w:t>~ IUS RESPONDENDI EX AUCTORITATE PRINCIPIS. ~</w:t>
      </w:r>
    </w:p>
    <w:p w:rsidR="00520048" w:rsidRPr="000646FA" w:rsidRDefault="000964DB">
      <w:pPr>
        <w:pStyle w:val="Bezproreda1"/>
        <w:spacing w:line="360" w:lineRule="auto"/>
        <w:rPr>
          <w:rFonts w:eastAsia="Arial Unicode MS" w:cstheme="minorHAnsi"/>
          <w:szCs w:val="24"/>
        </w:rPr>
      </w:pPr>
      <w:r w:rsidRPr="000646FA">
        <w:rPr>
          <w:rFonts w:eastAsia="Arial Unicode MS" w:cstheme="minorHAnsi"/>
          <w:szCs w:val="24"/>
        </w:rPr>
        <w:t>Preuzima vlast</w:t>
      </w:r>
      <w:r w:rsidRPr="000646FA">
        <w:rPr>
          <w:rFonts w:eastAsia="Arial Unicode MS" w:cstheme="minorHAnsi"/>
          <w:szCs w:val="24"/>
        </w:rPr>
        <w:tab/>
      </w:r>
      <w:r w:rsidRPr="000646FA">
        <w:rPr>
          <w:rFonts w:eastAsia="Arial Unicode MS" w:cstheme="minorHAnsi"/>
          <w:szCs w:val="24"/>
        </w:rPr>
        <w:tab/>
        <w:t>Augustova intervencija</w:t>
      </w:r>
    </w:p>
    <w:p w:rsidR="00520048" w:rsidRPr="000646FA" w:rsidRDefault="000964DB">
      <w:pPr>
        <w:pStyle w:val="Bezproreda1"/>
        <w:spacing w:line="360" w:lineRule="auto"/>
        <w:rPr>
          <w:rFonts w:eastAsia="Arial Unicode MS" w:cstheme="minorHAnsi"/>
          <w:szCs w:val="24"/>
        </w:rPr>
      </w:pPr>
      <w:r w:rsidRPr="000646FA">
        <w:rPr>
          <w:rFonts w:eastAsia="Arial Unicode MS" w:cstheme="minorHAnsi"/>
          <w:szCs w:val="24"/>
        </w:rPr>
        <w:t>27.g.p.K.</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 Određenim pravnicima August je dodijelio IUS RESPONDENDI (pravo davanja odgovora) koja vri</w:t>
      </w:r>
      <w:r w:rsidRPr="000646FA">
        <w:rPr>
          <w:rFonts w:asciiTheme="minorHAnsi" w:eastAsia="Arial Unicode MS" w:hAnsiTheme="minorHAnsi" w:cstheme="minorHAnsi"/>
          <w:sz w:val="22"/>
        </w:rPr>
        <w:t xml:space="preserve">jede u ime principa (kao da je to mišljenje dao sam car) – Augustova intervencija. Suce je tangiralo, obvezivalo samo mišljenje pravnika koji je imao IUS RESPONDENDI EX AUTORITATE PRINCIPIS ~ </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 Od Hadrijana -  vezanost suda za suglasno mišljenje pravnika</w:t>
      </w:r>
      <w:r w:rsidRPr="000646FA">
        <w:rPr>
          <w:rFonts w:asciiTheme="minorHAnsi" w:eastAsia="Arial Unicode MS" w:hAnsiTheme="minorHAnsi" w:cstheme="minorHAnsi"/>
          <w:sz w:val="22"/>
        </w:rPr>
        <w:t>. ~</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i/>
          <w:sz w:val="22"/>
        </w:rPr>
        <w:t>I. st</w:t>
      </w:r>
      <w:r w:rsidRPr="000646FA">
        <w:rPr>
          <w:rFonts w:asciiTheme="minorHAnsi" w:eastAsia="Arial Unicode MS" w:hAnsiTheme="minorHAnsi" w:cstheme="minorHAnsi"/>
          <w:sz w:val="22"/>
        </w:rPr>
        <w:t xml:space="preserve">. </w:t>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t xml:space="preserve">Labeo(n)   </w:t>
      </w:r>
      <w:r w:rsidRPr="000646FA">
        <w:rPr>
          <w:rFonts w:asciiTheme="minorHAnsi" w:eastAsia="Arial Unicode MS" w:hAnsiTheme="minorHAnsi" w:cstheme="minorHAnsi"/>
          <w:sz w:val="22"/>
        </w:rPr>
        <w:tab/>
        <w:t>/</w:t>
      </w:r>
      <w:r w:rsidRPr="000646FA">
        <w:rPr>
          <w:rFonts w:asciiTheme="minorHAnsi" w:eastAsia="Arial Unicode MS" w:hAnsiTheme="minorHAnsi" w:cstheme="minorHAnsi"/>
          <w:sz w:val="22"/>
        </w:rPr>
        <w:tab/>
        <w:t>Capito(n)</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t>Prokulovska     Sabinovska pravna škola</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i/>
          <w:sz w:val="22"/>
        </w:rPr>
        <w:t>II. st.</w:t>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t>Pricius</w:t>
      </w:r>
      <w:r w:rsidRPr="000646FA">
        <w:rPr>
          <w:rFonts w:asciiTheme="minorHAnsi" w:eastAsia="Arial Unicode MS" w:hAnsiTheme="minorHAnsi" w:cstheme="minorHAnsi"/>
          <w:sz w:val="22"/>
        </w:rPr>
        <w:tab/>
        <w:t xml:space="preserve"> / Celsus  / Salvius Iulianus </w:t>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r>
      <w:r w:rsidRPr="000646FA">
        <w:rPr>
          <w:rFonts w:asciiTheme="minorHAnsi" w:eastAsia="Arial Unicode MS" w:hAnsiTheme="minorHAnsi" w:cstheme="minorHAnsi"/>
          <w:sz w:val="22"/>
        </w:rPr>
        <w:tab/>
        <w:t xml:space="preserve">           </w:t>
      </w:r>
      <w:r w:rsidRPr="000646FA">
        <w:rPr>
          <w:rFonts w:asciiTheme="minorHAnsi" w:eastAsia="Arial Unicode MS" w:hAnsiTheme="minorHAnsi" w:cstheme="minorHAnsi"/>
          <w:b/>
          <w:i/>
          <w:sz w:val="22"/>
        </w:rPr>
        <w:t xml:space="preserve">II, III. st. </w:t>
      </w:r>
      <w:r w:rsidRPr="000646FA">
        <w:rPr>
          <w:rFonts w:asciiTheme="minorHAnsi" w:eastAsia="Arial Unicode MS" w:hAnsiTheme="minorHAnsi" w:cstheme="minorHAnsi"/>
          <w:b/>
          <w:i/>
          <w:sz w:val="22"/>
        </w:rPr>
        <w:tab/>
      </w:r>
      <w:r w:rsidRPr="000646FA">
        <w:rPr>
          <w:rFonts w:asciiTheme="minorHAnsi" w:eastAsia="Arial Unicode MS" w:hAnsiTheme="minorHAnsi" w:cstheme="minorHAnsi"/>
          <w:sz w:val="22"/>
        </w:rPr>
        <w:t>Papirianus / Paulus / Ulpianus</w:t>
      </w:r>
    </w:p>
    <w:p w:rsidR="00520048" w:rsidRPr="000646FA" w:rsidRDefault="000964DB">
      <w:pPr>
        <w:jc w:val="center"/>
        <w:rPr>
          <w:rFonts w:asciiTheme="minorHAnsi" w:hAnsiTheme="minorHAnsi" w:cstheme="minorHAnsi"/>
          <w:b/>
        </w:rPr>
      </w:pPr>
      <w:r w:rsidRPr="000646FA">
        <w:rPr>
          <w:rFonts w:asciiTheme="minorHAnsi" w:hAnsiTheme="minorHAnsi" w:cstheme="minorHAnsi"/>
          <w:b/>
        </w:rPr>
        <w:t>IZVORI – POSTKLASIČNO PRAVO</w:t>
      </w:r>
    </w:p>
    <w:p w:rsidR="00520048" w:rsidRPr="000646FA" w:rsidRDefault="000964DB">
      <w:pPr>
        <w:jc w:val="center"/>
        <w:rPr>
          <w:rFonts w:asciiTheme="minorHAnsi" w:hAnsiTheme="minorHAnsi" w:cstheme="minorHAnsi"/>
          <w:b/>
        </w:rPr>
      </w:pPr>
      <w:r w:rsidRPr="000646FA">
        <w:rPr>
          <w:rFonts w:asciiTheme="minorHAnsi" w:hAnsiTheme="minorHAnsi" w:cstheme="minorHAnsi"/>
          <w:b/>
        </w:rPr>
        <w:t>Period kodifikacija</w:t>
      </w:r>
    </w:p>
    <w:p w:rsidR="00520048" w:rsidRPr="000646FA" w:rsidRDefault="000964DB">
      <w:pPr>
        <w:jc w:val="center"/>
        <w:rPr>
          <w:rFonts w:asciiTheme="minorHAnsi" w:hAnsiTheme="minorHAnsi" w:cstheme="minorHAnsi"/>
          <w:b/>
        </w:rPr>
      </w:pPr>
      <w:r w:rsidRPr="000646FA">
        <w:rPr>
          <w:rFonts w:asciiTheme="minorHAnsi" w:hAnsiTheme="minorHAnsi" w:cstheme="minorHAnsi"/>
          <w:b/>
        </w:rPr>
        <w:t xml:space="preserve">(naglasci – predjustinijanske pravne zbirke) </w:t>
      </w:r>
    </w:p>
    <w:p w:rsidR="00520048" w:rsidRPr="000646FA" w:rsidRDefault="00520048">
      <w:pPr>
        <w:jc w:val="center"/>
        <w:rPr>
          <w:rFonts w:asciiTheme="minorHAnsi" w:hAnsiTheme="minorHAnsi" w:cstheme="minorHAnsi"/>
          <w:b/>
        </w:rPr>
      </w:pPr>
    </w:p>
    <w:p w:rsidR="00520048" w:rsidRPr="000646FA" w:rsidRDefault="000964DB">
      <w:pPr>
        <w:rPr>
          <w:rFonts w:asciiTheme="minorHAnsi" w:hAnsiTheme="minorHAnsi" w:cstheme="minorHAnsi"/>
        </w:rPr>
      </w:pPr>
      <w:r w:rsidRPr="000646FA">
        <w:rPr>
          <w:rFonts w:asciiTheme="minorHAnsi" w:hAnsiTheme="minorHAnsi" w:cstheme="minorHAnsi"/>
        </w:rPr>
        <w:t>~ Codex – zbirke carskih konstitucija. ~</w:t>
      </w:r>
    </w:p>
    <w:p w:rsidR="00520048" w:rsidRPr="000646FA" w:rsidRDefault="00520048">
      <w:pPr>
        <w:rPr>
          <w:rFonts w:asciiTheme="minorHAnsi" w:hAnsiTheme="minorHAnsi" w:cstheme="minorHAnsi"/>
        </w:rPr>
      </w:pPr>
    </w:p>
    <w:p w:rsidR="00520048" w:rsidRPr="000646FA" w:rsidRDefault="000964DB">
      <w:pPr>
        <w:pStyle w:val="Odlomakpopisa2"/>
        <w:ind w:left="0"/>
        <w:rPr>
          <w:rFonts w:asciiTheme="minorHAnsi" w:hAnsiTheme="minorHAnsi" w:cstheme="minorHAnsi"/>
        </w:rPr>
      </w:pPr>
      <w:r w:rsidRPr="000646FA">
        <w:rPr>
          <w:rFonts w:asciiTheme="minorHAnsi" w:hAnsiTheme="minorHAnsi" w:cstheme="minorHAnsi"/>
          <w:b/>
        </w:rPr>
        <w:t xml:space="preserve">1) CODEX GREGORIANUS </w:t>
      </w:r>
      <w:r w:rsidRPr="000646FA">
        <w:rPr>
          <w:rFonts w:asciiTheme="minorHAnsi" w:hAnsiTheme="minorHAnsi" w:cstheme="minorHAnsi"/>
        </w:rPr>
        <w:t xml:space="preserve"> </w:t>
      </w:r>
      <w:r w:rsidRPr="000646FA">
        <w:rPr>
          <w:rFonts w:asciiTheme="minorHAnsi" w:hAnsiTheme="minorHAnsi" w:cstheme="minorHAnsi"/>
        </w:rPr>
        <w:t>3. st.</w:t>
      </w:r>
    </w:p>
    <w:p w:rsidR="00520048" w:rsidRPr="000646FA" w:rsidRDefault="000964DB">
      <w:pPr>
        <w:pStyle w:val="Odlomakpopisa2"/>
        <w:ind w:left="5" w:firstLine="1"/>
        <w:rPr>
          <w:rFonts w:asciiTheme="minorHAnsi" w:eastAsia="Arial Unicode MS" w:hAnsiTheme="minorHAnsi" w:cstheme="minorHAnsi"/>
        </w:rPr>
      </w:pPr>
      <w:r w:rsidRPr="000646FA">
        <w:rPr>
          <w:rFonts w:asciiTheme="minorHAnsi" w:eastAsia="Arial Unicode MS" w:hAnsiTheme="minorHAnsi" w:cstheme="minorHAnsi"/>
          <w:sz w:val="22"/>
        </w:rPr>
        <w:t>zbirka carskih konstitucija namijenjena potrebama civilnog sudovanja, pretežnim dijelom sadržavala reskripte – 292.ili 293.g. obuhvaćala j</w:t>
      </w:r>
      <w:r w:rsidRPr="000646FA">
        <w:rPr>
          <w:rFonts w:asciiTheme="minorHAnsi" w:eastAsia="Arial Unicode MS" w:hAnsiTheme="minorHAnsi" w:cstheme="minorHAnsi"/>
          <w:sz w:val="22"/>
        </w:rPr>
        <w:t xml:space="preserve">e 15 knjiga. Bila je namjenjana potrebama civilnog sudovanja. Djelo nije sačuvano. </w:t>
      </w:r>
      <w:r w:rsidRPr="000646FA">
        <w:rPr>
          <w:rFonts w:asciiTheme="minorHAnsi" w:eastAsia="Arial Unicode MS" w:hAnsiTheme="minorHAnsi" w:cstheme="minorHAnsi"/>
        </w:rPr>
        <w:br/>
      </w:r>
    </w:p>
    <w:p w:rsidR="00520048" w:rsidRPr="000646FA" w:rsidRDefault="000964DB">
      <w:pPr>
        <w:pStyle w:val="Odlomakpopisa2"/>
        <w:ind w:left="5" w:firstLine="1"/>
        <w:rPr>
          <w:rFonts w:asciiTheme="minorHAnsi" w:eastAsia="Arial Unicode MS" w:hAnsiTheme="minorHAnsi" w:cstheme="minorHAnsi"/>
        </w:rPr>
      </w:pPr>
      <w:r w:rsidRPr="000646FA">
        <w:rPr>
          <w:rFonts w:asciiTheme="minorHAnsi" w:hAnsiTheme="minorHAnsi" w:cstheme="minorHAnsi"/>
          <w:b/>
        </w:rPr>
        <w:t>2) CODEX HERMOGENIANUS</w:t>
      </w:r>
      <w:r w:rsidRPr="000646FA">
        <w:rPr>
          <w:rFonts w:asciiTheme="minorHAnsi" w:hAnsiTheme="minorHAnsi" w:cstheme="minorHAnsi"/>
        </w:rPr>
        <w:t xml:space="preserve"> </w:t>
      </w:r>
      <w:r w:rsidRPr="000646FA">
        <w:rPr>
          <w:rFonts w:asciiTheme="minorHAnsi" w:hAnsiTheme="minorHAnsi" w:cstheme="minorHAnsi"/>
        </w:rPr>
        <w:t>3. st.</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dopuna Gregorijanova Kodeksa</w:t>
      </w:r>
    </w:p>
    <w:p w:rsidR="00520048" w:rsidRPr="000646FA" w:rsidRDefault="00520048">
      <w:pPr>
        <w:pStyle w:val="Odlomakpopisa2"/>
        <w:rPr>
          <w:rFonts w:asciiTheme="minorHAnsi" w:hAnsiTheme="minorHAnsi" w:cstheme="minorHAnsi"/>
        </w:rPr>
      </w:pPr>
    </w:p>
    <w:p w:rsidR="00520048" w:rsidRPr="000646FA" w:rsidRDefault="000964DB">
      <w:pPr>
        <w:pStyle w:val="Odlomakpopisa2"/>
        <w:ind w:left="0"/>
        <w:rPr>
          <w:rFonts w:asciiTheme="minorHAnsi" w:hAnsiTheme="minorHAnsi" w:cstheme="minorHAnsi"/>
          <w:b/>
        </w:rPr>
      </w:pPr>
      <w:r w:rsidRPr="000646FA">
        <w:rPr>
          <w:rFonts w:asciiTheme="minorHAnsi" w:hAnsiTheme="minorHAnsi" w:cstheme="minorHAnsi"/>
          <w:b/>
        </w:rPr>
        <w:t>3) CONSTITUTIONES SIRMONDIANAE</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425.pripremljena je zbirka od 16 konstitucija, donošenih od 333 godine pripreme </w:t>
      </w:r>
      <w:r w:rsidRPr="000646FA">
        <w:rPr>
          <w:rFonts w:asciiTheme="minorHAnsi" w:eastAsia="Arial Unicode MS" w:hAnsiTheme="minorHAnsi" w:cstheme="minorHAnsi"/>
          <w:sz w:val="22"/>
        </w:rPr>
        <w:t>zbirke, Po francuskom izdavaču Sirmondiju koji ih je objavio 1631.g. Sadrži konstitucije o crkvenom pravu i položaju crkve.</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Sve 3 zbirke sadrže carske konstitucije (leges), sve 3 su privatnog karaktera, jer su ih pripremili i izdali pojedinci bez državne s</w:t>
      </w:r>
      <w:r w:rsidRPr="000646FA">
        <w:rPr>
          <w:rFonts w:asciiTheme="minorHAnsi" w:eastAsia="Arial Unicode MS" w:hAnsiTheme="minorHAnsi" w:cstheme="minorHAnsi"/>
          <w:sz w:val="22"/>
        </w:rPr>
        <w:t>ankcije</w:t>
      </w:r>
    </w:p>
    <w:p w:rsidR="00520048" w:rsidRPr="000646FA" w:rsidRDefault="00520048">
      <w:pPr>
        <w:rPr>
          <w:rFonts w:asciiTheme="minorHAnsi" w:hAnsiTheme="minorHAnsi" w:cstheme="minorHAnsi"/>
          <w:b/>
        </w:rPr>
      </w:pPr>
    </w:p>
    <w:p w:rsidR="00520048" w:rsidRPr="000646FA" w:rsidRDefault="000964DB">
      <w:pPr>
        <w:rPr>
          <w:rFonts w:asciiTheme="minorHAnsi" w:hAnsiTheme="minorHAnsi" w:cstheme="minorHAnsi"/>
          <w:b/>
        </w:rPr>
      </w:pPr>
      <w:r w:rsidRPr="000646FA">
        <w:rPr>
          <w:rFonts w:asciiTheme="minorHAnsi" w:hAnsiTheme="minorHAnsi" w:cstheme="minorHAnsi"/>
          <w:b/>
        </w:rPr>
        <w:t xml:space="preserve">4)  CODEX THEODOSIANUS  </w:t>
      </w:r>
      <w:r w:rsidRPr="000646FA">
        <w:rPr>
          <w:rFonts w:asciiTheme="minorHAnsi" w:hAnsiTheme="minorHAnsi" w:cstheme="minorHAnsi"/>
        </w:rPr>
        <w:t>438./39.g.</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Prva službena zbirka carskih konstitucija, posebno djelo namijenjeno praktičnoj upotrebi, sastavljeno od konstitucija iz Gregorijanova i Herrnogenijanova kodeksa ali samo propisi koji su još bili na snazi. Kodeks</w:t>
      </w:r>
      <w:r w:rsidRPr="000646FA">
        <w:rPr>
          <w:rFonts w:asciiTheme="minorHAnsi" w:eastAsia="Arial Unicode MS" w:hAnsiTheme="minorHAnsi" w:cstheme="minorHAnsi"/>
          <w:sz w:val="22"/>
        </w:rPr>
        <w:t xml:space="preserve"> sadrži 16 knjiga koje se dijele na titulu, a tituli na konstitucije.</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Sastavljen je kodeks od 16 knjiga te proglašen 438 – Codex Theodosianus – upućen i zapadnom rimskom caru Valentijanu III koji ga je proglasio u Senatu.</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Codex Theodosianus je podjeljen na</w:t>
      </w:r>
      <w:r w:rsidRPr="000646FA">
        <w:rPr>
          <w:rFonts w:asciiTheme="minorHAnsi" w:eastAsia="Arial Unicode MS" w:hAnsiTheme="minorHAnsi" w:cstheme="minorHAnsi"/>
          <w:sz w:val="22"/>
        </w:rPr>
        <w:t xml:space="preserve"> 16 knjiga, knjige na titule, a tituli su sadržavali kronološkim redom pojedine konstitucije od Konstantina pa dalje. Ukupno više od 3000.</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leges romanae barbarorum (sadrže i leges i iura) – barbarske zbirke rimskog prava koje sadrže vulgarno pravo koje je </w:t>
      </w:r>
      <w:r w:rsidRPr="000646FA">
        <w:rPr>
          <w:rFonts w:asciiTheme="minorHAnsi" w:eastAsia="Arial Unicode MS" w:hAnsiTheme="minorHAnsi" w:cstheme="minorHAnsi"/>
          <w:sz w:val="22"/>
        </w:rPr>
        <w:t>živjelo u običajima starosjedilačkog stanovništva, čemu su dodavani izvaci iz postklasičnih djela te odlomci  carskih konstitucija – najvažnije zbirke su – Codex Eurici 475., Edictum Theodorici, Lex romana Burgunduinum 500. i Lex romanam Wisigothorum 506.</w:t>
      </w:r>
      <w:r w:rsidRPr="000646FA">
        <w:rPr>
          <w:rFonts w:asciiTheme="minorHAnsi" w:eastAsia="Arial Unicode MS" w:hAnsiTheme="minorHAnsi" w:cstheme="minorHAnsi"/>
          <w:sz w:val="22"/>
        </w:rPr>
        <w:br/>
      </w:r>
      <w:r w:rsidRPr="000646FA">
        <w:rPr>
          <w:rFonts w:asciiTheme="minorHAnsi" w:eastAsia="Arial Unicode MS" w:hAnsiTheme="minorHAnsi" w:cstheme="minorHAnsi"/>
          <w:sz w:val="22"/>
        </w:rPr>
        <w:t xml:space="preserve">od zbirki koje su sadržavale pravničko pravo (iura) treba spomenuti </w:t>
      </w:r>
    </w:p>
    <w:p w:rsidR="00520048" w:rsidRPr="000646FA" w:rsidRDefault="000964DB">
      <w:pPr>
        <w:pStyle w:val="Odlomakpopisa2"/>
        <w:ind w:left="2" w:firstLine="1"/>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               Ulpijanove Regulae </w:t>
      </w:r>
    </w:p>
    <w:p w:rsidR="00520048" w:rsidRPr="000646FA" w:rsidRDefault="000964DB">
      <w:pPr>
        <w:pStyle w:val="Odlomakpopisa2"/>
        <w:ind w:left="3" w:firstLine="1"/>
        <w:rPr>
          <w:rFonts w:asciiTheme="minorHAnsi" w:eastAsia="Arial Unicode MS" w:hAnsiTheme="minorHAnsi" w:cstheme="minorHAnsi"/>
          <w:sz w:val="22"/>
        </w:rPr>
      </w:pPr>
      <w:r w:rsidRPr="000646FA">
        <w:rPr>
          <w:rFonts w:asciiTheme="minorHAnsi" w:eastAsia="Arial Unicode MS" w:hAnsiTheme="minorHAnsi" w:cstheme="minorHAnsi"/>
          <w:sz w:val="22"/>
        </w:rPr>
        <w:lastRenderedPageBreak/>
        <w:t xml:space="preserve">               Paulove Sententiae i Epitonae Gai </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     Fragmenta Vaticana – zbirka koja sadrži i leges i iura – nastala krajem 4 ili početkom 5 st.</w:t>
      </w:r>
    </w:p>
    <w:p w:rsidR="00520048" w:rsidRPr="000646FA" w:rsidRDefault="00520048">
      <w:pPr>
        <w:pStyle w:val="Odlomakpopisa2"/>
        <w:rPr>
          <w:rFonts w:asciiTheme="minorHAnsi" w:hAnsiTheme="minorHAnsi" w:cstheme="minorHAnsi"/>
        </w:rPr>
      </w:pPr>
    </w:p>
    <w:p w:rsidR="00520048" w:rsidRPr="000646FA" w:rsidRDefault="000964DB">
      <w:pPr>
        <w:pStyle w:val="Odlomakpopisa2"/>
        <w:ind w:left="0"/>
        <w:rPr>
          <w:rFonts w:asciiTheme="minorHAnsi" w:hAnsiTheme="minorHAnsi" w:cstheme="minorHAnsi"/>
          <w:b/>
        </w:rPr>
      </w:pPr>
      <w:r w:rsidRPr="000646FA">
        <w:rPr>
          <w:rFonts w:asciiTheme="minorHAnsi" w:hAnsiTheme="minorHAnsi" w:cstheme="minorHAnsi"/>
          <w:b/>
        </w:rPr>
        <w:t xml:space="preserve">5) ZAKON O CITIRANJU (LEX CITATIONIS)  </w:t>
      </w:r>
      <w:r w:rsidRPr="000646FA">
        <w:rPr>
          <w:rFonts w:asciiTheme="minorHAnsi" w:hAnsiTheme="minorHAnsi" w:cstheme="minorHAnsi"/>
        </w:rPr>
        <w:t xml:space="preserve">426. g. </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Teodozije II., Valentijan III., Zakon o citiranju, prema kojem su se pred sudom mogla navoditi (citirati) i imati za suca obveznu snagu, samo djelo petorice klasičnih pravnika: Papinijana, Paula, Ulpijana, Mo</w:t>
      </w:r>
      <w:r w:rsidRPr="000646FA">
        <w:rPr>
          <w:rFonts w:asciiTheme="minorHAnsi" w:eastAsia="Arial Unicode MS" w:hAnsiTheme="minorHAnsi" w:cstheme="minorHAnsi"/>
          <w:sz w:val="22"/>
        </w:rPr>
        <w:t>destina I Gaja. Nije se tražila suglasnost njihovih stavova, nego je odlučivala većina, ako su stavovi bili različiti, važilo je Papijanovo mišljenje, a ako se on nije očitovao po tom pitanju, sudac je imao pravo slobode odlučiti</w:t>
      </w:r>
      <w:r w:rsidRPr="000646FA">
        <w:rPr>
          <w:rFonts w:asciiTheme="minorHAnsi" w:hAnsiTheme="minorHAnsi" w:cstheme="minorHAnsi"/>
        </w:rPr>
        <w:t>.</w:t>
      </w:r>
    </w:p>
    <w:p w:rsidR="00520048" w:rsidRPr="000646FA" w:rsidRDefault="00520048">
      <w:pPr>
        <w:rPr>
          <w:rFonts w:asciiTheme="minorHAnsi" w:hAnsiTheme="minorHAnsi" w:cstheme="minorHAnsi"/>
        </w:rPr>
      </w:pPr>
    </w:p>
    <w:p w:rsidR="00520048" w:rsidRPr="000646FA" w:rsidRDefault="00520048">
      <w:pPr>
        <w:rPr>
          <w:rFonts w:asciiTheme="minorHAnsi" w:hAnsiTheme="minorHAnsi" w:cstheme="minorHAnsi"/>
        </w:rPr>
      </w:pPr>
    </w:p>
    <w:p w:rsidR="00520048" w:rsidRPr="000646FA" w:rsidRDefault="000964DB">
      <w:pPr>
        <w:rPr>
          <w:rFonts w:asciiTheme="minorHAnsi" w:hAnsiTheme="minorHAnsi" w:cstheme="minorHAnsi"/>
          <w:b/>
        </w:rPr>
      </w:pPr>
      <w:r w:rsidRPr="000646FA">
        <w:rPr>
          <w:rFonts w:asciiTheme="minorHAnsi" w:hAnsiTheme="minorHAnsi" w:cstheme="minorHAnsi"/>
          <w:b/>
        </w:rPr>
        <w:t>~ NARODNA / VULGARNA PR</w:t>
      </w:r>
      <w:r w:rsidRPr="000646FA">
        <w:rPr>
          <w:rFonts w:asciiTheme="minorHAnsi" w:hAnsiTheme="minorHAnsi" w:cstheme="minorHAnsi"/>
          <w:b/>
        </w:rPr>
        <w:t xml:space="preserve">AVA ~  </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Lex Romana Visighotorum (cca 506.)</w:t>
      </w:r>
    </w:p>
    <w:p w:rsidR="00520048" w:rsidRPr="000646FA" w:rsidRDefault="000964DB">
      <w:pPr>
        <w:pStyle w:val="Odlomakpopisa2"/>
        <w:ind w:left="0"/>
        <w:rPr>
          <w:rFonts w:asciiTheme="minorHAnsi" w:eastAsia="Arial Unicode MS" w:hAnsiTheme="minorHAnsi" w:cstheme="minorHAnsi"/>
          <w:sz w:val="22"/>
          <w:vertAlign w:val="superscript"/>
        </w:rPr>
      </w:pPr>
      <w:r w:rsidRPr="000646FA">
        <w:rPr>
          <w:rFonts w:asciiTheme="minorHAnsi" w:eastAsia="Arial Unicode MS" w:hAnsiTheme="minorHAnsi" w:cstheme="minorHAnsi"/>
          <w:sz w:val="22"/>
          <w:u w:val="single"/>
        </w:rPr>
        <w:t>Narodno pravo</w:t>
      </w:r>
      <w:r w:rsidRPr="000646FA">
        <w:rPr>
          <w:rFonts w:asciiTheme="minorHAnsi" w:eastAsia="Arial Unicode MS" w:hAnsiTheme="minorHAnsi" w:cstheme="minorHAnsi"/>
          <w:sz w:val="22"/>
        </w:rPr>
        <w:t xml:space="preserve"> na istoku; rimsko pravo se inkorijeniralo u ta narodna prava</w:t>
      </w:r>
    </w:p>
    <w:p w:rsidR="00520048" w:rsidRPr="000646FA" w:rsidRDefault="000964DB">
      <w:pPr>
        <w:pStyle w:val="Odlomakpopisa2"/>
        <w:ind w:left="0"/>
        <w:rPr>
          <w:rFonts w:asciiTheme="minorHAnsi" w:eastAsia="Arial Unicode MS" w:hAnsiTheme="minorHAnsi" w:cstheme="minorHAnsi"/>
          <w:sz w:val="22"/>
          <w:vertAlign w:val="superscript"/>
        </w:rPr>
      </w:pPr>
      <w:r w:rsidRPr="000646FA">
        <w:rPr>
          <w:rFonts w:asciiTheme="minorHAnsi" w:eastAsia="Arial Unicode MS" w:hAnsiTheme="minorHAnsi" w:cstheme="minorHAnsi"/>
          <w:sz w:val="22"/>
          <w:u w:val="single"/>
        </w:rPr>
        <w:t>Vulgarno pravo</w:t>
      </w:r>
      <w:r w:rsidRPr="000646FA">
        <w:rPr>
          <w:rFonts w:asciiTheme="minorHAnsi" w:eastAsia="Arial Unicode MS" w:hAnsiTheme="minorHAnsi" w:cstheme="minorHAnsi"/>
          <w:sz w:val="22"/>
        </w:rPr>
        <w:t xml:space="preserve"> na zapadu; rimsko pravo u novim okolnostima moralo se pojednostaviti, prilagoditi, primitizirati, vulgarizirati</w:t>
      </w:r>
      <w:r w:rsidRPr="000646FA">
        <w:rPr>
          <w:rFonts w:asciiTheme="minorHAnsi" w:eastAsia="Arial Unicode MS" w:hAnsiTheme="minorHAnsi" w:cstheme="minorHAnsi"/>
          <w:sz w:val="22"/>
          <w:vertAlign w:val="superscript"/>
        </w:rPr>
        <w:t xml:space="preserve"> </w:t>
      </w:r>
    </w:p>
    <w:p w:rsidR="00520048" w:rsidRPr="000646FA" w:rsidRDefault="000964DB">
      <w:pPr>
        <w:pStyle w:val="Odlomakpopisa2"/>
        <w:ind w:left="0"/>
        <w:rPr>
          <w:rFonts w:asciiTheme="minorHAnsi" w:eastAsia="Arial Unicode MS" w:hAnsiTheme="minorHAnsi" w:cstheme="minorHAnsi"/>
          <w:sz w:val="22"/>
          <w:vertAlign w:val="superscript"/>
        </w:rPr>
      </w:pPr>
      <w:r w:rsidRPr="000646FA">
        <w:rPr>
          <w:rFonts w:asciiTheme="minorHAnsi" w:eastAsia="Arial Unicode MS" w:hAnsiTheme="minorHAnsi" w:cstheme="minorHAnsi"/>
          <w:sz w:val="22"/>
        </w:rPr>
        <w:t>Konstantin</w:t>
      </w:r>
      <w:r w:rsidRPr="000646FA">
        <w:rPr>
          <w:rFonts w:asciiTheme="minorHAnsi" w:eastAsia="Arial Unicode MS" w:hAnsiTheme="minorHAnsi" w:cstheme="minorHAnsi"/>
          <w:sz w:val="22"/>
        </w:rPr>
        <w:t xml:space="preserve"> je 313.g. donio </w:t>
      </w:r>
      <w:r w:rsidRPr="000646FA">
        <w:rPr>
          <w:rFonts w:asciiTheme="minorHAnsi" w:eastAsia="Arial Unicode MS" w:hAnsiTheme="minorHAnsi" w:cstheme="minorHAnsi"/>
          <w:i/>
          <w:sz w:val="22"/>
        </w:rPr>
        <w:t>milanski edikt</w:t>
      </w:r>
      <w:r w:rsidRPr="000646FA">
        <w:rPr>
          <w:rFonts w:asciiTheme="minorHAnsi" w:eastAsia="Arial Unicode MS" w:hAnsiTheme="minorHAnsi" w:cstheme="minorHAnsi"/>
          <w:sz w:val="22"/>
        </w:rPr>
        <w:t xml:space="preserve"> kojim je kršćanstvu priznata sloboda vjerovanja.</w:t>
      </w:r>
    </w:p>
    <w:p w:rsidR="00520048" w:rsidRPr="000646FA" w:rsidRDefault="00520048">
      <w:pPr>
        <w:rPr>
          <w:rFonts w:asciiTheme="minorHAnsi" w:hAnsiTheme="minorHAnsi" w:cstheme="minorHAnsi"/>
        </w:rPr>
      </w:pPr>
    </w:p>
    <w:p w:rsidR="00520048" w:rsidRPr="000646FA" w:rsidRDefault="00520048">
      <w:pPr>
        <w:rPr>
          <w:rFonts w:asciiTheme="minorHAnsi" w:hAnsiTheme="minorHAnsi" w:cstheme="minorHAnsi"/>
        </w:rPr>
      </w:pPr>
    </w:p>
    <w:p w:rsidR="00520048" w:rsidRPr="000646FA" w:rsidRDefault="000964DB">
      <w:pPr>
        <w:jc w:val="center"/>
        <w:rPr>
          <w:rFonts w:asciiTheme="minorHAnsi" w:hAnsiTheme="minorHAnsi" w:cstheme="minorHAnsi"/>
        </w:rPr>
      </w:pPr>
      <w:r w:rsidRPr="000646FA">
        <w:rPr>
          <w:rFonts w:asciiTheme="minorHAnsi" w:hAnsiTheme="minorHAnsi" w:cstheme="minorHAnsi"/>
        </w:rPr>
        <w:t>CORPUS IURIS CIVILIS - JUSTINIJANOVA KODIFIKACIJA</w:t>
      </w:r>
    </w:p>
    <w:p w:rsidR="00520048" w:rsidRPr="000646FA" w:rsidRDefault="00520048">
      <w:pPr>
        <w:jc w:val="center"/>
        <w:rPr>
          <w:rFonts w:asciiTheme="minorHAnsi" w:hAnsiTheme="minorHAnsi" w:cstheme="minorHAnsi"/>
        </w:rPr>
      </w:pPr>
    </w:p>
    <w:p w:rsidR="00520048" w:rsidRPr="000646FA" w:rsidRDefault="000964DB">
      <w:pPr>
        <w:pStyle w:val="Odlomakpopisa2"/>
        <w:ind w:left="0"/>
        <w:rPr>
          <w:rFonts w:asciiTheme="minorHAnsi" w:hAnsiTheme="minorHAnsi" w:cstheme="minorHAnsi"/>
          <w:sz w:val="22"/>
        </w:rPr>
      </w:pPr>
      <w:r w:rsidRPr="000646FA">
        <w:rPr>
          <w:rFonts w:asciiTheme="minorHAnsi" w:hAnsiTheme="minorHAnsi" w:cstheme="minorHAnsi"/>
          <w:b/>
          <w:sz w:val="22"/>
        </w:rPr>
        <w:t>1) CODEX IUSTINIANUS</w:t>
      </w:r>
      <w:r w:rsidRPr="000646FA">
        <w:rPr>
          <w:rFonts w:asciiTheme="minorHAnsi" w:hAnsiTheme="minorHAnsi" w:cstheme="minorHAnsi"/>
          <w:sz w:val="22"/>
        </w:rPr>
        <w:t xml:space="preserve"> </w:t>
      </w:r>
      <w:r w:rsidRPr="000646FA">
        <w:rPr>
          <w:rFonts w:asciiTheme="minorHAnsi" w:eastAsia="Arial Unicode MS" w:hAnsiTheme="minorHAnsi" w:cstheme="minorHAnsi"/>
          <w:sz w:val="22"/>
        </w:rPr>
        <w:t>529./534. (objavljen; prerađen)</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zbirka carskih konstitucija -12 knjiga</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C.5.7.1.1. (Djela. </w:t>
      </w:r>
      <w:r w:rsidRPr="000646FA">
        <w:rPr>
          <w:rFonts w:asciiTheme="minorHAnsi" w:eastAsia="Arial Unicode MS" w:hAnsiTheme="minorHAnsi" w:cstheme="minorHAnsi"/>
          <w:sz w:val="22"/>
        </w:rPr>
        <w:t>Knjiga. Titul. Konstitucija. Paragraf.)</w:t>
      </w:r>
    </w:p>
    <w:p w:rsidR="00520048" w:rsidRPr="000646FA" w:rsidRDefault="00520048">
      <w:pPr>
        <w:pStyle w:val="Odlomakpopisa2"/>
        <w:rPr>
          <w:rFonts w:asciiTheme="minorHAnsi" w:hAnsiTheme="minorHAnsi" w:cstheme="minorHAnsi"/>
        </w:rPr>
      </w:pPr>
    </w:p>
    <w:p w:rsidR="00520048" w:rsidRPr="000646FA" w:rsidRDefault="000964DB">
      <w:pPr>
        <w:pStyle w:val="Odlomakpopisa2"/>
        <w:ind w:left="0"/>
        <w:rPr>
          <w:rFonts w:asciiTheme="minorHAnsi" w:hAnsiTheme="minorHAnsi" w:cstheme="minorHAnsi"/>
          <w:b/>
        </w:rPr>
      </w:pPr>
      <w:r w:rsidRPr="000646FA">
        <w:rPr>
          <w:rFonts w:asciiTheme="minorHAnsi" w:hAnsiTheme="minorHAnsi" w:cstheme="minorHAnsi"/>
          <w:b/>
        </w:rPr>
        <w:t xml:space="preserve">2) DIGESTA (Pandectae) </w:t>
      </w:r>
      <w:r w:rsidRPr="000646FA">
        <w:rPr>
          <w:rFonts w:asciiTheme="minorHAnsi" w:hAnsiTheme="minorHAnsi" w:cstheme="minorHAnsi"/>
        </w:rPr>
        <w:t xml:space="preserve">533.g. </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50 knjiga, zbirka odlomaka spisa najvećim dijelom klasičnih pravnika </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D.40.12.14.1. (djelo/titul/fragment/paragraf)</w:t>
      </w:r>
    </w:p>
    <w:p w:rsidR="00520048" w:rsidRPr="000646FA" w:rsidRDefault="000964DB">
      <w:pPr>
        <w:pStyle w:val="Odlomakpopisa2"/>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 </w:t>
      </w:r>
    </w:p>
    <w:p w:rsidR="00520048" w:rsidRPr="000646FA" w:rsidRDefault="000964DB">
      <w:pPr>
        <w:pStyle w:val="Odlomakpopisa2"/>
        <w:ind w:left="0"/>
        <w:rPr>
          <w:rFonts w:asciiTheme="minorHAnsi" w:hAnsiTheme="minorHAnsi" w:cstheme="minorHAnsi"/>
        </w:rPr>
      </w:pPr>
      <w:r w:rsidRPr="000646FA">
        <w:rPr>
          <w:rFonts w:asciiTheme="minorHAnsi" w:hAnsiTheme="minorHAnsi" w:cstheme="minorHAnsi"/>
          <w:b/>
        </w:rPr>
        <w:t>3) INSTITUTIONES</w:t>
      </w:r>
      <w:r w:rsidRPr="000646FA">
        <w:rPr>
          <w:rFonts w:asciiTheme="minorHAnsi" w:hAnsiTheme="minorHAnsi" w:cstheme="minorHAnsi"/>
        </w:rPr>
        <w:t xml:space="preserve"> 533.g.</w:t>
      </w:r>
    </w:p>
    <w:p w:rsidR="00520048" w:rsidRPr="000646FA" w:rsidRDefault="000964DB">
      <w:pPr>
        <w:pStyle w:val="Odlomakpopisa2"/>
        <w:ind w:left="0"/>
        <w:rPr>
          <w:rFonts w:asciiTheme="minorHAnsi" w:eastAsia="Arial Unicode MS" w:hAnsiTheme="minorHAnsi" w:cstheme="minorHAnsi"/>
        </w:rPr>
      </w:pPr>
      <w:r w:rsidRPr="000646FA">
        <w:rPr>
          <w:rFonts w:asciiTheme="minorHAnsi" w:eastAsia="Arial Unicode MS" w:hAnsiTheme="minorHAnsi" w:cstheme="minorHAnsi"/>
        </w:rPr>
        <w:t>udžbenik prava za početnike,</w:t>
      </w:r>
    </w:p>
    <w:p w:rsidR="00520048" w:rsidRPr="000646FA" w:rsidRDefault="000964DB">
      <w:pPr>
        <w:pStyle w:val="Odlomakpopisa2"/>
        <w:ind w:left="0"/>
        <w:rPr>
          <w:rFonts w:asciiTheme="minorHAnsi" w:eastAsia="Arial Unicode MS" w:hAnsiTheme="minorHAnsi" w:cstheme="minorHAnsi"/>
        </w:rPr>
      </w:pPr>
      <w:r w:rsidRPr="000646FA">
        <w:rPr>
          <w:rFonts w:asciiTheme="minorHAnsi" w:eastAsia="Arial Unicode MS" w:hAnsiTheme="minorHAnsi" w:cstheme="minorHAnsi"/>
        </w:rPr>
        <w:t>4 knjige, I.2</w:t>
      </w:r>
      <w:r w:rsidRPr="000646FA">
        <w:rPr>
          <w:rFonts w:asciiTheme="minorHAnsi" w:eastAsia="Arial Unicode MS" w:hAnsiTheme="minorHAnsi" w:cstheme="minorHAnsi"/>
        </w:rPr>
        <w:t>.2.1. (djelo/knjiga/titul/paragraf) , udžbenik (prava za početnike)</w:t>
      </w:r>
    </w:p>
    <w:p w:rsidR="00520048" w:rsidRPr="000646FA" w:rsidRDefault="00520048">
      <w:pPr>
        <w:pStyle w:val="Odlomakpopisa2"/>
        <w:rPr>
          <w:rFonts w:asciiTheme="minorHAnsi" w:hAnsiTheme="minorHAnsi" w:cstheme="minorHAnsi"/>
        </w:rPr>
      </w:pPr>
    </w:p>
    <w:p w:rsidR="00520048" w:rsidRPr="000646FA" w:rsidRDefault="000964DB">
      <w:pPr>
        <w:pStyle w:val="Odlomakpopisa2"/>
        <w:ind w:left="0"/>
        <w:rPr>
          <w:rFonts w:asciiTheme="minorHAnsi" w:hAnsiTheme="minorHAnsi" w:cstheme="minorHAnsi"/>
        </w:rPr>
      </w:pPr>
      <w:r w:rsidRPr="000646FA">
        <w:rPr>
          <w:rFonts w:asciiTheme="minorHAnsi" w:hAnsiTheme="minorHAnsi" w:cstheme="minorHAnsi"/>
          <w:b/>
        </w:rPr>
        <w:t>4) NOVELLAE</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svi pojedini zakoni koje je nakon 535.g. objavio Justinijan -izmjene, interpolacije, mijenjanje, nadogradnja izvora teksta</w:t>
      </w:r>
    </w:p>
    <w:p w:rsidR="00520048" w:rsidRPr="000646FA" w:rsidRDefault="00520048">
      <w:pPr>
        <w:pStyle w:val="Odlomakpopisa2"/>
        <w:ind w:left="0"/>
        <w:rPr>
          <w:rFonts w:asciiTheme="minorHAnsi" w:eastAsia="Arial Unicode MS" w:hAnsiTheme="minorHAnsi" w:cstheme="minorHAnsi"/>
          <w:sz w:val="22"/>
        </w:rPr>
      </w:pP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b/>
        </w:rPr>
        <w:t xml:space="preserve">5) CODEX IUSTINIANUS REPETITAE </w:t>
      </w:r>
      <w:r w:rsidRPr="000646FA">
        <w:rPr>
          <w:rFonts w:asciiTheme="minorHAnsi" w:eastAsia="Arial Unicode MS" w:hAnsiTheme="minorHAnsi" w:cstheme="minorHAnsi"/>
          <w:b/>
        </w:rPr>
        <w:t>PRALECTIONIS</w:t>
      </w:r>
      <w:r w:rsidRPr="000646FA">
        <w:rPr>
          <w:rFonts w:asciiTheme="minorHAnsi" w:eastAsia="Arial Unicode MS" w:hAnsiTheme="minorHAnsi" w:cstheme="minorHAnsi"/>
        </w:rPr>
        <w:t xml:space="preserve"> </w:t>
      </w:r>
      <w:r w:rsidRPr="000646FA">
        <w:rPr>
          <w:rFonts w:asciiTheme="minorHAnsi" w:eastAsia="Arial Unicode MS" w:hAnsiTheme="minorHAnsi" w:cstheme="minorHAnsi"/>
          <w:sz w:val="22"/>
        </w:rPr>
        <w:t>– 534.g.- objavljen konstitucijom Cordi Nobis. 12 knjiga, podjeljenih na titule, unutar kojih su konstitucije</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Domisius Gothofredus 1595 objavio ih je pod imenom CORPUS IURIS CIVILIS</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danas se djela citiraju tako da se navede djelo, knjiga, titu</w:t>
      </w:r>
      <w:r w:rsidRPr="000646FA">
        <w:rPr>
          <w:rFonts w:asciiTheme="minorHAnsi" w:eastAsia="Arial Unicode MS" w:hAnsiTheme="minorHAnsi" w:cstheme="minorHAnsi"/>
          <w:sz w:val="22"/>
        </w:rPr>
        <w:t>l pa fragment</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(npr. D.6,2,11,7 – Digesta, šesta knjiga, drugi titul, jedanaesti fragment i sedmi paragraf)</w:t>
      </w:r>
    </w:p>
    <w:p w:rsidR="00520048" w:rsidRPr="000646FA" w:rsidRDefault="00520048">
      <w:pPr>
        <w:pStyle w:val="Odlomakpopisa2"/>
        <w:ind w:left="0"/>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 INTERPOLACIJE</w:t>
      </w:r>
      <w:r w:rsidRPr="000646FA">
        <w:rPr>
          <w:rFonts w:asciiTheme="minorHAnsi" w:eastAsia="Arial Unicode MS" w:hAnsiTheme="minorHAnsi" w:cstheme="minorHAnsi"/>
          <w:sz w:val="22"/>
        </w:rPr>
        <w:t xml:space="preserve"> – poseban problem Justinijanova kodifikatorskog djela jesu izmjene koje su u tekstovima klasičnih pravnika i u konstitucijama careva</w:t>
      </w:r>
      <w:r w:rsidRPr="000646FA">
        <w:rPr>
          <w:rFonts w:asciiTheme="minorHAnsi" w:eastAsia="Arial Unicode MS" w:hAnsiTheme="minorHAnsi" w:cstheme="minorHAnsi"/>
          <w:sz w:val="22"/>
        </w:rPr>
        <w:t xml:space="preserve"> vršili Tribanijan i suradnici. Na taj postupak bili su ovlašteni zbog potreba i korisnosti. ~</w:t>
      </w:r>
    </w:p>
    <w:p w:rsidR="00520048" w:rsidRPr="000646FA" w:rsidRDefault="00520048">
      <w:pPr>
        <w:jc w:val="center"/>
        <w:rPr>
          <w:rFonts w:asciiTheme="minorHAnsi" w:hAnsiTheme="minorHAnsi" w:cstheme="minorHAnsi"/>
        </w:rPr>
      </w:pPr>
    </w:p>
    <w:p w:rsidR="000646FA" w:rsidRDefault="000646FA">
      <w:pPr>
        <w:jc w:val="center"/>
        <w:rPr>
          <w:rFonts w:asciiTheme="minorHAnsi" w:hAnsiTheme="minorHAnsi" w:cstheme="minorHAnsi"/>
        </w:rPr>
      </w:pPr>
    </w:p>
    <w:p w:rsidR="000646FA" w:rsidRDefault="000646FA">
      <w:pPr>
        <w:jc w:val="center"/>
        <w:rPr>
          <w:rFonts w:asciiTheme="minorHAnsi" w:hAnsiTheme="minorHAnsi" w:cstheme="minorHAnsi"/>
        </w:rPr>
      </w:pPr>
    </w:p>
    <w:p w:rsidR="00520048" w:rsidRPr="000646FA" w:rsidRDefault="000964DB">
      <w:pPr>
        <w:jc w:val="center"/>
        <w:rPr>
          <w:rFonts w:asciiTheme="minorHAnsi" w:eastAsia="Arial Unicode MS" w:hAnsiTheme="minorHAnsi" w:cstheme="minorHAnsi"/>
          <w:sz w:val="22"/>
        </w:rPr>
      </w:pPr>
      <w:bookmarkStart w:id="1" w:name="_GoBack"/>
      <w:bookmarkEnd w:id="1"/>
      <w:r w:rsidRPr="000646FA">
        <w:rPr>
          <w:rFonts w:asciiTheme="minorHAnsi" w:hAnsiTheme="minorHAnsi" w:cstheme="minorHAnsi"/>
        </w:rPr>
        <w:lastRenderedPageBreak/>
        <w:t>GLOSATORI I POSTOGLOSATORI</w:t>
      </w:r>
    </w:p>
    <w:p w:rsidR="00520048" w:rsidRPr="000646FA" w:rsidRDefault="00520048">
      <w:pPr>
        <w:jc w:val="center"/>
        <w:rPr>
          <w:rFonts w:asciiTheme="minorHAnsi" w:hAnsiTheme="minorHAnsi" w:cstheme="minorHAnsi"/>
        </w:rPr>
      </w:pPr>
    </w:p>
    <w:p w:rsidR="00520048" w:rsidRPr="000646FA" w:rsidRDefault="000964DB">
      <w:pPr>
        <w:rPr>
          <w:rFonts w:asciiTheme="minorHAnsi" w:hAnsiTheme="minorHAnsi" w:cstheme="minorHAnsi"/>
          <w:b/>
        </w:rPr>
      </w:pPr>
      <w:r w:rsidRPr="000646FA">
        <w:rPr>
          <w:rFonts w:asciiTheme="minorHAnsi" w:hAnsiTheme="minorHAnsi" w:cstheme="minorHAnsi"/>
          <w:b/>
        </w:rPr>
        <w:t xml:space="preserve">~ GLOSATORSKA ŠKOLA ~ </w:t>
      </w:r>
    </w:p>
    <w:p w:rsidR="00520048" w:rsidRPr="000646FA" w:rsidRDefault="000964DB">
      <w:pPr>
        <w:rPr>
          <w:rFonts w:asciiTheme="minorHAnsi" w:eastAsia="Arial Unicode MS" w:hAnsiTheme="minorHAnsi" w:cstheme="minorHAnsi"/>
          <w:b/>
          <w:sz w:val="22"/>
        </w:rPr>
      </w:pPr>
      <w:r w:rsidRPr="000646FA">
        <w:rPr>
          <w:rFonts w:asciiTheme="minorHAnsi" w:eastAsia="Arial Unicode MS" w:hAnsiTheme="minorHAnsi" w:cstheme="minorHAnsi"/>
          <w:sz w:val="22"/>
        </w:rPr>
        <w:t>osnivač: Irnerije</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predstavnici: Quattuor doctores (4 doktora): Martinus, Bulgarus,  Iacobus,  Hugo</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vrhunac </w:t>
      </w:r>
      <w:r w:rsidRPr="000646FA">
        <w:rPr>
          <w:rFonts w:asciiTheme="minorHAnsi" w:eastAsia="Arial Unicode MS" w:hAnsiTheme="minorHAnsi" w:cstheme="minorHAnsi"/>
          <w:sz w:val="22"/>
        </w:rPr>
        <w:t>djelatnosti: Azzo</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Accursius (1250.)</w:t>
      </w:r>
    </w:p>
    <w:p w:rsidR="00520048" w:rsidRPr="000646FA" w:rsidRDefault="000964DB">
      <w:pPr>
        <w:pStyle w:val="Odlomakpopisa2"/>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 </w:t>
      </w:r>
      <w:r w:rsidRPr="000646FA">
        <w:rPr>
          <w:rFonts w:asciiTheme="minorHAnsi" w:eastAsia="Arial Unicode MS" w:hAnsiTheme="minorHAnsi" w:cstheme="minorHAnsi"/>
          <w:i/>
          <w:sz w:val="22"/>
        </w:rPr>
        <w:t>„Glossa ordinaria sive magistralis“</w:t>
      </w: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u w:val="single"/>
        </w:rPr>
        <w:t>Glosa</w:t>
      </w:r>
      <w:r w:rsidRPr="000646FA">
        <w:rPr>
          <w:rFonts w:asciiTheme="minorHAnsi" w:eastAsia="Arial Unicode MS" w:hAnsiTheme="minorHAnsi" w:cstheme="minorHAnsi"/>
          <w:sz w:val="22"/>
        </w:rPr>
        <w:t>: interpretacija rimskog teksta</w:t>
      </w:r>
    </w:p>
    <w:p w:rsidR="00520048" w:rsidRPr="000646FA" w:rsidRDefault="000964DB">
      <w:pPr>
        <w:pStyle w:val="Odlomakpopisa2"/>
        <w:ind w:left="0"/>
        <w:rPr>
          <w:rFonts w:asciiTheme="minorHAnsi" w:hAnsiTheme="minorHAnsi" w:cstheme="minorHAnsi"/>
        </w:rPr>
      </w:pPr>
      <w:r w:rsidRPr="000646FA">
        <w:rPr>
          <w:rFonts w:asciiTheme="minorHAnsi" w:hAnsiTheme="minorHAnsi" w:cstheme="minorHAnsi"/>
          <w:b/>
          <w:i/>
        </w:rPr>
        <w:t>QUIDQUID NON AGNOSCIT GLOSSA, NON AGNOSCIT CURIA</w:t>
      </w:r>
      <w:r w:rsidRPr="000646FA">
        <w:rPr>
          <w:rFonts w:asciiTheme="minorHAnsi" w:hAnsiTheme="minorHAnsi" w:cstheme="minorHAnsi"/>
        </w:rPr>
        <w:t>. = Opseg recepcije</w:t>
      </w:r>
    </w:p>
    <w:p w:rsidR="00520048" w:rsidRPr="000646FA" w:rsidRDefault="000964DB">
      <w:pPr>
        <w:ind w:left="1068" w:firstLine="348"/>
        <w:rPr>
          <w:rFonts w:asciiTheme="minorHAnsi" w:hAnsiTheme="minorHAnsi" w:cstheme="minorHAnsi"/>
        </w:rPr>
      </w:pPr>
      <w:r w:rsidRPr="000646FA">
        <w:rPr>
          <w:rFonts w:asciiTheme="minorHAnsi" w:hAnsiTheme="minorHAnsi" w:cstheme="minorHAnsi"/>
        </w:rPr>
        <w:t xml:space="preserve"> Što ne prihvaća glosa, ne prihvaća sud</w:t>
      </w:r>
    </w:p>
    <w:p w:rsidR="00520048" w:rsidRPr="000646FA" w:rsidRDefault="00520048">
      <w:pPr>
        <w:pStyle w:val="Odlomakpopisa2"/>
        <w:rPr>
          <w:rFonts w:asciiTheme="minorHAnsi" w:hAnsiTheme="minorHAnsi" w:cstheme="minorHAnsi"/>
        </w:rPr>
      </w:pPr>
    </w:p>
    <w:p w:rsidR="00520048" w:rsidRPr="000646FA" w:rsidRDefault="00520048">
      <w:pPr>
        <w:rPr>
          <w:rFonts w:asciiTheme="minorHAnsi" w:hAnsiTheme="minorHAnsi" w:cstheme="minorHAnsi"/>
        </w:rPr>
      </w:pPr>
    </w:p>
    <w:p w:rsidR="00520048" w:rsidRPr="000646FA" w:rsidRDefault="000964DB">
      <w:pPr>
        <w:rPr>
          <w:rFonts w:asciiTheme="minorHAnsi" w:eastAsia="Arial Unicode MS" w:hAnsiTheme="minorHAnsi" w:cstheme="minorHAnsi"/>
          <w:sz w:val="22"/>
          <w:szCs w:val="22"/>
        </w:rPr>
      </w:pPr>
      <w:r w:rsidRPr="000646FA">
        <w:rPr>
          <w:rFonts w:asciiTheme="minorHAnsi" w:hAnsiTheme="minorHAnsi" w:cstheme="minorHAnsi"/>
          <w:b/>
        </w:rPr>
        <w:t>~ POSTGLOSATORSKA ŠKOLA ~</w:t>
      </w:r>
      <w:r w:rsidRPr="000646FA">
        <w:rPr>
          <w:rFonts w:asciiTheme="minorHAnsi" w:eastAsia="Arial Unicode MS" w:hAnsiTheme="minorHAnsi" w:cstheme="minorHAnsi"/>
          <w:b/>
          <w:sz w:val="22"/>
          <w:szCs w:val="22"/>
        </w:rPr>
        <w:t xml:space="preserve"> </w:t>
      </w:r>
      <w:r w:rsidRPr="000646FA">
        <w:rPr>
          <w:rFonts w:asciiTheme="minorHAnsi" w:eastAsia="Arial Unicode MS" w:hAnsiTheme="minorHAnsi" w:cstheme="minorHAnsi"/>
          <w:sz w:val="22"/>
          <w:szCs w:val="22"/>
        </w:rPr>
        <w:t>(komentato</w:t>
      </w:r>
      <w:r w:rsidRPr="000646FA">
        <w:rPr>
          <w:rFonts w:asciiTheme="minorHAnsi" w:eastAsia="Arial Unicode MS" w:hAnsiTheme="minorHAnsi" w:cstheme="minorHAnsi"/>
          <w:sz w:val="22"/>
          <w:szCs w:val="22"/>
        </w:rPr>
        <w:t>ri)</w:t>
      </w:r>
    </w:p>
    <w:p w:rsidR="00520048" w:rsidRPr="000646FA" w:rsidRDefault="000964DB">
      <w:pPr>
        <w:pStyle w:val="Odlomakpopisa2"/>
        <w:ind w:left="0"/>
        <w:rPr>
          <w:rFonts w:asciiTheme="minorHAnsi" w:eastAsia="Arial Unicode MS" w:hAnsiTheme="minorHAnsi" w:cstheme="minorHAnsi"/>
          <w:sz w:val="22"/>
          <w:szCs w:val="22"/>
        </w:rPr>
      </w:pPr>
      <w:r w:rsidRPr="000646FA">
        <w:rPr>
          <w:rFonts w:asciiTheme="minorHAnsi" w:eastAsia="Arial Unicode MS" w:hAnsiTheme="minorHAnsi" w:cstheme="minorHAnsi"/>
          <w:sz w:val="22"/>
          <w:szCs w:val="22"/>
        </w:rPr>
        <w:t>ispituju i uspoređuju razne glose da bi ustanovili opće pravno mišljenje</w:t>
      </w:r>
    </w:p>
    <w:p w:rsidR="00520048" w:rsidRPr="000646FA" w:rsidRDefault="000964DB">
      <w:pPr>
        <w:pStyle w:val="Odlomakpopisa2"/>
        <w:ind w:left="0"/>
        <w:rPr>
          <w:rFonts w:asciiTheme="minorHAnsi" w:eastAsia="Arial Unicode MS" w:hAnsiTheme="minorHAnsi" w:cstheme="minorHAnsi"/>
          <w:sz w:val="22"/>
          <w:szCs w:val="22"/>
        </w:rPr>
      </w:pPr>
      <w:r w:rsidRPr="000646FA">
        <w:rPr>
          <w:rFonts w:asciiTheme="minorHAnsi" w:eastAsia="Arial Unicode MS" w:hAnsiTheme="minorHAnsi" w:cstheme="minorHAnsi"/>
          <w:sz w:val="22"/>
          <w:szCs w:val="22"/>
        </w:rPr>
        <w:t>Predstavnici: Cinius de Pistoa, Bartulus de Saxoferrato, Baldus de Ubaldis</w:t>
      </w:r>
    </w:p>
    <w:p w:rsidR="00520048" w:rsidRPr="000646FA" w:rsidRDefault="000964DB">
      <w:pPr>
        <w:pStyle w:val="Odlomakpopisa2"/>
        <w:ind w:left="0"/>
        <w:rPr>
          <w:rFonts w:asciiTheme="minorHAnsi" w:eastAsia="Arial Unicode MS" w:hAnsiTheme="minorHAnsi" w:cstheme="minorHAnsi"/>
          <w:sz w:val="22"/>
          <w:szCs w:val="22"/>
        </w:rPr>
      </w:pPr>
      <w:r w:rsidRPr="000646FA">
        <w:rPr>
          <w:rFonts w:asciiTheme="minorHAnsi" w:eastAsia="Arial Unicode MS" w:hAnsiTheme="minorHAnsi" w:cstheme="minorHAnsi"/>
          <w:sz w:val="22"/>
          <w:szCs w:val="22"/>
        </w:rPr>
        <w:t>~ NULLUS BONA IURISTA, NISI SIT BARTOLISTA. ~</w:t>
      </w:r>
    </w:p>
    <w:p w:rsidR="00520048" w:rsidRPr="000646FA" w:rsidRDefault="000964DB">
      <w:pPr>
        <w:pStyle w:val="Odlomakpopisa2"/>
        <w:rPr>
          <w:rFonts w:asciiTheme="minorHAnsi" w:hAnsiTheme="minorHAnsi" w:cstheme="minorHAnsi"/>
        </w:rPr>
      </w:pPr>
      <w:r w:rsidRPr="000646FA">
        <w:rPr>
          <w:rFonts w:asciiTheme="minorHAnsi" w:hAnsiTheme="minorHAnsi" w:cstheme="minorHAnsi"/>
        </w:rPr>
        <w:t>Nije dobar pravnik, tko ne poznaje djela Bartolova.</w:t>
      </w:r>
    </w:p>
    <w:p w:rsidR="00520048" w:rsidRPr="000646FA" w:rsidRDefault="00520048">
      <w:pPr>
        <w:pStyle w:val="Odlomakpopisa2"/>
        <w:ind w:left="0"/>
        <w:rPr>
          <w:rFonts w:asciiTheme="minorHAnsi" w:hAnsiTheme="minorHAnsi" w:cstheme="minorHAnsi"/>
        </w:rPr>
      </w:pP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nadograđuje promišljanja rimskog prava analizom pozitivnog prava</w:t>
      </w:r>
    </w:p>
    <w:p w:rsidR="00520048" w:rsidRPr="000646FA" w:rsidRDefault="000964DB">
      <w:pPr>
        <w:pStyle w:val="Odlomakpopisa2"/>
        <w:numPr>
          <w:ilvl w:val="0"/>
          <w:numId w:val="12"/>
        </w:numPr>
        <w:rPr>
          <w:rFonts w:asciiTheme="minorHAnsi" w:eastAsia="Arial Unicode MS" w:hAnsiTheme="minorHAnsi" w:cstheme="minorHAnsi"/>
          <w:b/>
          <w:sz w:val="22"/>
        </w:rPr>
      </w:pPr>
      <w:r w:rsidRPr="000646FA">
        <w:rPr>
          <w:rFonts w:asciiTheme="minorHAnsi" w:eastAsia="Arial Unicode MS" w:hAnsiTheme="minorHAnsi" w:cstheme="minorHAnsi"/>
          <w:sz w:val="22"/>
        </w:rPr>
        <w:t>nadopuna rimskog sustava postavkama kanonskog, germanskog I langobardskog prava uočljivi su u praksi statusnog prava. ; velika uloga u stavaranju “ius commune”</w:t>
      </w:r>
    </w:p>
    <w:p w:rsidR="00520048" w:rsidRPr="000646FA" w:rsidRDefault="00520048">
      <w:pPr>
        <w:pStyle w:val="Odlomakpopisa2"/>
        <w:ind w:left="360"/>
        <w:rPr>
          <w:rFonts w:asciiTheme="minorHAnsi" w:eastAsia="Arial Unicode MS" w:hAnsiTheme="minorHAnsi" w:cstheme="minorHAnsi"/>
          <w:sz w:val="22"/>
        </w:rPr>
      </w:pPr>
    </w:p>
    <w:p w:rsidR="00520048" w:rsidRPr="000646FA" w:rsidRDefault="000964DB">
      <w:pPr>
        <w:pStyle w:val="Odlomakpopisa2"/>
        <w:ind w:left="360"/>
        <w:rPr>
          <w:rFonts w:asciiTheme="minorHAnsi" w:eastAsia="Arial Unicode MS" w:hAnsiTheme="minorHAnsi" w:cstheme="minorHAnsi"/>
          <w:sz w:val="22"/>
          <w:vertAlign w:val="superscript"/>
        </w:rPr>
      </w:pPr>
      <w:r w:rsidRPr="000646FA">
        <w:rPr>
          <w:rFonts w:asciiTheme="minorHAnsi" w:eastAsia="Arial Unicode MS" w:hAnsiTheme="minorHAnsi" w:cstheme="minorHAnsi"/>
          <w:sz w:val="22"/>
        </w:rPr>
        <w:t xml:space="preserve">~ PANDEKNO PRAVO ~ u </w:t>
      </w:r>
      <w:r w:rsidRPr="000646FA">
        <w:rPr>
          <w:rFonts w:asciiTheme="minorHAnsi" w:eastAsia="Arial Unicode MS" w:hAnsiTheme="minorHAnsi" w:cstheme="minorHAnsi"/>
          <w:sz w:val="22"/>
        </w:rPr>
        <w:t>širem smislu naziv za opće pravo (ius commune) koje je vrijedi  u širem smislu, naziv za opće pravo (ius commune) koje je vrijedilo u gotovo cijeloj Europi u srednjevjekovnom i ranom modernom razdoblju. Naziv potječe od Justinijanove zbirke Digesta (Pandec</w:t>
      </w:r>
      <w:r w:rsidRPr="000646FA">
        <w:rPr>
          <w:rFonts w:asciiTheme="minorHAnsi" w:eastAsia="Arial Unicode MS" w:hAnsiTheme="minorHAnsi" w:cstheme="minorHAnsi"/>
          <w:sz w:val="22"/>
        </w:rPr>
        <w:t>tae). U užem smislu, pandektno pravo naziv je za recipirano rimsko pravo prilagođeno njemačkoj pravnoj praksi počevši od 18.st. (USUS MODERNUS</w:t>
      </w:r>
      <w:r w:rsidRPr="000646FA">
        <w:rPr>
          <w:rFonts w:asciiTheme="minorHAnsi" w:eastAsia="Arial Unicode MS" w:hAnsiTheme="minorHAnsi" w:cstheme="minorHAnsi"/>
          <w:sz w:val="22"/>
          <w:vertAlign w:val="superscript"/>
        </w:rPr>
        <w:t xml:space="preserve"> </w:t>
      </w:r>
      <w:r w:rsidRPr="000646FA">
        <w:rPr>
          <w:rFonts w:asciiTheme="minorHAnsi" w:eastAsia="Arial Unicode MS" w:hAnsiTheme="minorHAnsi" w:cstheme="minorHAnsi"/>
          <w:sz w:val="22"/>
        </w:rPr>
        <w:t>PANDECTARUM).</w:t>
      </w:r>
    </w:p>
    <w:p w:rsidR="00520048" w:rsidRPr="000646FA" w:rsidRDefault="00520048">
      <w:pPr>
        <w:pStyle w:val="Odlomakpopisa2"/>
        <w:ind w:left="0"/>
        <w:rPr>
          <w:rFonts w:asciiTheme="minorHAnsi" w:eastAsia="Arial Unicode MS" w:hAnsiTheme="minorHAnsi" w:cstheme="minorHAnsi"/>
          <w:b/>
          <w:sz w:val="22"/>
        </w:rPr>
      </w:pPr>
    </w:p>
    <w:p w:rsidR="00520048" w:rsidRPr="000646FA" w:rsidRDefault="000964DB">
      <w:pPr>
        <w:pStyle w:val="Odlomakpopisa2"/>
        <w:ind w:left="0"/>
        <w:rPr>
          <w:rFonts w:asciiTheme="minorHAnsi" w:hAnsiTheme="minorHAnsi" w:cstheme="minorHAnsi"/>
          <w:b/>
        </w:rPr>
      </w:pPr>
      <w:r w:rsidRPr="000646FA">
        <w:rPr>
          <w:rFonts w:asciiTheme="minorHAnsi" w:hAnsiTheme="minorHAnsi" w:cstheme="minorHAnsi"/>
          <w:b/>
        </w:rPr>
        <w:t>16. st. – ŠKOLA FRANCUSKE ELEGANTNE JURISPRUDENCIJE</w:t>
      </w:r>
    </w:p>
    <w:p w:rsidR="00520048" w:rsidRPr="000646FA" w:rsidRDefault="000964DB">
      <w:pPr>
        <w:pStyle w:val="ListParagraph"/>
        <w:numPr>
          <w:ilvl w:val="0"/>
          <w:numId w:val="13"/>
        </w:numPr>
        <w:rPr>
          <w:rFonts w:asciiTheme="minorHAnsi" w:eastAsia="Arial Unicode MS" w:hAnsiTheme="minorHAnsi" w:cstheme="minorHAnsi"/>
          <w:sz w:val="22"/>
          <w:szCs w:val="22"/>
          <w:vertAlign w:val="superscript"/>
        </w:rPr>
      </w:pPr>
      <w:r w:rsidRPr="000646FA">
        <w:rPr>
          <w:rFonts w:asciiTheme="minorHAnsi" w:eastAsia="Arial Unicode MS" w:hAnsiTheme="minorHAnsi" w:cstheme="minorHAnsi"/>
          <w:sz w:val="22"/>
          <w:szCs w:val="22"/>
        </w:rPr>
        <w:t>povrat analizi originalnih izvora u Justinijan</w:t>
      </w:r>
      <w:r w:rsidRPr="000646FA">
        <w:rPr>
          <w:rFonts w:asciiTheme="minorHAnsi" w:eastAsia="Arial Unicode MS" w:hAnsiTheme="minorHAnsi" w:cstheme="minorHAnsi"/>
          <w:sz w:val="22"/>
          <w:szCs w:val="22"/>
        </w:rPr>
        <w:t>ovoj kodifikaciji  Povijesno-kritički studij pravnih izvora</w:t>
      </w:r>
      <w:r w:rsidRPr="000646FA">
        <w:rPr>
          <w:rFonts w:asciiTheme="minorHAnsi" w:eastAsia="Arial Unicode MS" w:hAnsiTheme="minorHAnsi" w:cstheme="minorHAnsi"/>
          <w:sz w:val="22"/>
          <w:szCs w:val="22"/>
          <w:vertAlign w:val="superscript"/>
        </w:rPr>
        <w:t xml:space="preserve"> </w:t>
      </w:r>
      <w:r w:rsidRPr="000646FA">
        <w:rPr>
          <w:rFonts w:asciiTheme="minorHAnsi" w:eastAsia="Arial Unicode MS" w:hAnsiTheme="minorHAnsi" w:cstheme="minorHAnsi"/>
          <w:sz w:val="22"/>
          <w:szCs w:val="22"/>
        </w:rPr>
        <w:t>- Alciatus; Donellus</w:t>
      </w:r>
      <w:bookmarkStart w:id="2" w:name="_Hlk507256640"/>
    </w:p>
    <w:p w:rsidR="00520048" w:rsidRPr="000646FA" w:rsidRDefault="000964DB">
      <w:pPr>
        <w:jc w:val="center"/>
        <w:rPr>
          <w:rFonts w:asciiTheme="minorHAnsi" w:hAnsiTheme="minorHAnsi" w:cstheme="minorHAnsi"/>
          <w:b/>
          <w:sz w:val="36"/>
          <w:szCs w:val="40"/>
        </w:rPr>
      </w:pPr>
      <w:r w:rsidRPr="000646FA">
        <w:rPr>
          <w:rFonts w:asciiTheme="minorHAnsi" w:hAnsiTheme="minorHAnsi" w:cstheme="minorHAnsi"/>
          <w:b/>
          <w:sz w:val="36"/>
          <w:szCs w:val="40"/>
        </w:rPr>
        <w:t>OBITELJSKO PRAVO – PRAVO OSOBA</w:t>
      </w:r>
    </w:p>
    <w:p w:rsidR="00520048" w:rsidRPr="000646FA" w:rsidRDefault="000964DB">
      <w:pPr>
        <w:jc w:val="center"/>
        <w:rPr>
          <w:rFonts w:asciiTheme="minorHAnsi" w:hAnsiTheme="minorHAnsi" w:cstheme="minorHAnsi"/>
          <w:b/>
          <w:sz w:val="36"/>
          <w:szCs w:val="40"/>
        </w:rPr>
      </w:pPr>
      <w:r w:rsidRPr="000646FA">
        <w:rPr>
          <w:rFonts w:asciiTheme="minorHAnsi" w:hAnsiTheme="minorHAnsi" w:cstheme="minorHAnsi"/>
          <w:b/>
          <w:sz w:val="36"/>
          <w:szCs w:val="40"/>
        </w:rPr>
        <w:t>(ii. POGLAVLJE)</w:t>
      </w:r>
    </w:p>
    <w:p w:rsidR="00520048" w:rsidRPr="000646FA" w:rsidRDefault="00520048">
      <w:pPr>
        <w:jc w:val="center"/>
        <w:rPr>
          <w:rFonts w:asciiTheme="minorHAnsi" w:hAnsiTheme="minorHAnsi" w:cstheme="minorHAnsi"/>
          <w:b/>
          <w:sz w:val="36"/>
          <w:szCs w:val="40"/>
        </w:rPr>
      </w:pPr>
    </w:p>
    <w:p w:rsidR="00520048" w:rsidRPr="000646FA" w:rsidRDefault="000964DB">
      <w:pPr>
        <w:pStyle w:val="Bezproreda1"/>
        <w:jc w:val="center"/>
        <w:rPr>
          <w:rFonts w:cstheme="minorHAnsi"/>
          <w:sz w:val="24"/>
        </w:rPr>
      </w:pPr>
      <w:r w:rsidRPr="000646FA">
        <w:rPr>
          <w:rFonts w:cstheme="minorHAnsi"/>
          <w:sz w:val="24"/>
        </w:rPr>
        <w:t>RIMSKA OBITELJ</w:t>
      </w:r>
    </w:p>
    <w:p w:rsidR="00520048" w:rsidRPr="000646FA" w:rsidRDefault="000964DB">
      <w:pPr>
        <w:pStyle w:val="Bezproreda1"/>
        <w:rPr>
          <w:rFonts w:eastAsia="Arial Unicode MS" w:cstheme="minorHAnsi"/>
        </w:rPr>
      </w:pPr>
      <w:r w:rsidRPr="000646FA">
        <w:rPr>
          <w:rFonts w:eastAsia="Arial Unicode MS" w:cstheme="minorHAnsi"/>
        </w:rPr>
        <w:t xml:space="preserve">POJMOVI: </w:t>
      </w:r>
    </w:p>
    <w:p w:rsidR="00520048" w:rsidRPr="000646FA" w:rsidRDefault="000964DB">
      <w:pPr>
        <w:pStyle w:val="Bezproreda1"/>
        <w:numPr>
          <w:ilvl w:val="0"/>
          <w:numId w:val="14"/>
        </w:numPr>
        <w:rPr>
          <w:rFonts w:eastAsia="Arial Unicode MS" w:cstheme="minorHAnsi"/>
        </w:rPr>
      </w:pPr>
      <w:r w:rsidRPr="000646FA">
        <w:rPr>
          <w:rFonts w:eastAsia="Arial Unicode MS" w:cstheme="minorHAnsi"/>
        </w:rPr>
        <w:t>PATRIA POTESTAS – očinska vlast</w:t>
      </w:r>
    </w:p>
    <w:p w:rsidR="00520048" w:rsidRPr="000646FA" w:rsidRDefault="000964DB">
      <w:pPr>
        <w:pStyle w:val="Bezproreda1"/>
        <w:numPr>
          <w:ilvl w:val="0"/>
          <w:numId w:val="14"/>
        </w:numPr>
        <w:rPr>
          <w:rFonts w:eastAsia="Arial Unicode MS" w:cstheme="minorHAnsi"/>
        </w:rPr>
      </w:pPr>
      <w:r w:rsidRPr="000646FA">
        <w:rPr>
          <w:rFonts w:eastAsia="Arial Unicode MS" w:cstheme="minorHAnsi"/>
        </w:rPr>
        <w:t xml:space="preserve">PATER FAMILIAS – otac obitelji / kućni starješina </w:t>
      </w:r>
    </w:p>
    <w:p w:rsidR="00520048" w:rsidRPr="000646FA" w:rsidRDefault="000964DB">
      <w:pPr>
        <w:pStyle w:val="Bezproreda1"/>
        <w:numPr>
          <w:ilvl w:val="0"/>
          <w:numId w:val="14"/>
        </w:numPr>
        <w:rPr>
          <w:rFonts w:eastAsia="Arial Unicode MS" w:cstheme="minorHAnsi"/>
        </w:rPr>
      </w:pPr>
      <w:r w:rsidRPr="000646FA">
        <w:rPr>
          <w:rFonts w:eastAsia="Arial Unicode MS" w:cstheme="minorHAnsi"/>
        </w:rPr>
        <w:t xml:space="preserve">PERSONAE </w:t>
      </w:r>
      <w:r w:rsidRPr="000646FA">
        <w:rPr>
          <w:rFonts w:eastAsia="Arial Unicode MS" w:cstheme="minorHAnsi"/>
        </w:rPr>
        <w:t>ALIENI IURIS – osobe koje su pod očinskom vlašću</w:t>
      </w:r>
    </w:p>
    <w:p w:rsidR="00520048" w:rsidRPr="000646FA" w:rsidRDefault="000964DB">
      <w:pPr>
        <w:pStyle w:val="Bezproreda1"/>
        <w:numPr>
          <w:ilvl w:val="0"/>
          <w:numId w:val="14"/>
        </w:numPr>
        <w:rPr>
          <w:rFonts w:eastAsia="Arial Unicode MS" w:cstheme="minorHAnsi"/>
        </w:rPr>
      </w:pPr>
      <w:r w:rsidRPr="000646FA">
        <w:rPr>
          <w:rFonts w:eastAsia="Arial Unicode MS" w:cstheme="minorHAnsi"/>
        </w:rPr>
        <w:t>PERSONAE SUI IURIS – osobe koje nisu pod očinskom vlašću / nositelji vlasti</w:t>
      </w:r>
    </w:p>
    <w:p w:rsidR="00520048" w:rsidRPr="000646FA" w:rsidRDefault="00520048">
      <w:pPr>
        <w:pStyle w:val="Bezproreda1"/>
        <w:rPr>
          <w:rFonts w:eastAsia="Arial Unicode MS" w:cstheme="minorHAnsi"/>
          <w:sz w:val="24"/>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 PATRIA POTESTAS  ~</w:t>
      </w:r>
      <w:r w:rsidRPr="000646FA">
        <w:rPr>
          <w:rFonts w:asciiTheme="minorHAnsi" w:eastAsia="Arial Unicode MS" w:hAnsiTheme="minorHAnsi" w:cstheme="minorHAnsi"/>
          <w:sz w:val="22"/>
        </w:rPr>
        <w:t xml:space="preserve"> doživotna, velika, u ranije doba praktično neograničena, vlast kućnog starješine (PATER FAMILIAS) nad osobama</w:t>
      </w:r>
      <w:r w:rsidRPr="000646FA">
        <w:rPr>
          <w:rFonts w:asciiTheme="minorHAnsi" w:eastAsia="Arial Unicode MS" w:hAnsiTheme="minorHAnsi" w:cstheme="minorHAnsi"/>
          <w:sz w:val="22"/>
        </w:rPr>
        <w:t xml:space="preserve"> i obiteljskom imovinom. Očinska vlast traje od </w:t>
      </w:r>
      <w:r w:rsidRPr="000646FA">
        <w:rPr>
          <w:rFonts w:asciiTheme="minorHAnsi" w:eastAsia="Arial Unicode MS" w:hAnsiTheme="minorHAnsi" w:cstheme="minorHAnsi"/>
          <w:b/>
          <w:bCs/>
          <w:sz w:val="22"/>
        </w:rPr>
        <w:t>rođenja</w:t>
      </w:r>
      <w:r w:rsidRPr="000646FA">
        <w:rPr>
          <w:rFonts w:asciiTheme="minorHAnsi" w:eastAsia="Arial Unicode MS" w:hAnsiTheme="minorHAnsi" w:cstheme="minorHAnsi"/>
          <w:sz w:val="22"/>
        </w:rPr>
        <w:t xml:space="preserve"> djeteta u vlasti do </w:t>
      </w:r>
      <w:r w:rsidRPr="000646FA">
        <w:rPr>
          <w:rFonts w:asciiTheme="minorHAnsi" w:eastAsia="Arial Unicode MS" w:hAnsiTheme="minorHAnsi" w:cstheme="minorHAnsi"/>
          <w:b/>
          <w:bCs/>
          <w:sz w:val="22"/>
        </w:rPr>
        <w:t>smrti</w:t>
      </w:r>
      <w:r w:rsidRPr="000646FA">
        <w:rPr>
          <w:rFonts w:asciiTheme="minorHAnsi" w:eastAsia="Arial Unicode MS" w:hAnsiTheme="minorHAnsi" w:cstheme="minorHAnsi"/>
          <w:sz w:val="22"/>
        </w:rPr>
        <w:t xml:space="preserve"> oca obitelji. (Sin u vlasti sve što stječe, ne stječe za sebe, već za oca obitelji.) Očinskoj vlasti bili su podvrgnuti članovi obitelji, pri čemu nije bilo važno jesu li mal</w:t>
      </w:r>
      <w:r w:rsidRPr="000646FA">
        <w:rPr>
          <w:rFonts w:asciiTheme="minorHAnsi" w:eastAsia="Arial Unicode MS" w:hAnsiTheme="minorHAnsi" w:cstheme="minorHAnsi"/>
          <w:sz w:val="22"/>
        </w:rPr>
        <w:t xml:space="preserve">oljetni ili punoljetni i jesu li u krvnom ili agnatskom srodstvu s nosiocem vlasti. Takve osobe nazivaju se PERSONAE ALIENI IURIS, dok termin SUI IURIS pripada kućnom starješini tj ocu obitelji koji je ujedno i </w:t>
      </w:r>
      <w:r w:rsidRPr="000646FA">
        <w:rPr>
          <w:rFonts w:asciiTheme="minorHAnsi" w:eastAsia="Arial Unicode MS" w:hAnsiTheme="minorHAnsi" w:cstheme="minorHAnsi"/>
          <w:sz w:val="22"/>
        </w:rPr>
        <w:lastRenderedPageBreak/>
        <w:t>jedini imao puna pravna ovlaštenja. S obzirom</w:t>
      </w:r>
      <w:r w:rsidRPr="000646FA">
        <w:rPr>
          <w:rFonts w:asciiTheme="minorHAnsi" w:eastAsia="Arial Unicode MS" w:hAnsiTheme="minorHAnsi" w:cstheme="minorHAnsi"/>
          <w:sz w:val="22"/>
        </w:rPr>
        <w:t xml:space="preserve"> na takvo stanje ne može se, posebno za starije doba, govoriti o međusobnim pravima i dužnostima oca i njegovih potomaka, nego samo o ovlaštenjima, o vlasti koju je imao pater familias. Očinska vlast odnosila se, s jedne strane, na osobe, tj. na ženu s koj</w:t>
      </w:r>
      <w:r w:rsidRPr="000646FA">
        <w:rPr>
          <w:rFonts w:asciiTheme="minorHAnsi" w:eastAsia="Arial Unicode MS" w:hAnsiTheme="minorHAnsi" w:cstheme="minorHAnsi"/>
          <w:sz w:val="22"/>
        </w:rPr>
        <w:t>om je bio u zakonitom braku (MANUS)  djecu i potomke koja su rođena u tom braku , dok se, s druge strane, ticala obiteljske imovine. I jedno i drugo ovlaštenje bilo je, u staro doba vrlo veliko, ali su se tokom vremena počela javljati ograničenja,</w:t>
      </w:r>
      <w:r w:rsidRPr="000646FA">
        <w:rPr>
          <w:rFonts w:asciiTheme="minorHAnsi" w:hAnsiTheme="minorHAnsi" w:cstheme="minorHAnsi"/>
        </w:rPr>
        <w:t xml:space="preserve"> </w:t>
      </w:r>
      <w:r w:rsidRPr="000646FA">
        <w:rPr>
          <w:rFonts w:asciiTheme="minorHAnsi" w:eastAsia="Arial Unicode MS" w:hAnsiTheme="minorHAnsi" w:cstheme="minorHAnsi"/>
          <w:sz w:val="22"/>
        </w:rPr>
        <w:t xml:space="preserve">tako da </w:t>
      </w:r>
      <w:r w:rsidRPr="000646FA">
        <w:rPr>
          <w:rFonts w:asciiTheme="minorHAnsi" w:eastAsia="Arial Unicode MS" w:hAnsiTheme="minorHAnsi" w:cstheme="minorHAnsi"/>
          <w:sz w:val="22"/>
        </w:rPr>
        <w:t>je sadržaj očinske vlasti u Justinijanovu pravu imao malo što zajedničko s onim što je patria potestas bila u doba starog civilnog prava.</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sz w:val="22"/>
        </w:rPr>
        <w:t>TKO JE TAJ OTAC? (PATER FAMILIAS)</w:t>
      </w:r>
    </w:p>
    <w:p w:rsidR="00520048" w:rsidRPr="000646FA" w:rsidRDefault="000964DB">
      <w:pPr>
        <w:rPr>
          <w:rFonts w:asciiTheme="minorHAnsi" w:eastAsia="Arial Unicode MS" w:hAnsiTheme="minorHAnsi" w:cstheme="minorHAnsi"/>
          <w:b/>
          <w:i/>
          <w:sz w:val="22"/>
        </w:rPr>
      </w:pPr>
      <w:r w:rsidRPr="000646FA">
        <w:rPr>
          <w:rFonts w:asciiTheme="minorHAnsi" w:eastAsia="Arial Unicode MS" w:hAnsiTheme="minorHAnsi" w:cstheme="minorHAnsi"/>
          <w:sz w:val="22"/>
        </w:rPr>
        <w:tab/>
      </w:r>
      <w:r w:rsidRPr="000646FA">
        <w:rPr>
          <w:rFonts w:asciiTheme="minorHAnsi" w:eastAsia="Arial Unicode MS" w:hAnsiTheme="minorHAnsi" w:cstheme="minorHAnsi"/>
          <w:b/>
          <w:sz w:val="22"/>
          <w:u w:val="thick"/>
        </w:rPr>
        <w:t>REGULAE:</w:t>
      </w:r>
      <w:r w:rsidRPr="000646FA">
        <w:rPr>
          <w:rFonts w:asciiTheme="minorHAnsi" w:eastAsia="Arial Unicode MS" w:hAnsiTheme="minorHAnsi" w:cstheme="minorHAnsi"/>
          <w:sz w:val="22"/>
        </w:rPr>
        <w:t xml:space="preserve"> </w:t>
      </w:r>
      <w:r w:rsidRPr="000646FA">
        <w:rPr>
          <w:rFonts w:asciiTheme="minorHAnsi" w:eastAsia="Arial Unicode MS" w:hAnsiTheme="minorHAnsi" w:cstheme="minorHAnsi"/>
          <w:b/>
          <w:i/>
          <w:sz w:val="22"/>
        </w:rPr>
        <w:t xml:space="preserve">~ PATER VERO EST QUEM NUPTIAE DEMONSTRANT~ </w:t>
      </w:r>
    </w:p>
    <w:p w:rsidR="00520048" w:rsidRPr="000646FA" w:rsidRDefault="000964DB">
      <w:pPr>
        <w:pStyle w:val="ListParagraph"/>
        <w:numPr>
          <w:ilvl w:val="0"/>
          <w:numId w:val="15"/>
        </w:numPr>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Otac je taj na kojeg ukazuje </w:t>
      </w:r>
      <w:r w:rsidRPr="000646FA">
        <w:rPr>
          <w:rFonts w:asciiTheme="minorHAnsi" w:eastAsia="Arial Unicode MS" w:hAnsiTheme="minorHAnsi" w:cstheme="minorHAnsi"/>
          <w:sz w:val="22"/>
        </w:rPr>
        <w:t>brak</w:t>
      </w:r>
    </w:p>
    <w:p w:rsidR="00520048" w:rsidRPr="000646FA" w:rsidRDefault="000964DB">
      <w:pPr>
        <w:pStyle w:val="ListParagraph"/>
        <w:numPr>
          <w:ilvl w:val="0"/>
          <w:numId w:val="15"/>
        </w:numPr>
        <w:rPr>
          <w:rFonts w:asciiTheme="minorHAnsi" w:eastAsia="Arial Unicode MS" w:hAnsiTheme="minorHAnsi" w:cstheme="minorHAnsi"/>
          <w:sz w:val="22"/>
        </w:rPr>
      </w:pPr>
      <w:r w:rsidRPr="000646FA">
        <w:rPr>
          <w:rFonts w:asciiTheme="minorHAnsi" w:eastAsia="Arial Unicode MS" w:hAnsiTheme="minorHAnsi" w:cstheme="minorHAnsi"/>
          <w:sz w:val="22"/>
        </w:rPr>
        <w:t>Otac je muž žene, majke koja je rodila</w:t>
      </w:r>
    </w:p>
    <w:p w:rsidR="00520048" w:rsidRPr="000646FA" w:rsidRDefault="000964DB">
      <w:pPr>
        <w:pStyle w:val="ListParagraph"/>
        <w:numPr>
          <w:ilvl w:val="0"/>
          <w:numId w:val="15"/>
        </w:numPr>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Otac je čovjek koji živi ženom koja je rodila u </w:t>
      </w:r>
      <w:r w:rsidRPr="000646FA">
        <w:rPr>
          <w:rFonts w:asciiTheme="minorHAnsi" w:eastAsia="Arial Unicode MS" w:hAnsiTheme="minorHAnsi" w:cstheme="minorHAnsi"/>
          <w:b/>
          <w:sz w:val="22"/>
        </w:rPr>
        <w:t>zakonitom rimskom braku</w:t>
      </w:r>
    </w:p>
    <w:p w:rsidR="00520048" w:rsidRPr="000646FA" w:rsidRDefault="00520048">
      <w:pPr>
        <w:rPr>
          <w:rFonts w:asciiTheme="minorHAnsi" w:eastAsia="Arial Unicode MS" w:hAnsiTheme="minorHAnsi" w:cstheme="minorHAnsi"/>
          <w:sz w:val="22"/>
        </w:rPr>
      </w:pP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b/>
          <w:sz w:val="22"/>
        </w:rPr>
        <w:t>~ OBITELJ (FAMILIA) ~</w:t>
      </w:r>
      <w:r w:rsidRPr="000646FA">
        <w:rPr>
          <w:rFonts w:asciiTheme="minorHAnsi" w:eastAsia="Arial Unicode MS" w:hAnsiTheme="minorHAnsi" w:cstheme="minorHAnsi"/>
          <w:sz w:val="22"/>
        </w:rPr>
        <w:t xml:space="preserve"> skupina osoba koje su bilo po prirodi (potomci po rođenju), bilo po pravu (na temelju zakonitog rimskog braka, adopcije ili adrogacije) podređene vlasti jednoga. U obiteljskim odnosima očinska vlast (PATRIA POTESTAS) je najbitniji element, i izuzev oca ob</w:t>
      </w:r>
      <w:r w:rsidRPr="000646FA">
        <w:rPr>
          <w:rFonts w:asciiTheme="minorHAnsi" w:eastAsia="Arial Unicode MS" w:hAnsiTheme="minorHAnsi" w:cstheme="minorHAnsi"/>
          <w:sz w:val="22"/>
        </w:rPr>
        <w:t xml:space="preserve">itelji (PATER FAMILIAS), koji je jedini bio osoba s punim pravnim ovlaštenjima, svi su ostali imali nesamostalan položaj (PERSONAE ALIENI IURIS). </w:t>
      </w:r>
    </w:p>
    <w:p w:rsidR="00520048" w:rsidRPr="000646FA" w:rsidRDefault="00520048">
      <w:pPr>
        <w:rPr>
          <w:rFonts w:asciiTheme="minorHAnsi" w:eastAsia="Arial Unicode MS" w:hAnsiTheme="minorHAnsi" w:cstheme="minorHAnsi"/>
          <w:sz w:val="22"/>
        </w:rPr>
      </w:pPr>
    </w:p>
    <w:p w:rsidR="00520048" w:rsidRPr="000646FA" w:rsidRDefault="000964DB">
      <w:pPr>
        <w:pStyle w:val="Bezproreda1"/>
        <w:rPr>
          <w:rFonts w:eastAsia="Arial Unicode MS" w:cstheme="minorHAnsi"/>
          <w:b/>
        </w:rPr>
      </w:pPr>
      <w:r w:rsidRPr="000646FA">
        <w:rPr>
          <w:rFonts w:eastAsia="Arial Unicode MS" w:cstheme="minorHAnsi"/>
          <w:b/>
        </w:rPr>
        <w:t>~ RAZVOJ RIMSKE OBITELJI ~</w:t>
      </w:r>
    </w:p>
    <w:p w:rsidR="00520048" w:rsidRPr="000646FA" w:rsidRDefault="000964DB">
      <w:pPr>
        <w:pStyle w:val="Bezproreda1"/>
        <w:numPr>
          <w:ilvl w:val="0"/>
          <w:numId w:val="16"/>
        </w:numPr>
        <w:rPr>
          <w:rFonts w:eastAsia="Arial Unicode MS" w:cstheme="minorHAnsi"/>
          <w:b/>
        </w:rPr>
      </w:pPr>
      <w:r w:rsidRPr="000646FA">
        <w:rPr>
          <w:rFonts w:eastAsia="Arial Unicode MS" w:cstheme="minorHAnsi"/>
          <w:b/>
        </w:rPr>
        <w:t xml:space="preserve">CONSORTIUM </w:t>
      </w:r>
    </w:p>
    <w:p w:rsidR="00520048" w:rsidRPr="000646FA" w:rsidRDefault="000964DB">
      <w:pPr>
        <w:pStyle w:val="Bezproreda1"/>
        <w:numPr>
          <w:ilvl w:val="0"/>
          <w:numId w:val="16"/>
        </w:numPr>
        <w:rPr>
          <w:rFonts w:eastAsia="Arial Unicode MS" w:cstheme="minorHAnsi"/>
          <w:b/>
        </w:rPr>
      </w:pPr>
      <w:r w:rsidRPr="000646FA">
        <w:rPr>
          <w:rFonts w:eastAsia="Arial Unicode MS" w:cstheme="minorHAnsi"/>
          <w:b/>
        </w:rPr>
        <w:t>INDIVIDUALNA OBITELJ A(D)GNATSKOG TIPA</w:t>
      </w:r>
    </w:p>
    <w:p w:rsidR="00520048" w:rsidRPr="000646FA" w:rsidRDefault="000964DB">
      <w:pPr>
        <w:pStyle w:val="Bezproreda1"/>
        <w:numPr>
          <w:ilvl w:val="0"/>
          <w:numId w:val="16"/>
        </w:numPr>
        <w:rPr>
          <w:rFonts w:eastAsia="Arial Unicode MS" w:cstheme="minorHAnsi"/>
          <w:b/>
        </w:rPr>
      </w:pPr>
      <w:r w:rsidRPr="000646FA">
        <w:rPr>
          <w:rFonts w:eastAsia="Arial Unicode MS" w:cstheme="minorHAnsi"/>
          <w:b/>
        </w:rPr>
        <w:t>KOGNATSKA OBITELJ</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 xml:space="preserve">~ </w:t>
      </w:r>
      <w:r w:rsidRPr="000646FA">
        <w:rPr>
          <w:rFonts w:eastAsia="Arial Unicode MS" w:cstheme="minorHAnsi"/>
          <w:b/>
        </w:rPr>
        <w:t>OVLAŠTENJA OCA</w:t>
      </w:r>
      <w:r w:rsidRPr="000646FA">
        <w:rPr>
          <w:rFonts w:eastAsia="Arial Unicode MS" w:cstheme="minorHAnsi"/>
        </w:rPr>
        <w:t xml:space="preserve"> ~ (u odnosu na osobe u vlasti)</w:t>
      </w:r>
    </w:p>
    <w:p w:rsidR="00520048" w:rsidRPr="000646FA" w:rsidRDefault="000964DB">
      <w:pPr>
        <w:pStyle w:val="Bezproreda1"/>
        <w:numPr>
          <w:ilvl w:val="0"/>
          <w:numId w:val="17"/>
        </w:numPr>
        <w:rPr>
          <w:rFonts w:eastAsia="Arial Unicode MS" w:cstheme="minorHAnsi"/>
        </w:rPr>
      </w:pPr>
      <w:r w:rsidRPr="000646FA">
        <w:rPr>
          <w:rFonts w:eastAsia="Arial Unicode MS" w:cstheme="minorHAnsi"/>
          <w:b/>
        </w:rPr>
        <w:t>IUS VITAE NECISQUAE</w:t>
      </w:r>
      <w:r w:rsidRPr="000646FA">
        <w:rPr>
          <w:rFonts w:eastAsia="Arial Unicode MS" w:cstheme="minorHAnsi"/>
        </w:rPr>
        <w:t xml:space="preserve"> – pravo odlučivanja o životu i smrti</w:t>
      </w:r>
    </w:p>
    <w:p w:rsidR="00520048" w:rsidRPr="000646FA" w:rsidRDefault="000964DB">
      <w:pPr>
        <w:pStyle w:val="Bezproreda1"/>
        <w:numPr>
          <w:ilvl w:val="0"/>
          <w:numId w:val="17"/>
        </w:numPr>
        <w:rPr>
          <w:rFonts w:eastAsia="Arial Unicode MS" w:cstheme="minorHAnsi"/>
        </w:rPr>
      </w:pPr>
      <w:r w:rsidRPr="000646FA">
        <w:rPr>
          <w:rFonts w:eastAsia="Arial Unicode MS" w:cstheme="minorHAnsi"/>
          <w:b/>
        </w:rPr>
        <w:t>IUS VENDENDI</w:t>
      </w:r>
      <w:r w:rsidRPr="000646FA">
        <w:rPr>
          <w:rFonts w:eastAsia="Arial Unicode MS" w:cstheme="minorHAnsi"/>
        </w:rPr>
        <w:t xml:space="preserve"> – pravo prodaje djece (osobe u vlasti) Zbog teška položaja takve    djece to je pravo ograničavao već Zakonik XII ploča (odredbom po kojoj s</w:t>
      </w:r>
      <w:r w:rsidRPr="000646FA">
        <w:rPr>
          <w:rFonts w:eastAsia="Arial Unicode MS" w:cstheme="minorHAnsi"/>
        </w:rPr>
        <w:t>e sin oslobađa očinske vlasti ako bude tri puta prodavan), -USTANOVA EMANIPACIJE-  a kasnije bila je prodaja djece sasvim zabranjena, osim u slučaju davanja u noksu (noxae deditio).</w:t>
      </w:r>
    </w:p>
    <w:p w:rsidR="00520048" w:rsidRPr="000646FA" w:rsidRDefault="000964DB">
      <w:pPr>
        <w:pStyle w:val="Bezproreda1"/>
        <w:numPr>
          <w:ilvl w:val="0"/>
          <w:numId w:val="17"/>
        </w:numPr>
        <w:rPr>
          <w:rFonts w:eastAsia="Arial Unicode MS" w:cstheme="minorHAnsi"/>
        </w:rPr>
      </w:pPr>
      <w:r w:rsidRPr="000646FA">
        <w:rPr>
          <w:rFonts w:eastAsia="Arial Unicode MS" w:cstheme="minorHAnsi"/>
          <w:b/>
        </w:rPr>
        <w:t>IUS VINDICANDI</w:t>
      </w:r>
      <w:r w:rsidRPr="000646FA">
        <w:rPr>
          <w:rFonts w:eastAsia="Arial Unicode MS" w:cstheme="minorHAnsi"/>
        </w:rPr>
        <w:t xml:space="preserve"> (u pogledu podređene djece): pravo traženja njihova izručen</w:t>
      </w:r>
      <w:r w:rsidRPr="000646FA">
        <w:rPr>
          <w:rFonts w:eastAsia="Arial Unicode MS" w:cstheme="minorHAnsi"/>
        </w:rPr>
        <w:t xml:space="preserve">ja od trećih koji su ih držali. U staro doba za to je služila tužba </w:t>
      </w:r>
      <w:r w:rsidRPr="000646FA">
        <w:rPr>
          <w:rFonts w:eastAsia="Arial Unicode MS" w:cstheme="minorHAnsi"/>
          <w:i/>
        </w:rPr>
        <w:t>vindicatio filii</w:t>
      </w:r>
      <w:r w:rsidRPr="000646FA">
        <w:rPr>
          <w:rFonts w:eastAsia="Arial Unicode MS" w:cstheme="minorHAnsi"/>
        </w:rPr>
        <w:t>, slična po imenu i sadržaju vlasničkoj tužbi (</w:t>
      </w:r>
      <w:r w:rsidRPr="000646FA">
        <w:rPr>
          <w:rFonts w:eastAsia="Arial Unicode MS" w:cstheme="minorHAnsi"/>
          <w:i/>
        </w:rPr>
        <w:t>rei vindicatio</w:t>
      </w:r>
      <w:r w:rsidRPr="000646FA">
        <w:rPr>
          <w:rFonts w:eastAsia="Arial Unicode MS" w:cstheme="minorHAnsi"/>
        </w:rPr>
        <w:t xml:space="preserve">); kasnije je pretor za tu svrhu dopuštao upotrebu posebnog interdikta (interdictum de liberis exhibendis item </w:t>
      </w:r>
      <w:r w:rsidRPr="000646FA">
        <w:rPr>
          <w:rFonts w:eastAsia="Arial Unicode MS" w:cstheme="minorHAnsi"/>
        </w:rPr>
        <w:t>ducendis).</w:t>
      </w:r>
    </w:p>
    <w:p w:rsidR="00520048" w:rsidRPr="000646FA" w:rsidRDefault="00520048">
      <w:pPr>
        <w:pStyle w:val="Bezproreda1"/>
        <w:jc w:val="both"/>
        <w:rPr>
          <w:rFonts w:eastAsia="Arial Unicode MS" w:cstheme="minorHAnsi"/>
          <w:sz w:val="24"/>
        </w:rPr>
      </w:pPr>
    </w:p>
    <w:p w:rsidR="00520048" w:rsidRPr="000646FA" w:rsidRDefault="00520048">
      <w:pPr>
        <w:pStyle w:val="Bezproreda1"/>
        <w:jc w:val="center"/>
        <w:rPr>
          <w:rFonts w:eastAsia="Arial Unicode MS" w:cstheme="minorHAnsi"/>
          <w:sz w:val="24"/>
        </w:rPr>
      </w:pPr>
    </w:p>
    <w:p w:rsidR="00520048" w:rsidRPr="000646FA" w:rsidRDefault="000964DB">
      <w:pPr>
        <w:pStyle w:val="Bezproreda1"/>
        <w:jc w:val="center"/>
        <w:rPr>
          <w:rFonts w:eastAsia="Arial Unicode MS" w:cstheme="minorHAnsi"/>
          <w:sz w:val="24"/>
        </w:rPr>
      </w:pPr>
      <w:r w:rsidRPr="000646FA">
        <w:rPr>
          <w:rFonts w:eastAsia="Arial Unicode MS" w:cstheme="minorHAnsi"/>
          <w:sz w:val="24"/>
        </w:rPr>
        <w:t>NASTANAK RIMSKE OBITELJI</w:t>
      </w:r>
    </w:p>
    <w:p w:rsidR="00520048" w:rsidRPr="000646FA" w:rsidRDefault="000964DB">
      <w:pPr>
        <w:pStyle w:val="Bezproreda1"/>
        <w:jc w:val="center"/>
        <w:rPr>
          <w:rFonts w:eastAsia="Arial Unicode MS" w:cstheme="minorHAnsi"/>
          <w:sz w:val="24"/>
        </w:rPr>
      </w:pPr>
      <w:r w:rsidRPr="000646FA">
        <w:rPr>
          <w:rFonts w:eastAsia="Arial Unicode MS" w:cstheme="minorHAnsi"/>
          <w:sz w:val="24"/>
        </w:rPr>
        <w:t>ALIENI IURIS / SUI IURIS</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Očinskoj vlasti (PATRIA POTESTAS) – sui iuris – bili su podvrgnuti članovi obitelji – alieni iuris – pri čemu nije bilo važno jesu li maloljetni ili punoljetni i jesu li u krvnom ili agnatskom</w:t>
      </w:r>
      <w:r w:rsidRPr="000646FA">
        <w:rPr>
          <w:rFonts w:eastAsia="Arial Unicode MS" w:cstheme="minorHAnsi"/>
        </w:rPr>
        <w:t xml:space="preserve"> srodstvu s nosiocem vlasti. Bez obzira na takvo stanje ne može se, posebno za starije doba, govoriti o međusobnim pravima i dužnostima oca i njegovih potomaka, nego samo o ovlaštenjima, o vlasti koju je imao pater familias.</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NASTANAK OČINSKE VLASTI ~ (P</w:t>
      </w:r>
      <w:r w:rsidRPr="000646FA">
        <w:rPr>
          <w:rFonts w:eastAsia="Arial Unicode MS" w:cstheme="minorHAnsi"/>
          <w:b/>
        </w:rPr>
        <w:t>ATRIA POTESTAS)</w:t>
      </w:r>
    </w:p>
    <w:p w:rsidR="00520048" w:rsidRPr="000646FA" w:rsidRDefault="000964DB">
      <w:pPr>
        <w:pStyle w:val="Bezproreda1"/>
        <w:numPr>
          <w:ilvl w:val="0"/>
          <w:numId w:val="18"/>
        </w:numPr>
        <w:rPr>
          <w:rFonts w:eastAsia="Arial Unicode MS" w:cstheme="minorHAnsi"/>
        </w:rPr>
      </w:pPr>
      <w:r w:rsidRPr="000646FA">
        <w:rPr>
          <w:rFonts w:eastAsia="Arial Unicode MS" w:cstheme="minorHAnsi"/>
          <w:b/>
        </w:rPr>
        <w:t>AUT NATURA</w:t>
      </w:r>
      <w:r w:rsidRPr="000646FA">
        <w:rPr>
          <w:rFonts w:eastAsia="Arial Unicode MS" w:cstheme="minorHAnsi"/>
        </w:rPr>
        <w:t xml:space="preserve"> - prirodnim putem tj rođenjem u zakonitom rimskom braku (matrimonium iustum) Zakonitom djecom smatrana su ona rođena za vrijeme braka</w:t>
      </w:r>
    </w:p>
    <w:p w:rsidR="00520048" w:rsidRPr="000646FA" w:rsidRDefault="000964DB">
      <w:pPr>
        <w:pStyle w:val="Bezproreda1"/>
        <w:numPr>
          <w:ilvl w:val="0"/>
          <w:numId w:val="18"/>
        </w:numPr>
        <w:rPr>
          <w:rFonts w:eastAsia="Arial Unicode MS" w:cstheme="minorHAnsi"/>
        </w:rPr>
      </w:pPr>
      <w:r w:rsidRPr="000646FA">
        <w:rPr>
          <w:rFonts w:eastAsia="Arial Unicode MS" w:cstheme="minorHAnsi"/>
        </w:rPr>
        <w:t xml:space="preserve"> </w:t>
      </w:r>
      <w:r w:rsidRPr="000646FA">
        <w:rPr>
          <w:rFonts w:eastAsia="Arial Unicode MS" w:cstheme="minorHAnsi"/>
          <w:b/>
        </w:rPr>
        <w:t>AUT IURE –</w:t>
      </w:r>
      <w:r w:rsidRPr="000646FA">
        <w:rPr>
          <w:rFonts w:eastAsia="Arial Unicode MS" w:cstheme="minorHAnsi"/>
        </w:rPr>
        <w:t xml:space="preserve"> pravnim putem koji razlikuje dva oblika posinjenja: adopciju i adrogaciju</w:t>
      </w:r>
    </w:p>
    <w:p w:rsidR="00520048" w:rsidRPr="000646FA" w:rsidRDefault="000964DB">
      <w:pPr>
        <w:pStyle w:val="Bezproreda1"/>
        <w:rPr>
          <w:rFonts w:eastAsia="Arial Unicode MS" w:cstheme="minorHAnsi"/>
        </w:rPr>
      </w:pPr>
      <w:r w:rsidRPr="000646FA">
        <w:rPr>
          <w:rFonts w:eastAsia="Arial Unicode MS" w:cstheme="minorHAnsi"/>
          <w:b/>
        </w:rPr>
        <w:lastRenderedPageBreak/>
        <w:t>~ ADROGAT</w:t>
      </w:r>
      <w:r w:rsidRPr="000646FA">
        <w:rPr>
          <w:rFonts w:eastAsia="Arial Unicode MS" w:cstheme="minorHAnsi"/>
          <w:b/>
        </w:rPr>
        <w:t>IO ~</w:t>
      </w:r>
      <w:r w:rsidRPr="000646FA">
        <w:rPr>
          <w:rFonts w:eastAsia="Arial Unicode MS" w:cstheme="minorHAnsi"/>
        </w:rPr>
        <w:t xml:space="preserve"> stariji oblik usvojenja. Adrogirani je mogao biti samo muškarac i to sui iuris, dakle onaj tko i sam ima svojstvo pater familias. Posljedica akta adrogacije bila je da je adrogirani gubio status osobe sui iuris, dakle pretrpio </w:t>
      </w:r>
      <w:r w:rsidRPr="000646FA">
        <w:rPr>
          <w:rFonts w:eastAsia="Arial Unicode MS" w:cstheme="minorHAnsi"/>
          <w:i/>
        </w:rPr>
        <w:t>CAPITIS DEMINUTIO MINIMA</w:t>
      </w:r>
      <w:r w:rsidRPr="000646FA">
        <w:rPr>
          <w:rFonts w:eastAsia="Arial Unicode MS" w:cstheme="minorHAnsi"/>
        </w:rPr>
        <w:t>, te zajedno s ostalim članovima svoje porodice, ako ih je bilo, a i s imovinom, potpadao pod očinsku vlast adroganta.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ADOPTIO ~</w:t>
      </w:r>
      <w:r w:rsidRPr="000646FA">
        <w:rPr>
          <w:rFonts w:cstheme="minorHAnsi"/>
        </w:rPr>
        <w:t xml:space="preserve"> </w:t>
      </w:r>
      <w:r w:rsidRPr="000646FA">
        <w:rPr>
          <w:rFonts w:eastAsia="Arial Unicode MS" w:cstheme="minorHAnsi"/>
        </w:rPr>
        <w:t>drugi oblik posinjenja i sa manje važnim posljedicama. Kod adopcije adoptirani je bio osoba alieni iuris, pa se dolaskom u n</w:t>
      </w:r>
      <w:r w:rsidRPr="000646FA">
        <w:rPr>
          <w:rFonts w:eastAsia="Arial Unicode MS" w:cstheme="minorHAnsi"/>
        </w:rPr>
        <w:t>ovu obitelj njegov pravni položaj nije mijenjao, a nije dolazilo ni do prijenosa imovine, jer je on kao osoba alieni iuris, posebno u starije doba, nije ni mogao imati. Uz mušku djecu bilo je dopušteno adoptirati i žensku djecu, kako maloljetnu tako i puno</w:t>
      </w:r>
      <w:r w:rsidRPr="000646FA">
        <w:rPr>
          <w:rFonts w:eastAsia="Arial Unicode MS" w:cstheme="minorHAnsi"/>
        </w:rPr>
        <w:t>ljetnu, pa i strance.</w:t>
      </w:r>
    </w:p>
    <w:p w:rsidR="00520048" w:rsidRPr="000646FA" w:rsidRDefault="000964DB">
      <w:pPr>
        <w:pStyle w:val="Bezproreda1"/>
        <w:ind w:left="708"/>
        <w:rPr>
          <w:rFonts w:eastAsia="Arial Unicode MS" w:cstheme="minorHAnsi"/>
        </w:rPr>
      </w:pPr>
      <w:r w:rsidRPr="000646FA">
        <w:rPr>
          <w:rFonts w:eastAsia="Arial Unicode MS" w:cstheme="minorHAnsi"/>
          <w:b/>
        </w:rPr>
        <w:t>POSINJENJE (ADOPTIO)</w:t>
      </w:r>
      <w:r w:rsidRPr="000646FA">
        <w:rPr>
          <w:rFonts w:eastAsia="Arial Unicode MS" w:cstheme="minorHAnsi"/>
        </w:rPr>
        <w:t xml:space="preserve"> u širem smislu u </w:t>
      </w:r>
      <w:r w:rsidRPr="000646FA">
        <w:rPr>
          <w:rFonts w:eastAsia="Arial Unicode MS" w:cstheme="minorHAnsi"/>
          <w:b/>
        </w:rPr>
        <w:t xml:space="preserve">postklasičnom pravu </w:t>
      </w:r>
      <w:r w:rsidRPr="000646FA">
        <w:rPr>
          <w:rFonts w:eastAsia="Arial Unicode MS" w:cstheme="minorHAnsi"/>
        </w:rPr>
        <w:t xml:space="preserve">ostvaruje se ovim formama: </w:t>
      </w:r>
    </w:p>
    <w:p w:rsidR="00520048" w:rsidRPr="000646FA" w:rsidRDefault="000964DB">
      <w:pPr>
        <w:pStyle w:val="Bezproreda1"/>
        <w:numPr>
          <w:ilvl w:val="0"/>
          <w:numId w:val="19"/>
        </w:numPr>
        <w:rPr>
          <w:rFonts w:eastAsia="Arial Unicode MS" w:cstheme="minorHAnsi"/>
        </w:rPr>
      </w:pPr>
      <w:r w:rsidRPr="000646FA">
        <w:rPr>
          <w:rFonts w:eastAsia="Arial Unicode MS" w:cstheme="minorHAnsi"/>
        </w:rPr>
        <w:t>PER RESCRIPTUM PRINCIPIS – uveo Dioklecijan - za osobe koje nisu u vlasti carskim odobrenjem</w:t>
      </w:r>
    </w:p>
    <w:p w:rsidR="00520048" w:rsidRPr="000646FA" w:rsidRDefault="000964DB">
      <w:pPr>
        <w:pStyle w:val="Bezproreda1"/>
        <w:numPr>
          <w:ilvl w:val="0"/>
          <w:numId w:val="19"/>
        </w:numPr>
        <w:rPr>
          <w:rFonts w:eastAsia="Arial Unicode MS" w:cstheme="minorHAnsi"/>
        </w:rPr>
      </w:pPr>
      <w:r w:rsidRPr="000646FA">
        <w:rPr>
          <w:rFonts w:eastAsia="Arial Unicode MS" w:cstheme="minorHAnsi"/>
        </w:rPr>
        <w:t xml:space="preserve">IZJAVA PRED JAVNOM VLAŠĆU – za osobe u vlasti, </w:t>
      </w:r>
      <w:r w:rsidRPr="000646FA">
        <w:rPr>
          <w:rFonts w:eastAsia="Arial Unicode MS" w:cstheme="minorHAnsi"/>
        </w:rPr>
        <w:t>točno propisan svečani čin</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u w:val="thick"/>
        </w:rPr>
        <w:t>FAMILIA COMMUNI IURE</w:t>
      </w:r>
      <w:r w:rsidRPr="000646FA">
        <w:rPr>
          <w:rFonts w:eastAsia="Arial Unicode MS" w:cstheme="minorHAnsi"/>
        </w:rPr>
        <w:t xml:space="preserve"> (obitelj u širem smislu) – nazivamo obitelj svih agnata  sve osobe koje bi se nalazile pod jednom vlašću da imalac vlasti nije otpao; „Premda po smrti oca obitelji pojedini (agnati) imaju odvojene obitelji, </w:t>
      </w:r>
      <w:r w:rsidRPr="000646FA">
        <w:rPr>
          <w:rFonts w:eastAsia="Arial Unicode MS" w:cstheme="minorHAnsi"/>
        </w:rPr>
        <w:t>ipak svi se koji su bili pod jednom vlašću s pravom nazivaju (potekli) iz iste obitelji, ako su proistekli iz iste kuće i rada.“ – OSOBE KOJE SU SE NALAZILE POD ISTOM OČINSKOM VLASTI</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u w:val="thick"/>
        </w:rPr>
        <w:t>FAMILIA IURE PROPRIO</w:t>
      </w:r>
      <w:r w:rsidRPr="000646FA">
        <w:rPr>
          <w:rFonts w:eastAsia="Arial Unicode MS" w:cstheme="minorHAnsi"/>
        </w:rPr>
        <w:t xml:space="preserve"> (obitelj u užem smislu) – nazivamo više osoba koje </w:t>
      </w:r>
      <w:r w:rsidRPr="000646FA">
        <w:rPr>
          <w:rFonts w:eastAsia="Arial Unicode MS" w:cstheme="minorHAnsi"/>
        </w:rPr>
        <w:t>su podvrgnute jednoj vlasti po prirodi ili po pravu – postojeća očinska vlast – OSOBE KOJE JESU POD ISTOM OČINSKOM VLASTI</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xml:space="preserve">~ PRESTANAK OČINSKE VLASTI (PATRIA POTESTAS) ~ </w:t>
      </w:r>
    </w:p>
    <w:p w:rsidR="00520048" w:rsidRPr="000646FA" w:rsidRDefault="000964DB">
      <w:pPr>
        <w:pStyle w:val="Bezproreda1"/>
        <w:numPr>
          <w:ilvl w:val="0"/>
          <w:numId w:val="20"/>
        </w:numPr>
        <w:rPr>
          <w:rFonts w:eastAsia="Arial Unicode MS" w:cstheme="minorHAnsi"/>
        </w:rPr>
      </w:pPr>
      <w:r w:rsidRPr="000646FA">
        <w:rPr>
          <w:rFonts w:eastAsia="Arial Unicode MS" w:cstheme="minorHAnsi"/>
          <w:b/>
        </w:rPr>
        <w:t>SMRT (PATER FAMILIAS</w:t>
      </w:r>
      <w:r w:rsidRPr="000646FA">
        <w:rPr>
          <w:rFonts w:eastAsia="Arial Unicode MS" w:cstheme="minorHAnsi"/>
        </w:rPr>
        <w:t>) oca obitelji. Njegovom smrću sinovi postaju osobe sui iuris i s</w:t>
      </w:r>
      <w:r w:rsidRPr="000646FA">
        <w:rPr>
          <w:rFonts w:eastAsia="Arial Unicode MS" w:cstheme="minorHAnsi"/>
        </w:rPr>
        <w:t>ami postaju patres familias svojih obitelji, bez obzira na to da li su te porodice već stvarno zasnovali. Supruga iz manus-braka postaje smrću muža također osoba sui iuris, ali potpada pod tutorstvo.</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20"/>
        </w:numPr>
        <w:rPr>
          <w:rFonts w:eastAsia="Arial Unicode MS" w:cstheme="minorHAnsi"/>
        </w:rPr>
      </w:pPr>
      <w:r w:rsidRPr="000646FA">
        <w:rPr>
          <w:rFonts w:eastAsia="Arial Unicode MS" w:cstheme="minorHAnsi"/>
          <w:b/>
        </w:rPr>
        <w:t>CAPITIS DEMINUTIO</w:t>
      </w:r>
      <w:r w:rsidRPr="000646FA">
        <w:rPr>
          <w:rFonts w:eastAsia="Arial Unicode MS" w:cstheme="minorHAnsi"/>
        </w:rPr>
        <w:t xml:space="preserve"> – gubitak slobode, građanstva, položaja u obitelji (kao, npr., kod adrogacije). Ako bi pater familias pao u ropstvo neprijatelja, patria potestas privremeno bi se obustavljala. Kad bi pater familias umro u zarobljeništvu, smatralo se daje patria potestas </w:t>
      </w:r>
      <w:r w:rsidRPr="000646FA">
        <w:rPr>
          <w:rFonts w:eastAsia="Arial Unicode MS" w:cstheme="minorHAnsi"/>
        </w:rPr>
        <w:t>prestala u času pada u ropstvo neprijatelja</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20"/>
        </w:numPr>
        <w:rPr>
          <w:rFonts w:eastAsia="Arial Unicode MS" w:cstheme="minorHAnsi"/>
        </w:rPr>
      </w:pPr>
      <w:r w:rsidRPr="000646FA">
        <w:rPr>
          <w:rFonts w:eastAsia="Arial Unicode MS" w:cstheme="minorHAnsi"/>
          <w:b/>
        </w:rPr>
        <w:t>EMANCIPATIO</w:t>
      </w:r>
      <w:r w:rsidRPr="000646FA">
        <w:rPr>
          <w:rFonts w:eastAsia="Arial Unicode MS" w:cstheme="minorHAnsi"/>
        </w:rPr>
        <w:t xml:space="preserve"> – emancipacija - dobrovoljan način prestanka PATRIA POTESTAS u obliku pravnog posla; Razvio se interpretacijom odredbe Zakonika XII. ploča -očinska vlast prestala bi in mancipium putem ISTODOBNE, TRO</w:t>
      </w:r>
      <w:r w:rsidRPr="000646FA">
        <w:rPr>
          <w:rFonts w:eastAsia="Arial Unicode MS" w:cstheme="minorHAnsi"/>
        </w:rPr>
        <w:t xml:space="preserve">STRUKE, FIKTIVNE prodaje sina u vlasti, jednostruke prodaje kćeri i unuka. Posljedice emancipacije bile su da je emancipirani odmah postao osoba sui iuris, a time i pater familias. Međutim, zbog prestanka agnatske veze sa svojom dotadašnjom obitelji gubio </w:t>
      </w:r>
      <w:r w:rsidRPr="000646FA">
        <w:rPr>
          <w:rFonts w:eastAsia="Arial Unicode MS" w:cstheme="minorHAnsi"/>
        </w:rPr>
        <w:t>je po starom pravu zakonsko nasljedno pravo</w:t>
      </w:r>
    </w:p>
    <w:p w:rsidR="00520048" w:rsidRPr="000646FA" w:rsidRDefault="00520048">
      <w:pPr>
        <w:pStyle w:val="Bezproreda1"/>
        <w:rPr>
          <w:rFonts w:eastAsia="Arial Unicode MS" w:cstheme="minorHAnsi"/>
        </w:rPr>
      </w:pPr>
    </w:p>
    <w:p w:rsidR="00520048" w:rsidRPr="000646FA" w:rsidRDefault="000964DB">
      <w:pPr>
        <w:pStyle w:val="Bezproreda1"/>
        <w:jc w:val="center"/>
        <w:rPr>
          <w:rFonts w:eastAsia="Arial Unicode MS" w:cstheme="minorHAnsi"/>
          <w:sz w:val="24"/>
        </w:rPr>
      </w:pPr>
      <w:r w:rsidRPr="000646FA">
        <w:rPr>
          <w:rFonts w:eastAsia="Arial Unicode MS" w:cstheme="minorHAnsi"/>
          <w:sz w:val="24"/>
        </w:rPr>
        <w:t>A(D)GNATSKO I KOGNATSKO SRODSTVO</w:t>
      </w:r>
    </w:p>
    <w:p w:rsidR="00520048" w:rsidRPr="000646FA" w:rsidRDefault="00520048">
      <w:pPr>
        <w:pStyle w:val="Bezproreda1"/>
        <w:jc w:val="center"/>
        <w:rPr>
          <w:rFonts w:eastAsia="Arial Unicode MS" w:cstheme="minorHAnsi"/>
          <w:sz w:val="24"/>
        </w:rPr>
      </w:pPr>
    </w:p>
    <w:p w:rsidR="00520048" w:rsidRPr="000646FA" w:rsidRDefault="000964DB">
      <w:pPr>
        <w:pStyle w:val="Bezproreda1"/>
        <w:rPr>
          <w:rFonts w:eastAsia="Arial Unicode MS" w:cstheme="minorHAnsi"/>
        </w:rPr>
      </w:pPr>
      <w:r w:rsidRPr="000646FA">
        <w:rPr>
          <w:rFonts w:eastAsia="Arial Unicode MS" w:cstheme="minorHAnsi"/>
          <w:b/>
        </w:rPr>
        <w:t>~ KOGNATSKO SRODSTVO</w:t>
      </w:r>
      <w:r w:rsidRPr="000646FA">
        <w:rPr>
          <w:rFonts w:eastAsia="Arial Unicode MS" w:cstheme="minorHAnsi"/>
        </w:rPr>
        <w:t xml:space="preserve"> – krvno srodstvo po očevoj i majčinoj liniji. Srodstvo između određenih osoba može biti u uspravnoj liniji LINEA RECTA, ili u pobočnoj liniji LINEA TRANSVER</w:t>
      </w:r>
      <w:r w:rsidRPr="000646FA">
        <w:rPr>
          <w:rFonts w:eastAsia="Arial Unicode MS" w:cstheme="minorHAnsi"/>
        </w:rPr>
        <w:t>SA. Uspravnu liniju sačinjavaju osobe koje potječu jedne od drugih, to je odnos između predaka ASCENDENTES i potomaka DESCENDENTES (npr. odnos između oca, sina, unuka, praunuka). Pobočnu liniju čine srodnici koji ne potječu neposredno jedni od drugih, nego</w:t>
      </w:r>
      <w:r w:rsidRPr="000646FA">
        <w:rPr>
          <w:rFonts w:eastAsia="Arial Unicode MS" w:cstheme="minorHAnsi"/>
        </w:rPr>
        <w:t xml:space="preserve"> od nekog zajedničkog pretka (npr. braća i sestre, stričevi i nećaci, bratići i sl.). Pobočna linija se naziva i </w:t>
      </w:r>
      <w:r w:rsidRPr="000646FA">
        <w:rPr>
          <w:rFonts w:eastAsia="Arial Unicode MS" w:cstheme="minorHAnsi"/>
          <w:b/>
        </w:rPr>
        <w:t>KOLATERALNOM.</w:t>
      </w:r>
    </w:p>
    <w:p w:rsidR="00520048" w:rsidRPr="000646FA" w:rsidRDefault="000964DB">
      <w:pPr>
        <w:pStyle w:val="Bezproreda1"/>
        <w:numPr>
          <w:ilvl w:val="0"/>
          <w:numId w:val="21"/>
        </w:numPr>
        <w:rPr>
          <w:rFonts w:eastAsia="Arial Unicode MS" w:cstheme="minorHAnsi"/>
        </w:rPr>
      </w:pPr>
      <w:r w:rsidRPr="000646FA">
        <w:rPr>
          <w:rFonts w:eastAsia="Arial Unicode MS" w:cstheme="minorHAnsi"/>
        </w:rPr>
        <w:lastRenderedPageBreak/>
        <w:t xml:space="preserve">LINEA SUPERIOR – uzlazna (ascendentes) parentes – preci </w:t>
      </w:r>
    </w:p>
    <w:p w:rsidR="00520048" w:rsidRPr="000646FA" w:rsidRDefault="000964DB">
      <w:pPr>
        <w:pStyle w:val="Bezproreda1"/>
        <w:numPr>
          <w:ilvl w:val="0"/>
          <w:numId w:val="21"/>
        </w:numPr>
        <w:rPr>
          <w:rFonts w:eastAsia="Arial Unicode MS" w:cstheme="minorHAnsi"/>
        </w:rPr>
      </w:pPr>
      <w:r w:rsidRPr="000646FA">
        <w:rPr>
          <w:rFonts w:eastAsia="Arial Unicode MS" w:cstheme="minorHAnsi"/>
        </w:rPr>
        <w:t>LINEA INFERIOR – silazna (descendentes) liberi – potomci</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xml:space="preserve">KOLATERALI: </w:t>
      </w:r>
    </w:p>
    <w:p w:rsidR="00520048" w:rsidRPr="000646FA" w:rsidRDefault="000964DB">
      <w:pPr>
        <w:pStyle w:val="Bezproreda1"/>
        <w:numPr>
          <w:ilvl w:val="0"/>
          <w:numId w:val="22"/>
        </w:numPr>
        <w:rPr>
          <w:rFonts w:eastAsia="Arial Unicode MS" w:cstheme="minorHAnsi"/>
        </w:rPr>
      </w:pPr>
      <w:r w:rsidRPr="000646FA">
        <w:rPr>
          <w:rFonts w:eastAsia="Arial Unicode MS" w:cstheme="minorHAnsi"/>
          <w:b/>
        </w:rPr>
        <w:t>G</w:t>
      </w:r>
      <w:r w:rsidRPr="000646FA">
        <w:rPr>
          <w:rFonts w:eastAsia="Arial Unicode MS" w:cstheme="minorHAnsi"/>
          <w:b/>
        </w:rPr>
        <w:t>ERMANI</w:t>
      </w:r>
      <w:r w:rsidRPr="000646FA">
        <w:rPr>
          <w:rFonts w:eastAsia="Arial Unicode MS" w:cstheme="minorHAnsi"/>
        </w:rPr>
        <w:t xml:space="preserve"> – isti otac, ista majka</w:t>
      </w:r>
    </w:p>
    <w:p w:rsidR="00520048" w:rsidRPr="000646FA" w:rsidRDefault="000964DB">
      <w:pPr>
        <w:pStyle w:val="Bezproreda1"/>
        <w:numPr>
          <w:ilvl w:val="0"/>
          <w:numId w:val="22"/>
        </w:numPr>
        <w:rPr>
          <w:rFonts w:eastAsia="Arial Unicode MS" w:cstheme="minorHAnsi"/>
        </w:rPr>
      </w:pPr>
      <w:r w:rsidRPr="000646FA">
        <w:rPr>
          <w:rFonts w:eastAsia="Arial Unicode MS" w:cstheme="minorHAnsi"/>
          <w:b/>
        </w:rPr>
        <w:t>UTERINI</w:t>
      </w:r>
      <w:r w:rsidRPr="000646FA">
        <w:rPr>
          <w:rFonts w:eastAsia="Arial Unicode MS" w:cstheme="minorHAnsi"/>
        </w:rPr>
        <w:t xml:space="preserve"> – ista majka</w:t>
      </w:r>
    </w:p>
    <w:p w:rsidR="00520048" w:rsidRPr="000646FA" w:rsidRDefault="000964DB">
      <w:pPr>
        <w:pStyle w:val="Bezproreda1"/>
        <w:numPr>
          <w:ilvl w:val="0"/>
          <w:numId w:val="22"/>
        </w:numPr>
        <w:rPr>
          <w:rFonts w:eastAsia="Arial Unicode MS" w:cstheme="minorHAnsi"/>
        </w:rPr>
      </w:pPr>
      <w:r w:rsidRPr="000646FA">
        <w:rPr>
          <w:rFonts w:eastAsia="Arial Unicode MS" w:cstheme="minorHAnsi"/>
          <w:b/>
        </w:rPr>
        <w:t xml:space="preserve">CONSANQUINEI -  </w:t>
      </w:r>
      <w:r w:rsidRPr="000646FA">
        <w:rPr>
          <w:rFonts w:eastAsia="Arial Unicode MS" w:cstheme="minorHAnsi"/>
        </w:rPr>
        <w:t xml:space="preserve">isti otac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AGNATSKO SRODSTVO</w:t>
      </w:r>
      <w:r w:rsidRPr="000646FA">
        <w:rPr>
          <w:rFonts w:eastAsia="Arial Unicode MS" w:cstheme="minorHAnsi"/>
        </w:rPr>
        <w:t xml:space="preserve"> – pripadnost istoj očinskoj vlasti.</w:t>
      </w:r>
    </w:p>
    <w:p w:rsidR="00520048" w:rsidRPr="000646FA" w:rsidRDefault="000964DB">
      <w:pPr>
        <w:pStyle w:val="Bezproreda1"/>
        <w:rPr>
          <w:rFonts w:eastAsia="Arial Unicode MS" w:cstheme="minorHAnsi"/>
        </w:rPr>
      </w:pPr>
      <w:r w:rsidRPr="000646FA">
        <w:rPr>
          <w:rFonts w:eastAsia="Arial Unicode MS" w:cstheme="minorHAnsi"/>
        </w:rPr>
        <w:t xml:space="preserve">Agnati se sastoje od bračnih drugova, njihovih neposrednih potomaka i drugih osoba pod vlašću obiteljskog </w:t>
      </w:r>
      <w:r w:rsidRPr="000646FA">
        <w:rPr>
          <w:rFonts w:eastAsia="Arial Unicode MS" w:cstheme="minorHAnsi"/>
        </w:rPr>
        <w:t>starješine. Osobne odnose karakterizira jaka vlast obiteljskog starješine (patria potestas) nad svim podređenim članovima, u koje ulaze: supruga u tada važećem obliku munus- braka, djeca, ostali članovi, tj. adoptirani i adrogirani, osobe in mancipio i rob</w:t>
      </w:r>
      <w:r w:rsidRPr="000646FA">
        <w:rPr>
          <w:rFonts w:eastAsia="Arial Unicode MS" w:cstheme="minorHAnsi"/>
        </w:rPr>
        <w:t>ovi; ovi posljednji i dalje žive u obliku patrijarhalnog ropstva, s položajem koji se nije bitnije razlikovao od ostalih osoba alieni iuris. To su osobe povezane postojećom vlašću imaoca vlasti odnosno vlašću otpalog imaoca vlasti. Agnacija je dakle srodst</w:t>
      </w:r>
      <w:r w:rsidRPr="000646FA">
        <w:rPr>
          <w:rFonts w:eastAsia="Arial Unicode MS" w:cstheme="minorHAnsi"/>
        </w:rPr>
        <w:t>vo po pripadnosti istoj očinskoj vlasti (te osobe priznaju očinsku vlast). Tako je npr. žena IN MANU bila agnatskim srodnikom svome mužu tako da mu je ne samo suprugom već ujedno i s obzirom na njegovu vlast ima položaj agnatske kćeri (FILIAE LOCO), a djec</w:t>
      </w:r>
      <w:r w:rsidRPr="000646FA">
        <w:rPr>
          <w:rFonts w:eastAsia="Arial Unicode MS" w:cstheme="minorHAnsi"/>
        </w:rPr>
        <w:t>i koja su u muževoj vlasti je agnatskom sestrom (SOROSIS LOCO).</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 xml:space="preserve">Djeca rođena u zakonitom rimskom braku su KOGNATSKI I AGNATSKI srodnici svoga oca. KOGNATSKI su jer su potomci svoga oca a AGNATSKI jer pripadaju istoj očinskoj vlasti. Ako emancipacijom sin </w:t>
      </w:r>
      <w:r w:rsidRPr="000646FA">
        <w:rPr>
          <w:rFonts w:eastAsia="Arial Unicode MS" w:cstheme="minorHAnsi"/>
        </w:rPr>
        <w:t xml:space="preserve">postane sui iuris, AGNATSKO srodstvo s ocem i ostatkom osoba u vlasti PRESTAJE, ali on i dalje ostaje kognatski srodnik svoga oca.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xml:space="preserve">RIMSKA OBITELJ ZASNIVA SE NA ADGNATSKOM SRODSTVU!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COMPUTATIO CIVILIS –</w:t>
      </w:r>
      <w:r w:rsidRPr="000646FA">
        <w:rPr>
          <w:rFonts w:eastAsia="Arial Unicode MS" w:cstheme="minorHAnsi"/>
        </w:rPr>
        <w:t xml:space="preserve"> rimsko računanje krvnog srodstva. Stupanj srodst</w:t>
      </w:r>
      <w:r w:rsidRPr="000646FA">
        <w:rPr>
          <w:rFonts w:eastAsia="Arial Unicode MS" w:cstheme="minorHAnsi"/>
        </w:rPr>
        <w:t xml:space="preserve">va (GRADUS) između dviju osoba određivao se po broju poroda koji postoje između njih i njihova pretka, po pravnom načelu: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u w:val="thick"/>
        </w:rPr>
        <w:t>REGULAE</w:t>
      </w:r>
      <w:r w:rsidRPr="000646FA">
        <w:rPr>
          <w:rFonts w:eastAsia="Arial Unicode MS" w:cstheme="minorHAnsi"/>
        </w:rPr>
        <w:t xml:space="preserve">: </w:t>
      </w:r>
      <w:r w:rsidRPr="000646FA">
        <w:rPr>
          <w:rFonts w:eastAsia="Arial Unicode MS" w:cstheme="minorHAnsi"/>
          <w:i/>
        </w:rPr>
        <w:t xml:space="preserve">~ TOT GRADUS QUOD GENERATIONES ~ </w:t>
      </w:r>
    </w:p>
    <w:p w:rsidR="00520048" w:rsidRPr="000646FA" w:rsidRDefault="000964DB">
      <w:pPr>
        <w:pStyle w:val="Bezproreda1"/>
        <w:ind w:left="708" w:firstLine="708"/>
        <w:rPr>
          <w:rFonts w:eastAsia="Arial Unicode MS" w:cstheme="minorHAnsi"/>
        </w:rPr>
      </w:pPr>
      <w:r w:rsidRPr="000646FA">
        <w:rPr>
          <w:rFonts w:eastAsia="Arial Unicode MS" w:cstheme="minorHAnsi"/>
        </w:rPr>
        <w:t>Toliko stupnjeva koliko generacija/poroda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OBJAŠNJENJE:</w:t>
      </w:r>
      <w:r w:rsidRPr="000646FA">
        <w:rPr>
          <w:rFonts w:eastAsia="Arial Unicode MS" w:cstheme="minorHAnsi"/>
        </w:rPr>
        <w:t xml:space="preserve"> Po tom je pravilu otac sa sinom u</w:t>
      </w:r>
      <w:r w:rsidRPr="000646FA">
        <w:rPr>
          <w:rFonts w:eastAsia="Arial Unicode MS" w:cstheme="minorHAnsi"/>
        </w:rPr>
        <w:t xml:space="preserve"> prvom, djed s unukom u drugom, pradjed s praunukom u trećem stupnju srodstva uspravne linije, itd. Braća su međusobno u drugom stupnju srodstva pobočne linije (u kojoj inače nema prvog stupnja), stric i sinovac u trećem, bratići međusobno u četvrtom. Taj </w:t>
      </w:r>
      <w:r w:rsidRPr="000646FA">
        <w:rPr>
          <w:rFonts w:eastAsia="Arial Unicode MS" w:cstheme="minorHAnsi"/>
        </w:rPr>
        <w:t xml:space="preserve">način utvrđivanja srodstva vrijedi za krvno srodstvo, ali se na isti način primjenjuje i kod agnacije.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AFFINITAS (TAZBINSKO SRODSTVO) – bračna smetnja</w:t>
      </w:r>
    </w:p>
    <w:p w:rsidR="00520048" w:rsidRPr="000646FA" w:rsidRDefault="000964DB">
      <w:pPr>
        <w:pStyle w:val="Bezproreda1"/>
        <w:rPr>
          <w:rFonts w:eastAsia="Arial Unicode MS" w:cstheme="minorHAnsi"/>
        </w:rPr>
      </w:pPr>
      <w:r w:rsidRPr="000646FA">
        <w:rPr>
          <w:rFonts w:eastAsia="Arial Unicode MS" w:cstheme="minorHAnsi"/>
        </w:rPr>
        <w:t xml:space="preserve">To je odnos (tip srodstva) koji postoji između jednog bračnog druga i krvnih srodnika drugog bračnog </w:t>
      </w:r>
      <w:r w:rsidRPr="000646FA">
        <w:rPr>
          <w:rFonts w:eastAsia="Arial Unicode MS" w:cstheme="minorHAnsi"/>
        </w:rPr>
        <w:t xml:space="preserve">druga (npr. odnos svekra i snahe, zeta i punice, očuha i pastorka i sl.). </w:t>
      </w:r>
      <w:r w:rsidRPr="000646FA">
        <w:rPr>
          <w:rFonts w:eastAsia="Arial Unicode MS" w:cstheme="minorHAnsi"/>
          <w:b/>
        </w:rPr>
        <w:t>U rimsko doba nisu se računali stupnjevi tazbinskog srodstva!</w:t>
      </w:r>
    </w:p>
    <w:p w:rsidR="00520048" w:rsidRPr="000646FA" w:rsidRDefault="00520048">
      <w:pPr>
        <w:rPr>
          <w:rFonts w:asciiTheme="minorHAnsi" w:eastAsia="Arial Unicode MS" w:hAnsiTheme="minorHAnsi" w:cstheme="minorHAnsi"/>
          <w:sz w:val="22"/>
          <w:szCs w:val="22"/>
          <w:lang w:eastAsia="en-US"/>
        </w:rPr>
      </w:pPr>
    </w:p>
    <w:p w:rsidR="00520048" w:rsidRPr="000646FA" w:rsidRDefault="000964DB">
      <w:pPr>
        <w:jc w:val="center"/>
        <w:rPr>
          <w:rFonts w:asciiTheme="minorHAnsi" w:hAnsiTheme="minorHAnsi" w:cstheme="minorHAnsi"/>
        </w:rPr>
      </w:pPr>
      <w:r w:rsidRPr="000646FA">
        <w:rPr>
          <w:rFonts w:asciiTheme="minorHAnsi" w:hAnsiTheme="minorHAnsi" w:cstheme="minorHAnsi"/>
          <w:b/>
        </w:rPr>
        <w:t>CONSORTIUM</w:t>
      </w:r>
    </w:p>
    <w:p w:rsidR="00520048" w:rsidRPr="000646FA" w:rsidRDefault="00520048">
      <w:pPr>
        <w:jc w:val="center"/>
        <w:rPr>
          <w:rFonts w:asciiTheme="minorHAnsi" w:hAnsiTheme="minorHAnsi" w:cstheme="minorHAnsi"/>
          <w:b/>
        </w:rPr>
      </w:pPr>
    </w:p>
    <w:p w:rsidR="00520048" w:rsidRPr="000646FA" w:rsidRDefault="000964DB">
      <w:pPr>
        <w:pStyle w:val="ListParagraph"/>
        <w:numPr>
          <w:ilvl w:val="0"/>
          <w:numId w:val="23"/>
        </w:numPr>
        <w:rPr>
          <w:rFonts w:asciiTheme="minorHAnsi" w:eastAsia="Arial Unicode MS" w:hAnsiTheme="minorHAnsi" w:cstheme="minorHAnsi"/>
          <w:sz w:val="22"/>
        </w:rPr>
      </w:pPr>
      <w:r w:rsidRPr="000646FA">
        <w:rPr>
          <w:rFonts w:asciiTheme="minorHAnsi" w:eastAsia="Arial Unicode MS" w:hAnsiTheme="minorHAnsi" w:cstheme="minorHAnsi"/>
          <w:sz w:val="22"/>
        </w:rPr>
        <w:t>SUI nije segment „sui iuris“, nego predstavlja sui = njegovi</w:t>
      </w:r>
    </w:p>
    <w:p w:rsidR="00520048" w:rsidRPr="000646FA" w:rsidRDefault="000964DB">
      <w:pPr>
        <w:pStyle w:val="ListParagraph"/>
        <w:numPr>
          <w:ilvl w:val="0"/>
          <w:numId w:val="23"/>
        </w:numPr>
        <w:rPr>
          <w:rFonts w:asciiTheme="minorHAnsi" w:eastAsia="Arial Unicode MS" w:hAnsiTheme="minorHAnsi" w:cstheme="minorHAnsi"/>
          <w:sz w:val="22"/>
        </w:rPr>
      </w:pPr>
      <w:r w:rsidRPr="000646FA">
        <w:rPr>
          <w:rFonts w:asciiTheme="minorHAnsi" w:eastAsia="Arial Unicode MS" w:hAnsiTheme="minorHAnsi" w:cstheme="minorHAnsi"/>
          <w:sz w:val="22"/>
        </w:rPr>
        <w:t>Zajednica po sili zakona „EX LEGE“</w:t>
      </w:r>
    </w:p>
    <w:p w:rsidR="00520048" w:rsidRPr="000646FA" w:rsidRDefault="000964DB">
      <w:pPr>
        <w:pStyle w:val="ListParagraph"/>
        <w:numPr>
          <w:ilvl w:val="0"/>
          <w:numId w:val="23"/>
        </w:numPr>
        <w:rPr>
          <w:rFonts w:asciiTheme="minorHAnsi" w:eastAsia="Arial Unicode MS" w:hAnsiTheme="minorHAnsi" w:cstheme="minorHAnsi"/>
          <w:sz w:val="22"/>
        </w:rPr>
      </w:pPr>
      <w:r w:rsidRPr="000646FA">
        <w:rPr>
          <w:rFonts w:asciiTheme="minorHAnsi" w:eastAsia="Arial Unicode MS" w:hAnsiTheme="minorHAnsi" w:cstheme="minorHAnsi"/>
          <w:sz w:val="22"/>
        </w:rPr>
        <w:t>Karakteristika Consortiuma - Pravni posao svakog člana ove zajednice ima puni pravni učinak</w:t>
      </w:r>
    </w:p>
    <w:p w:rsidR="00520048" w:rsidRPr="000646FA" w:rsidRDefault="000964DB">
      <w:pPr>
        <w:rPr>
          <w:rFonts w:asciiTheme="minorHAnsi" w:eastAsia="Arial Unicode MS" w:hAnsiTheme="minorHAnsi" w:cstheme="minorHAnsi"/>
          <w:sz w:val="22"/>
        </w:rPr>
      </w:pPr>
      <w:r w:rsidRPr="000646FA">
        <w:rPr>
          <w:rFonts w:asciiTheme="minorHAnsi" w:eastAsia="Arial Unicode MS" w:hAnsiTheme="minorHAnsi" w:cstheme="minorHAnsi"/>
        </w:rPr>
        <w:t>Takvo društvo ima ova obilježja:</w:t>
      </w:r>
    </w:p>
    <w:p w:rsidR="00520048" w:rsidRPr="000646FA" w:rsidRDefault="000964DB">
      <w:pPr>
        <w:pStyle w:val="Odlomakpopisa2"/>
        <w:numPr>
          <w:ilvl w:val="0"/>
          <w:numId w:val="24"/>
        </w:numPr>
        <w:rPr>
          <w:rFonts w:asciiTheme="minorHAnsi" w:eastAsia="Arial Unicode MS" w:hAnsiTheme="minorHAnsi" w:cstheme="minorHAnsi"/>
        </w:rPr>
      </w:pPr>
      <w:r w:rsidRPr="000646FA">
        <w:rPr>
          <w:rFonts w:asciiTheme="minorHAnsi" w:eastAsia="Arial Unicode MS" w:hAnsiTheme="minorHAnsi" w:cstheme="minorHAnsi"/>
        </w:rPr>
        <w:lastRenderedPageBreak/>
        <w:t>Postoji zajednica ukupne imovine članova tog društva, dakle i one koju će svaki od njih steći nakon očeve smrti, i to sve dok se ne</w:t>
      </w:r>
      <w:r w:rsidRPr="000646FA">
        <w:rPr>
          <w:rFonts w:asciiTheme="minorHAnsi" w:eastAsia="Arial Unicode MS" w:hAnsiTheme="minorHAnsi" w:cstheme="minorHAnsi"/>
        </w:rPr>
        <w:t xml:space="preserve"> podijele</w:t>
      </w:r>
    </w:p>
    <w:p w:rsidR="00520048" w:rsidRPr="000646FA" w:rsidRDefault="000964DB">
      <w:pPr>
        <w:pStyle w:val="Odlomakpopisa2"/>
        <w:numPr>
          <w:ilvl w:val="0"/>
          <w:numId w:val="24"/>
        </w:numPr>
        <w:rPr>
          <w:rFonts w:asciiTheme="minorHAnsi" w:eastAsia="Arial Unicode MS" w:hAnsiTheme="minorHAnsi" w:cstheme="minorHAnsi"/>
        </w:rPr>
      </w:pPr>
      <w:r w:rsidRPr="000646FA">
        <w:rPr>
          <w:rFonts w:asciiTheme="minorHAnsi" w:eastAsia="Arial Unicode MS" w:hAnsiTheme="minorHAnsi" w:cstheme="minorHAnsi"/>
        </w:rPr>
        <w:t>Članovi društva nisu u prisilnoj zajednici i mogu je razvrgnuti kad god žele</w:t>
      </w:r>
    </w:p>
    <w:p w:rsidR="00520048" w:rsidRPr="000646FA" w:rsidRDefault="000964DB">
      <w:pPr>
        <w:pStyle w:val="Odlomakpopisa2"/>
        <w:numPr>
          <w:ilvl w:val="0"/>
          <w:numId w:val="24"/>
        </w:numPr>
        <w:rPr>
          <w:rFonts w:asciiTheme="minorHAnsi" w:eastAsia="Arial Unicode MS" w:hAnsiTheme="minorHAnsi" w:cstheme="minorHAnsi"/>
        </w:rPr>
      </w:pPr>
      <w:r w:rsidRPr="000646FA">
        <w:rPr>
          <w:rFonts w:asciiTheme="minorHAnsi" w:eastAsia="Arial Unicode MS" w:hAnsiTheme="minorHAnsi" w:cstheme="minorHAnsi"/>
        </w:rPr>
        <w:t>Pravni poslovi svakog pojedinog društva proizvode pun učinak</w:t>
      </w:r>
    </w:p>
    <w:p w:rsidR="00520048" w:rsidRPr="000646FA" w:rsidRDefault="000964DB">
      <w:pPr>
        <w:pStyle w:val="Odlomakpopisa2"/>
        <w:numPr>
          <w:ilvl w:val="0"/>
          <w:numId w:val="24"/>
        </w:numPr>
        <w:rPr>
          <w:rFonts w:asciiTheme="minorHAnsi" w:eastAsia="Arial Unicode MS" w:hAnsiTheme="minorHAnsi" w:cstheme="minorHAnsi"/>
        </w:rPr>
      </w:pPr>
      <w:r w:rsidRPr="000646FA">
        <w:rPr>
          <w:rFonts w:asciiTheme="minorHAnsi" w:eastAsia="Arial Unicode MS" w:hAnsiTheme="minorHAnsi" w:cstheme="minorHAnsi"/>
        </w:rPr>
        <w:t>Takvu zajednicu ukupne imovine mogu osnovati i druge osobe nekom vrstom ugovora o ortakluku</w:t>
      </w:r>
    </w:p>
    <w:p w:rsidR="00520048" w:rsidRPr="000646FA" w:rsidRDefault="00520048">
      <w:pPr>
        <w:pStyle w:val="Odlomakpopisa2"/>
        <w:rPr>
          <w:rFonts w:asciiTheme="minorHAnsi" w:eastAsia="Arial Unicode MS" w:hAnsiTheme="minorHAnsi" w:cstheme="minorHAnsi"/>
        </w:rPr>
      </w:pPr>
    </w:p>
    <w:p w:rsidR="00520048" w:rsidRPr="000646FA" w:rsidRDefault="000964DB">
      <w:pPr>
        <w:pStyle w:val="Odlomakpopisa2"/>
        <w:ind w:left="0"/>
        <w:jc w:val="center"/>
        <w:rPr>
          <w:rFonts w:asciiTheme="minorHAnsi" w:eastAsia="Arial Unicode MS" w:hAnsiTheme="minorHAnsi" w:cstheme="minorHAnsi"/>
        </w:rPr>
      </w:pPr>
      <w:r w:rsidRPr="000646FA">
        <w:rPr>
          <w:rFonts w:asciiTheme="minorHAnsi" w:eastAsia="Arial Unicode MS" w:hAnsiTheme="minorHAnsi" w:cstheme="minorHAnsi"/>
        </w:rPr>
        <w:t>BRAK</w:t>
      </w:r>
    </w:p>
    <w:p w:rsidR="00520048" w:rsidRPr="000646FA" w:rsidRDefault="00520048">
      <w:pPr>
        <w:pStyle w:val="Odlomakpopisa2"/>
        <w:ind w:left="0"/>
        <w:rPr>
          <w:rFonts w:asciiTheme="minorHAnsi" w:eastAsia="Arial Unicode MS" w:hAnsiTheme="minorHAnsi" w:cstheme="minorHAnsi"/>
        </w:rPr>
      </w:pP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 xml:space="preserve">Brak u </w:t>
      </w:r>
      <w:r w:rsidRPr="000646FA">
        <w:rPr>
          <w:rFonts w:asciiTheme="minorHAnsi" w:eastAsia="Arial Unicode MS" w:hAnsiTheme="minorHAnsi" w:cstheme="minorHAnsi"/>
          <w:sz w:val="22"/>
        </w:rPr>
        <w:t>rimsko-pravnom sustavu nije društveni odnos, već društvena činjenica; Rimski brak nije bio pravna, nego socijalna ustanova, koja je imala određene posljedice u pravu. Po rimskom shvaćanju, brak su činila 2 bitna elementa:</w:t>
      </w:r>
    </w:p>
    <w:p w:rsidR="00520048" w:rsidRPr="000646FA" w:rsidRDefault="000964DB">
      <w:pPr>
        <w:pStyle w:val="Odlomakpopisa2"/>
        <w:numPr>
          <w:ilvl w:val="0"/>
          <w:numId w:val="25"/>
        </w:numPr>
        <w:rPr>
          <w:rFonts w:asciiTheme="minorHAnsi" w:eastAsia="Arial Unicode MS" w:hAnsiTheme="minorHAnsi" w:cstheme="minorHAnsi"/>
          <w:sz w:val="22"/>
        </w:rPr>
      </w:pPr>
      <w:r w:rsidRPr="000646FA">
        <w:rPr>
          <w:rFonts w:asciiTheme="minorHAnsi" w:eastAsia="Arial Unicode MS" w:hAnsiTheme="minorHAnsi" w:cstheme="minorHAnsi"/>
          <w:b/>
          <w:sz w:val="22"/>
        </w:rPr>
        <w:t>FAKTIČNA ZAJEDNICA života muškarca</w:t>
      </w:r>
      <w:r w:rsidRPr="000646FA">
        <w:rPr>
          <w:rFonts w:asciiTheme="minorHAnsi" w:eastAsia="Arial Unicode MS" w:hAnsiTheme="minorHAnsi" w:cstheme="minorHAnsi"/>
          <w:b/>
          <w:sz w:val="22"/>
        </w:rPr>
        <w:t xml:space="preserve"> i žene</w:t>
      </w:r>
      <w:r w:rsidRPr="000646FA">
        <w:rPr>
          <w:rFonts w:asciiTheme="minorHAnsi" w:eastAsia="Arial Unicode MS" w:hAnsiTheme="minorHAnsi" w:cstheme="minorHAnsi"/>
          <w:sz w:val="22"/>
        </w:rPr>
        <w:t xml:space="preserve"> – Činjenica zajedničkog života</w:t>
      </w:r>
    </w:p>
    <w:p w:rsidR="00520048" w:rsidRPr="000646FA" w:rsidRDefault="000964DB">
      <w:pPr>
        <w:pStyle w:val="Odlomakpopisa2"/>
        <w:numPr>
          <w:ilvl w:val="0"/>
          <w:numId w:val="25"/>
        </w:numPr>
        <w:rPr>
          <w:rFonts w:asciiTheme="minorHAnsi" w:eastAsia="Arial Unicode MS" w:hAnsiTheme="minorHAnsi" w:cstheme="minorHAnsi"/>
          <w:sz w:val="22"/>
        </w:rPr>
      </w:pPr>
      <w:r w:rsidRPr="000646FA">
        <w:rPr>
          <w:rFonts w:asciiTheme="minorHAnsi" w:eastAsia="Arial Unicode MS" w:hAnsiTheme="minorHAnsi" w:cstheme="minorHAnsi"/>
          <w:b/>
          <w:sz w:val="22"/>
        </w:rPr>
        <w:t>AFFECTIO MARITALIS –</w:t>
      </w:r>
      <w:r w:rsidRPr="000646FA">
        <w:rPr>
          <w:rFonts w:asciiTheme="minorHAnsi" w:eastAsia="Arial Unicode MS" w:hAnsiTheme="minorHAnsi" w:cstheme="minorHAnsi"/>
          <w:sz w:val="22"/>
        </w:rPr>
        <w:t xml:space="preserve"> trajna namjera, želja bračnih drugova da žive kao muž i žena tj da se ta zajednica smatra brakom</w:t>
      </w:r>
    </w:p>
    <w:p w:rsidR="00520048" w:rsidRPr="000646FA" w:rsidRDefault="00520048">
      <w:pPr>
        <w:pStyle w:val="Odlomakpopisa2"/>
        <w:ind w:left="0"/>
        <w:rPr>
          <w:rFonts w:asciiTheme="minorHAnsi" w:eastAsia="Arial Unicode MS" w:hAnsiTheme="minorHAnsi" w:cstheme="minorHAnsi"/>
          <w:sz w:val="22"/>
        </w:rPr>
      </w:pP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sz w:val="22"/>
        </w:rPr>
        <w:t>Oba ta elementa morala su istovremeno postojati, jer ako bi se izgubio bilo jedan bilo drugi, brak</w:t>
      </w:r>
      <w:r w:rsidRPr="000646FA">
        <w:rPr>
          <w:rFonts w:asciiTheme="minorHAnsi" w:eastAsia="Arial Unicode MS" w:hAnsiTheme="minorHAnsi" w:cstheme="minorHAnsi"/>
          <w:sz w:val="22"/>
        </w:rPr>
        <w:t xml:space="preserve"> bi prestajao. Nema forme sklapanja braka, ni forme razvoda, društvenopravni odnos.</w:t>
      </w:r>
    </w:p>
    <w:p w:rsidR="00520048" w:rsidRPr="000646FA" w:rsidRDefault="00520048">
      <w:pPr>
        <w:pStyle w:val="Odlomakpopisa2"/>
        <w:ind w:left="0"/>
        <w:rPr>
          <w:rFonts w:asciiTheme="minorHAnsi" w:eastAsia="Arial Unicode MS" w:hAnsiTheme="minorHAnsi" w:cstheme="minorHAnsi"/>
          <w:sz w:val="22"/>
        </w:rPr>
      </w:pPr>
    </w:p>
    <w:p w:rsidR="00520048" w:rsidRPr="000646FA" w:rsidRDefault="000964DB">
      <w:pPr>
        <w:pStyle w:val="Odlomakpopisa2"/>
        <w:ind w:left="0"/>
        <w:rPr>
          <w:rFonts w:asciiTheme="minorHAnsi" w:eastAsia="Arial Unicode MS" w:hAnsiTheme="minorHAnsi" w:cstheme="minorHAnsi"/>
          <w:sz w:val="22"/>
        </w:rPr>
      </w:pPr>
      <w:r w:rsidRPr="000646FA">
        <w:rPr>
          <w:rFonts w:asciiTheme="minorHAnsi" w:eastAsia="Arial Unicode MS" w:hAnsiTheme="minorHAnsi" w:cstheme="minorHAnsi"/>
          <w:b/>
          <w:sz w:val="22"/>
        </w:rPr>
        <w:t xml:space="preserve"> ~ MATRIMONIUM IUSTUM (brak po civilnom pravu) -</w:t>
      </w:r>
      <w:r w:rsidRPr="000646FA">
        <w:rPr>
          <w:rFonts w:asciiTheme="minorHAnsi" w:eastAsia="Arial Unicode MS" w:hAnsiTheme="minorHAnsi" w:cstheme="minorHAnsi"/>
          <w:sz w:val="22"/>
        </w:rPr>
        <w:t xml:space="preserve">  trajna je veza između rimskog građanina sa ženom koja je Rimljanka ili bar koja ima CONUBIUM. Djeca iz takvog braka rimsk</w:t>
      </w:r>
      <w:r w:rsidRPr="000646FA">
        <w:rPr>
          <w:rFonts w:asciiTheme="minorHAnsi" w:eastAsia="Arial Unicode MS" w:hAnsiTheme="minorHAnsi" w:cstheme="minorHAnsi"/>
          <w:sz w:val="22"/>
        </w:rPr>
        <w:t>i su građani, a potpadaju pod vlast oca obitelji (pater familias).</w:t>
      </w:r>
    </w:p>
    <w:p w:rsidR="00520048" w:rsidRPr="000646FA" w:rsidRDefault="000964DB">
      <w:pPr>
        <w:pStyle w:val="Odlomakpopisa2"/>
        <w:ind w:left="0" w:firstLine="708"/>
        <w:rPr>
          <w:rFonts w:asciiTheme="minorHAnsi" w:eastAsia="Arial Unicode MS" w:hAnsiTheme="minorHAnsi" w:cstheme="minorHAnsi"/>
          <w:sz w:val="22"/>
        </w:rPr>
      </w:pPr>
      <w:r w:rsidRPr="000646FA">
        <w:rPr>
          <w:rFonts w:asciiTheme="minorHAnsi" w:eastAsia="Arial Unicode MS" w:hAnsiTheme="minorHAnsi" w:cstheme="minorHAnsi"/>
          <w:b/>
          <w:sz w:val="22"/>
        </w:rPr>
        <w:t xml:space="preserve">CONUBIUM </w:t>
      </w:r>
      <w:r w:rsidRPr="000646FA">
        <w:rPr>
          <w:rFonts w:asciiTheme="minorHAnsi" w:eastAsia="Arial Unicode MS" w:hAnsiTheme="minorHAnsi" w:cstheme="minorHAnsi"/>
          <w:sz w:val="22"/>
        </w:rPr>
        <w:t xml:space="preserve">– pravo živjeti u zajednici koja se smatra brakom. </w:t>
      </w:r>
    </w:p>
    <w:p w:rsidR="00520048" w:rsidRPr="000646FA" w:rsidRDefault="000964DB">
      <w:pPr>
        <w:pStyle w:val="Odlomakpopisa2"/>
        <w:ind w:left="0" w:firstLine="708"/>
        <w:rPr>
          <w:rFonts w:asciiTheme="minorHAnsi" w:eastAsia="Arial Unicode MS" w:hAnsiTheme="minorHAnsi" w:cstheme="minorHAnsi"/>
          <w:sz w:val="22"/>
        </w:rPr>
      </w:pPr>
      <w:r w:rsidRPr="000646FA">
        <w:rPr>
          <w:rFonts w:asciiTheme="minorHAnsi" w:eastAsia="Arial Unicode MS" w:hAnsiTheme="minorHAnsi" w:cstheme="minorHAnsi"/>
          <w:b/>
          <w:sz w:val="22"/>
        </w:rPr>
        <w:t>MANUS</w:t>
      </w:r>
      <w:r w:rsidRPr="000646FA">
        <w:rPr>
          <w:rFonts w:asciiTheme="minorHAnsi" w:eastAsia="Arial Unicode MS" w:hAnsiTheme="minorHAnsi" w:cstheme="minorHAnsi"/>
          <w:sz w:val="22"/>
        </w:rPr>
        <w:t xml:space="preserve"> – Muževa vlast nad ženom</w:t>
      </w:r>
    </w:p>
    <w:p w:rsidR="00520048" w:rsidRPr="000646FA" w:rsidRDefault="00520048">
      <w:pPr>
        <w:pStyle w:val="Odlomakpopisa2"/>
        <w:ind w:left="0"/>
        <w:rPr>
          <w:rFonts w:asciiTheme="minorHAnsi" w:eastAsia="Arial Unicode MS" w:hAnsiTheme="minorHAnsi" w:cstheme="minorHAnsi"/>
        </w:rPr>
      </w:pPr>
    </w:p>
    <w:p w:rsidR="00520048" w:rsidRPr="000646FA" w:rsidRDefault="000964DB">
      <w:pPr>
        <w:pStyle w:val="Odlomakpopisa2"/>
        <w:ind w:left="0"/>
        <w:rPr>
          <w:rFonts w:asciiTheme="minorHAnsi" w:eastAsia="Arial Unicode MS" w:hAnsiTheme="minorHAnsi" w:cstheme="minorHAnsi"/>
          <w:sz w:val="22"/>
          <w:szCs w:val="22"/>
        </w:rPr>
      </w:pPr>
      <w:r w:rsidRPr="000646FA">
        <w:rPr>
          <w:rFonts w:asciiTheme="minorHAnsi" w:eastAsia="Arial Unicode MS" w:hAnsiTheme="minorHAnsi" w:cstheme="minorHAnsi"/>
          <w:sz w:val="22"/>
          <w:szCs w:val="22"/>
        </w:rPr>
        <w:t>Kako je brak socijalna činjenica, a ne pravni odnos, razumljivo je da nije propisana nikakva for</w:t>
      </w:r>
      <w:r w:rsidRPr="000646FA">
        <w:rPr>
          <w:rFonts w:asciiTheme="minorHAnsi" w:eastAsia="Arial Unicode MS" w:hAnsiTheme="minorHAnsi" w:cstheme="minorHAnsi"/>
          <w:sz w:val="22"/>
          <w:szCs w:val="22"/>
        </w:rPr>
        <w:t>ma za sklapanje braka -  iz istog razloga bračna suglasnost je potrebna ne samo za početak braka, već i za njegovo trajanje.</w:t>
      </w:r>
    </w:p>
    <w:p w:rsidR="00520048" w:rsidRPr="000646FA" w:rsidRDefault="00520048">
      <w:pPr>
        <w:pStyle w:val="Odlomakpopisa2"/>
        <w:ind w:left="0"/>
        <w:rPr>
          <w:rFonts w:asciiTheme="minorHAnsi" w:eastAsia="Arial Unicode MS" w:hAnsiTheme="minorHAnsi" w:cstheme="minorHAnsi"/>
          <w:sz w:val="22"/>
          <w:szCs w:val="22"/>
        </w:rPr>
      </w:pPr>
    </w:p>
    <w:p w:rsidR="00520048" w:rsidRPr="000646FA" w:rsidRDefault="000964DB">
      <w:pPr>
        <w:pStyle w:val="Bezproreda1"/>
        <w:rPr>
          <w:rFonts w:eastAsia="Arial Unicode MS" w:cstheme="minorHAnsi"/>
        </w:rPr>
      </w:pPr>
      <w:r w:rsidRPr="000646FA">
        <w:rPr>
          <w:rFonts w:eastAsia="Arial Unicode MS" w:cstheme="minorHAnsi"/>
        </w:rPr>
        <w:t xml:space="preserve">Uz brak postojale su u Rimu i druge trajnije zajednice života muškarca i žene, koje nisu ulazile pod pojam matrimonium </w:t>
      </w:r>
      <w:r w:rsidRPr="000646FA">
        <w:rPr>
          <w:rFonts w:eastAsia="Arial Unicode MS" w:cstheme="minorHAnsi"/>
        </w:rPr>
        <w:t>iustum:</w:t>
      </w:r>
    </w:p>
    <w:p w:rsidR="00520048" w:rsidRPr="000646FA" w:rsidRDefault="000964DB">
      <w:pPr>
        <w:pStyle w:val="Bezproreda1"/>
        <w:numPr>
          <w:ilvl w:val="0"/>
          <w:numId w:val="26"/>
        </w:numPr>
        <w:rPr>
          <w:rFonts w:eastAsia="Arial Unicode MS" w:cstheme="minorHAnsi"/>
        </w:rPr>
      </w:pPr>
      <w:r w:rsidRPr="000646FA">
        <w:rPr>
          <w:rFonts w:eastAsia="Arial Unicode MS" w:cstheme="minorHAnsi"/>
        </w:rPr>
        <w:t>CONCUBINAT – Rimljanin + konkubina</w:t>
      </w:r>
    </w:p>
    <w:p w:rsidR="00520048" w:rsidRPr="000646FA" w:rsidRDefault="000964DB">
      <w:pPr>
        <w:pStyle w:val="Bezproreda1"/>
        <w:numPr>
          <w:ilvl w:val="0"/>
          <w:numId w:val="26"/>
        </w:numPr>
        <w:rPr>
          <w:rFonts w:eastAsia="Arial Unicode MS" w:cstheme="minorHAnsi"/>
        </w:rPr>
      </w:pPr>
      <w:r w:rsidRPr="000646FA">
        <w:rPr>
          <w:rFonts w:eastAsia="Arial Unicode MS" w:cstheme="minorHAnsi"/>
        </w:rPr>
        <w:t>CONTUBERNIUM – rob i rob ili slobodna osoba i rob</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CONCUBINAT –</w:t>
      </w:r>
      <w:r w:rsidRPr="000646FA">
        <w:rPr>
          <w:rFonts w:eastAsia="Arial Unicode MS" w:cstheme="minorHAnsi"/>
        </w:rPr>
        <w:t xml:space="preserve"> trajna zajednica života slobodnih osoba različita spola, ali</w:t>
      </w:r>
      <w:r w:rsidRPr="000646FA">
        <w:rPr>
          <w:rFonts w:eastAsia="Arial Unicode MS" w:cstheme="minorHAnsi"/>
          <w:b/>
        </w:rPr>
        <w:t xml:space="preserve"> bez </w:t>
      </w:r>
      <w:r w:rsidRPr="000646FA">
        <w:rPr>
          <w:rFonts w:eastAsia="Arial Unicode MS" w:cstheme="minorHAnsi"/>
        </w:rPr>
        <w:t>AFFECTIO MARITALIS. U takvim su odnosima živjeli muškarac i žena kad zbog određeni</w:t>
      </w:r>
      <w:r w:rsidRPr="000646FA">
        <w:rPr>
          <w:rFonts w:eastAsia="Arial Unicode MS" w:cstheme="minorHAnsi"/>
        </w:rPr>
        <w:t xml:space="preserve">h razloga nisu mogli ili htjeli sklopiti brak (velike socijalne razlike). Socijalno gledajući, konkubinat je bio neka vrsta braka manje vrijednosti, pa nije bio zabranjivan, nego je bio pravno priznat i u određenoj mjeri tretiran slično braku. Uza sve to, </w:t>
      </w:r>
      <w:r w:rsidRPr="000646FA">
        <w:rPr>
          <w:rFonts w:eastAsia="Arial Unicode MS" w:cstheme="minorHAnsi"/>
        </w:rPr>
        <w:t>konkubinat nije izazivao učinke braka, ni za muža ni za ženu, a pogotovo ne prema potomcima, jer su djeca rođena u tom odnosu smatrana vanbračnom i slijedila su u svom pravnom položaju majku. S ocem nisu bila, civilnopravno gledajući, ni u kakvoj vezi, nis</w:t>
      </w:r>
      <w:r w:rsidRPr="000646FA">
        <w:rPr>
          <w:rFonts w:eastAsia="Arial Unicode MS" w:cstheme="minorHAnsi"/>
        </w:rPr>
        <w:t>u bila zakonski nasljednici, niti su potpadala pod njegovu očinsku vlast. U pravom braku dolazi do osnivanja miraza a u konkubinatu toga nema.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CONTUBERNIUM –</w:t>
      </w:r>
      <w:r w:rsidRPr="000646FA">
        <w:rPr>
          <w:rFonts w:eastAsia="Arial Unicode MS" w:cstheme="minorHAnsi"/>
        </w:rPr>
        <w:t xml:space="preserve"> trajna zajednica života između robova ili između slobodne osobe i roba. Ni ta veza nije imala p</w:t>
      </w:r>
      <w:r w:rsidRPr="000646FA">
        <w:rPr>
          <w:rFonts w:eastAsia="Arial Unicode MS" w:cstheme="minorHAnsi"/>
        </w:rPr>
        <w:t>ravne učinke, pa je položaj djece iz tog odnosa bio sličan njihovu položaju kod konkubinata.</w:t>
      </w:r>
    </w:p>
    <w:p w:rsidR="00520048" w:rsidRPr="000646FA" w:rsidRDefault="00520048">
      <w:pPr>
        <w:pStyle w:val="Bezproreda1"/>
        <w:jc w:val="both"/>
        <w:rPr>
          <w:rFonts w:eastAsia="Arial Unicode MS" w:cstheme="minorHAnsi"/>
        </w:rPr>
      </w:pPr>
    </w:p>
    <w:p w:rsidR="00520048" w:rsidRPr="000646FA" w:rsidRDefault="00520048">
      <w:pPr>
        <w:pStyle w:val="Bezproreda1"/>
        <w:jc w:val="both"/>
        <w:rPr>
          <w:rFonts w:eastAsia="Arial Unicode MS" w:cstheme="minorHAnsi"/>
        </w:rPr>
      </w:pPr>
    </w:p>
    <w:p w:rsidR="00520048" w:rsidRPr="000646FA" w:rsidRDefault="000964DB">
      <w:pPr>
        <w:pStyle w:val="Bezproreda1"/>
        <w:jc w:val="center"/>
        <w:rPr>
          <w:rFonts w:eastAsia="Arial Unicode MS" w:cstheme="minorHAnsi"/>
        </w:rPr>
      </w:pPr>
      <w:r w:rsidRPr="000646FA">
        <w:rPr>
          <w:rFonts w:eastAsia="Arial Unicode MS" w:cstheme="minorHAnsi"/>
        </w:rPr>
        <w:t>BRAK</w:t>
      </w:r>
    </w:p>
    <w:p w:rsidR="00520048" w:rsidRPr="000646FA" w:rsidRDefault="000964DB">
      <w:pPr>
        <w:pStyle w:val="Bezproreda1"/>
        <w:jc w:val="center"/>
        <w:rPr>
          <w:rFonts w:eastAsia="Arial Unicode MS" w:cstheme="minorHAnsi"/>
        </w:rPr>
      </w:pPr>
      <w:r w:rsidRPr="000646FA">
        <w:rPr>
          <w:rFonts w:eastAsia="Arial Unicode MS" w:cstheme="minorHAnsi"/>
        </w:rPr>
        <w:lastRenderedPageBreak/>
        <w:t>CUM MANU / SINE MANU</w:t>
      </w:r>
    </w:p>
    <w:p w:rsidR="00520048" w:rsidRPr="000646FA" w:rsidRDefault="00520048">
      <w:pPr>
        <w:pStyle w:val="Bezproreda1"/>
        <w:jc w:val="center"/>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CUM MANU</w:t>
      </w:r>
      <w:r w:rsidRPr="000646FA">
        <w:rPr>
          <w:rFonts w:eastAsia="Arial Unicode MS" w:cstheme="minorHAnsi"/>
        </w:rPr>
        <w:t xml:space="preserve"> – u starije doba u Rimu je prevladavao brak CUM MANU. U takvu braku žena bi ušla u agnatsku obitelj svoga muža, potpadala pod njegovu vlast (ili vlast njegova patris familias, ako je i muž bio osoba alieni iuris) i time raskinula agnatsku vezu sa svojom p</w:t>
      </w:r>
      <w:r w:rsidRPr="000646FA">
        <w:rPr>
          <w:rFonts w:eastAsia="Arial Unicode MS" w:cstheme="minorHAnsi"/>
        </w:rPr>
        <w:t>rirodnom porodicom. Takav oblik braka odgovara karakteristikama starinske rimske obitelji, u kojoj je vlast nad svim osobama koncentrirana u rukama patris familias, pa ju je on imao i nad suprugom, odnosno snahom. Dolazi do prijenosa vlasti nad ženom (iz v</w:t>
      </w:r>
      <w:r w:rsidRPr="000646FA">
        <w:rPr>
          <w:rFonts w:eastAsia="Arial Unicode MS" w:cstheme="minorHAnsi"/>
        </w:rPr>
        <w:t>lasti oca kćer prešla u vlast supruga/ ili svekra ako je muž također alieni iuris.)</w:t>
      </w:r>
    </w:p>
    <w:p w:rsidR="00520048" w:rsidRPr="000646FA" w:rsidRDefault="000964DB">
      <w:pPr>
        <w:pStyle w:val="Bezproreda1"/>
        <w:rPr>
          <w:rFonts w:eastAsia="Arial Unicode MS" w:cstheme="minorHAnsi"/>
        </w:rPr>
      </w:pPr>
      <w:r w:rsidRPr="000646FA">
        <w:rPr>
          <w:rFonts w:eastAsia="Arial Unicode MS" w:cstheme="minorHAnsi"/>
        </w:rPr>
        <w:tab/>
        <w:t>Brak cum manu sve se više gubi, a potkraj klasičnog perioda i sasvim iščezava.</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b/>
        </w:rPr>
      </w:pPr>
      <w:r w:rsidRPr="000646FA">
        <w:rPr>
          <w:rFonts w:eastAsia="Arial Unicode MS" w:cstheme="minorHAnsi"/>
          <w:b/>
        </w:rPr>
        <w:t>OBLICI SKLAPANJA BRAKA – CUM MANU:</w:t>
      </w:r>
    </w:p>
    <w:p w:rsidR="00520048" w:rsidRPr="000646FA" w:rsidRDefault="000964DB">
      <w:pPr>
        <w:pStyle w:val="Bezproreda1"/>
        <w:rPr>
          <w:rFonts w:eastAsia="Arial Unicode MS" w:cstheme="minorHAnsi"/>
        </w:rPr>
      </w:pPr>
      <w:r w:rsidRPr="000646FA">
        <w:rPr>
          <w:rFonts w:eastAsia="Arial Unicode MS" w:cstheme="minorHAnsi"/>
        </w:rPr>
        <w:t>1)</w:t>
      </w:r>
      <w:r w:rsidRPr="000646FA">
        <w:rPr>
          <w:rFonts w:eastAsia="Arial Unicode MS" w:cstheme="minorHAnsi"/>
        </w:rPr>
        <w:tab/>
        <w:t>CONFARREATIO –svrha je  bila stvaranje MANUSA tj vlas</w:t>
      </w:r>
      <w:r w:rsidRPr="000646FA">
        <w:rPr>
          <w:rFonts w:eastAsia="Arial Unicode MS" w:cstheme="minorHAnsi"/>
        </w:rPr>
        <w:t>ti muža nad ženom</w:t>
      </w:r>
    </w:p>
    <w:p w:rsidR="00520048" w:rsidRPr="000646FA" w:rsidRDefault="000964DB">
      <w:pPr>
        <w:pStyle w:val="Bezproreda1"/>
        <w:rPr>
          <w:rFonts w:eastAsia="Arial Unicode MS" w:cstheme="minorHAnsi"/>
        </w:rPr>
      </w:pPr>
      <w:r w:rsidRPr="000646FA">
        <w:rPr>
          <w:rFonts w:eastAsia="Arial Unicode MS" w:cstheme="minorHAnsi"/>
        </w:rPr>
        <w:t>2)</w:t>
      </w:r>
      <w:r w:rsidRPr="000646FA">
        <w:rPr>
          <w:rFonts w:eastAsia="Arial Unicode MS" w:cstheme="minorHAnsi"/>
        </w:rPr>
        <w:tab/>
        <w:t xml:space="preserve">CÖEMPTIO   - II - </w:t>
      </w:r>
    </w:p>
    <w:p w:rsidR="00520048" w:rsidRPr="000646FA" w:rsidRDefault="000964DB">
      <w:pPr>
        <w:pStyle w:val="Bezproreda1"/>
        <w:rPr>
          <w:rFonts w:eastAsia="Arial Unicode MS" w:cstheme="minorHAnsi"/>
        </w:rPr>
      </w:pPr>
      <w:r w:rsidRPr="000646FA">
        <w:rPr>
          <w:rFonts w:eastAsia="Arial Unicode MS" w:cstheme="minorHAnsi"/>
        </w:rPr>
        <w:t>3)</w:t>
      </w:r>
      <w:r w:rsidRPr="000646FA">
        <w:rPr>
          <w:rFonts w:eastAsia="Arial Unicode MS" w:cstheme="minorHAnsi"/>
        </w:rPr>
        <w:tab/>
        <w:t>USU(S) – dosjelost</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Oblici sklapanja braka zavisili su od toga da li su zaručnici, odnosno u starije doba njihovi patres familias, imali namjeru da brakom osnuju i muževu vlast nad ženom (MANUS, MATRIMONIUM CUM MA</w:t>
      </w:r>
      <w:r w:rsidRPr="000646FA">
        <w:rPr>
          <w:rFonts w:eastAsia="Arial Unicode MS" w:cstheme="minorHAnsi"/>
        </w:rPr>
        <w:t>NU). S obzirom na to, brak cum manu sklapan je u formalnim oblicima (CONFARREATIO, CÖEMPTIO); tome se po učinku s vremenom pridružio i neformalni brak nazvan USUS.</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CONFARREATIO</w:t>
      </w:r>
      <w:r w:rsidRPr="000646FA">
        <w:rPr>
          <w:rFonts w:eastAsia="Arial Unicode MS" w:cstheme="minorHAnsi"/>
        </w:rPr>
        <w:t xml:space="preserve"> – svečano sklapanje braka, praćeno određenim vjerskim obredom. Smisao obreda</w:t>
      </w:r>
      <w:r w:rsidRPr="000646FA">
        <w:rPr>
          <w:rFonts w:eastAsia="Arial Unicode MS" w:cstheme="minorHAnsi"/>
        </w:rPr>
        <w:t xml:space="preserve"> bio je sjedinjavanje zaručnika po božanskom I ljudskom pravu. Ovaj oblik sklapanja braka bio je u staro doba privilegij patricija.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CÖEMPTIO –</w:t>
      </w:r>
      <w:r w:rsidRPr="000646FA">
        <w:rPr>
          <w:rFonts w:eastAsia="Arial Unicode MS" w:cstheme="minorHAnsi"/>
        </w:rPr>
        <w:t xml:space="preserve"> sklapanje braka u obliku prividne kupnje, tj. u obliku mancipacije, na koju se nadovezivala stipulacija kojom </w:t>
      </w:r>
      <w:r w:rsidRPr="000646FA">
        <w:rPr>
          <w:rFonts w:eastAsia="Arial Unicode MS" w:cstheme="minorHAnsi"/>
        </w:rPr>
        <w:t>se utemeljivala bračna zajednica. U ovom pravnom poslu sudjelovali su patres familias I zaručnici. Izgleda da su u kasnije doba i sami zaručnici mogli obaviti taj čin.</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USUS (dosjelost) –</w:t>
      </w:r>
      <w:r w:rsidRPr="000646FA">
        <w:rPr>
          <w:rFonts w:eastAsia="Arial Unicode MS" w:cstheme="minorHAnsi"/>
        </w:rPr>
        <w:t xml:space="preserve"> najjednostavniji način sklapanja rimskog braka bio je USU(S), tj. </w:t>
      </w:r>
      <w:r w:rsidRPr="000646FA">
        <w:rPr>
          <w:rFonts w:eastAsia="Arial Unicode MS" w:cstheme="minorHAnsi"/>
        </w:rPr>
        <w:t>činjenica zajedničkog života supruga. Po svojem vanjskom obliku USU(S) je bio vezan za neke običaje od kojih je najvažniji dovođenje zaručnice u kuću zaručnika uz neke obrede. Od konkubinata se ovaj brak razlikovao po tome što ovdje postoji AFFECTIO MARITA</w:t>
      </w:r>
      <w:r w:rsidRPr="000646FA">
        <w:rPr>
          <w:rFonts w:eastAsia="Arial Unicode MS" w:cstheme="minorHAnsi"/>
        </w:rPr>
        <w:t>LIS; u tom smislu pretpostavljamo se da AFFECTIO MARITALIS postoji uvijek kad se radi o životnoj zajednici muškarca I žene, istoga društvenog položaja, među kojima je inače brak bio moguć (IUS CONUBII). Također se pretpostavljalo da AFFECTIO MARITALIS post</w:t>
      </w:r>
      <w:r w:rsidRPr="000646FA">
        <w:rPr>
          <w:rFonts w:eastAsia="Arial Unicode MS" w:cstheme="minorHAnsi"/>
        </w:rPr>
        <w:t>oji u slučaju kada je ugovoren miraz (DOS) ili darovanja (DONATIONES ANTE NUPTIAS). Kao neformalan I jednostavan oblik sklapanja braka, USU(S) je bio u najširoj upotrebi. Poznat je i u doba Zakonika XII.ploča, a vjerojatno je postojao od najstarijih vremen</w:t>
      </w:r>
      <w:r w:rsidRPr="000646FA">
        <w:rPr>
          <w:rFonts w:eastAsia="Arial Unicode MS" w:cstheme="minorHAnsi"/>
        </w:rPr>
        <w:t>a. Iz činjenice zajedničkog života ovaj neformalni oblik braka dovodio je do muževe vlasti (MANUS) na sličan način kao i kod DOSJELOSTI (USUCAPIO). Naime, nakon proteka roka od godinu dana zajedničkog života žena bi potpala pod muževu vlast, kao i kod CONF</w:t>
      </w:r>
      <w:r w:rsidRPr="000646FA">
        <w:rPr>
          <w:rFonts w:eastAsia="Arial Unicode MS" w:cstheme="minorHAnsi"/>
        </w:rPr>
        <w:t>FEREATIO i CÖEMTPIO. Da bi se to izbjeglo, već je Zakonik XII.ploča predviđao mogućnost da žena u roku godine dana jednom izostane iz kuće uzastupno tri noći, da bi prekinula tok dosjelosti i time spriječila nastanak MANUSA. Kada je brak SINE MANU postao p</w:t>
      </w:r>
      <w:r w:rsidRPr="000646FA">
        <w:rPr>
          <w:rFonts w:eastAsia="Arial Unicode MS" w:cstheme="minorHAnsi"/>
        </w:rPr>
        <w:t>ravilo, otpala je potreba za takvim prekidanjem dosjelosti.</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rPr>
      </w:pPr>
      <w:r w:rsidRPr="000646FA">
        <w:rPr>
          <w:rFonts w:eastAsia="Arial Unicode MS" w:cstheme="minorHAnsi"/>
          <w:b/>
        </w:rPr>
        <w:t xml:space="preserve">~ SINE MANU </w:t>
      </w:r>
      <w:r w:rsidRPr="000646FA">
        <w:rPr>
          <w:rFonts w:eastAsia="Arial Unicode MS" w:cstheme="minorHAnsi"/>
        </w:rPr>
        <w:t>– žena ostaje i dalje vezana za svoju prirodnu obitelj, ne potpada pod vlast muža, kako je to bilo u starijem obliku braka. Njena agnatska, a i kognatska, veza ostaje uz prirodnu obit</w:t>
      </w:r>
      <w:r w:rsidRPr="000646FA">
        <w:rPr>
          <w:rFonts w:eastAsia="Arial Unicode MS" w:cstheme="minorHAnsi"/>
        </w:rPr>
        <w:t xml:space="preserve">elj. S obzirom na to žena je i dalje ostajala pod očinskom vlašću svojega dosadašnjeg patris familias ili bi, ako je bila osoba sui iuris, potpadala pod tutorstvo očevih agnata. </w:t>
      </w:r>
    </w:p>
    <w:p w:rsidR="00520048" w:rsidRPr="000646FA" w:rsidRDefault="000964DB">
      <w:pPr>
        <w:pStyle w:val="Bezproreda1"/>
        <w:ind w:firstLine="708"/>
        <w:rPr>
          <w:rFonts w:eastAsia="Arial Unicode MS" w:cstheme="minorHAnsi"/>
        </w:rPr>
      </w:pPr>
      <w:r w:rsidRPr="000646FA">
        <w:rPr>
          <w:rFonts w:eastAsia="Arial Unicode MS" w:cstheme="minorHAnsi"/>
        </w:rPr>
        <w:t>Nema prijenosa vlasti nad ženom.</w:t>
      </w:r>
    </w:p>
    <w:p w:rsidR="00520048" w:rsidRPr="000646FA" w:rsidRDefault="000964DB">
      <w:pPr>
        <w:pStyle w:val="Bezproreda1"/>
        <w:rPr>
          <w:rFonts w:eastAsia="Arial Unicode MS" w:cstheme="minorHAnsi"/>
        </w:rPr>
      </w:pPr>
      <w:r w:rsidRPr="000646FA">
        <w:rPr>
          <w:rFonts w:eastAsia="Arial Unicode MS" w:cstheme="minorHAnsi"/>
        </w:rPr>
        <w:lastRenderedPageBreak/>
        <w:t xml:space="preserve">S tim u skladu, zadržava zakonsko nasljedno </w:t>
      </w:r>
      <w:r w:rsidRPr="000646FA">
        <w:rPr>
          <w:rFonts w:eastAsia="Arial Unicode MS" w:cstheme="minorHAnsi"/>
        </w:rPr>
        <w:t>pravo u svojoj ranijoj obitelji, a u novoj ga ne stječe jer s njome nije u agnatskoj vezi.</w:t>
      </w:r>
    </w:p>
    <w:p w:rsidR="00520048" w:rsidRPr="000646FA" w:rsidRDefault="00520048">
      <w:pPr>
        <w:pStyle w:val="Bezproreda1"/>
        <w:jc w:val="both"/>
        <w:rPr>
          <w:rFonts w:eastAsia="Arial Unicode MS" w:cstheme="minorHAnsi"/>
        </w:rPr>
      </w:pPr>
    </w:p>
    <w:p w:rsidR="00520048" w:rsidRPr="000646FA" w:rsidRDefault="000964DB">
      <w:pPr>
        <w:pStyle w:val="Bezproreda1"/>
        <w:jc w:val="center"/>
        <w:rPr>
          <w:rFonts w:eastAsia="Arial Unicode MS" w:cstheme="minorHAnsi"/>
        </w:rPr>
      </w:pPr>
      <w:r w:rsidRPr="000646FA">
        <w:rPr>
          <w:rFonts w:eastAsia="Arial Unicode MS" w:cstheme="minorHAnsi"/>
        </w:rPr>
        <w:t>ŽENA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Položaj Rimljanke unutar obitelji na razmjerno je vrlo visokoj razini</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OD JAVNIH PRAVA NIJE IMALA:</w:t>
      </w:r>
    </w:p>
    <w:p w:rsidR="00520048" w:rsidRPr="000646FA" w:rsidRDefault="000964DB">
      <w:pPr>
        <w:pStyle w:val="Bezproreda1"/>
        <w:numPr>
          <w:ilvl w:val="0"/>
          <w:numId w:val="27"/>
        </w:numPr>
        <w:rPr>
          <w:rFonts w:eastAsia="Arial Unicode MS" w:cstheme="minorHAnsi"/>
        </w:rPr>
      </w:pPr>
      <w:r w:rsidRPr="000646FA">
        <w:rPr>
          <w:rFonts w:eastAsia="Arial Unicode MS" w:cstheme="minorHAnsi"/>
        </w:rPr>
        <w:t>IUS SUFFRAGII (birati) – Aktivno biračko pravo</w:t>
      </w:r>
    </w:p>
    <w:p w:rsidR="00520048" w:rsidRPr="000646FA" w:rsidRDefault="000964DB">
      <w:pPr>
        <w:pStyle w:val="Bezproreda1"/>
        <w:numPr>
          <w:ilvl w:val="0"/>
          <w:numId w:val="27"/>
        </w:numPr>
        <w:rPr>
          <w:rFonts w:eastAsia="Arial Unicode MS" w:cstheme="minorHAnsi"/>
        </w:rPr>
      </w:pPr>
      <w:r w:rsidRPr="000646FA">
        <w:rPr>
          <w:rFonts w:eastAsia="Arial Unicode MS" w:cstheme="minorHAnsi"/>
        </w:rPr>
        <w:t xml:space="preserve">IUS HONORUM (biti biranom) – Pasivno biračko pravo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OD PRIVATNIH PRAVA IMALA JE:</w:t>
      </w:r>
    </w:p>
    <w:p w:rsidR="00520048" w:rsidRPr="000646FA" w:rsidRDefault="000964DB">
      <w:pPr>
        <w:pStyle w:val="Bezproreda1"/>
        <w:numPr>
          <w:ilvl w:val="0"/>
          <w:numId w:val="28"/>
        </w:numPr>
        <w:rPr>
          <w:rFonts w:eastAsia="Arial Unicode MS" w:cstheme="minorHAnsi"/>
        </w:rPr>
      </w:pPr>
      <w:r w:rsidRPr="000646FA">
        <w:rPr>
          <w:rFonts w:eastAsia="Arial Unicode MS" w:cstheme="minorHAnsi"/>
        </w:rPr>
        <w:t>IUS CONUBII – pravo živjeti u zajednici koja se smatra brakom</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ŽENA JE IMALA OGRANIČEN</w:t>
      </w:r>
      <w:r w:rsidRPr="000646FA">
        <w:rPr>
          <w:rFonts w:eastAsia="Arial Unicode MS" w:cstheme="minorHAnsi"/>
        </w:rPr>
        <w:t>:</w:t>
      </w:r>
    </w:p>
    <w:p w:rsidR="00520048" w:rsidRPr="000646FA" w:rsidRDefault="000964DB">
      <w:pPr>
        <w:pStyle w:val="Bezproreda1"/>
        <w:numPr>
          <w:ilvl w:val="0"/>
          <w:numId w:val="29"/>
        </w:numPr>
        <w:rPr>
          <w:rFonts w:eastAsia="Arial Unicode MS" w:cstheme="minorHAnsi"/>
        </w:rPr>
      </w:pPr>
      <w:r w:rsidRPr="000646FA">
        <w:rPr>
          <w:rFonts w:eastAsia="Arial Unicode MS" w:cstheme="minorHAnsi"/>
        </w:rPr>
        <w:t xml:space="preserve">IUS COMMERCII – pravo zaključivanja pravnih poslova (poslovna sposobnost) uz </w:t>
      </w:r>
      <w:r w:rsidRPr="000646FA">
        <w:rPr>
          <w:rFonts w:eastAsia="Arial Unicode MS" w:cstheme="minorHAnsi"/>
        </w:rPr>
        <w:t>suglasnost tutora – muškarca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 xml:space="preserve">Žena nije sudjelovala u radu narodnih skupština, tj. nije imala IUS SUFFRAGII, niti je mogla biti magistratom, tj. nije imala IUS HONORUM, doživotno je stajala pod nekom vlašću (MANUS ili bar TUTELA), a civilne privatnopravne </w:t>
      </w:r>
      <w:r w:rsidRPr="000646FA">
        <w:rPr>
          <w:rFonts w:eastAsia="Arial Unicode MS" w:cstheme="minorHAnsi"/>
        </w:rPr>
        <w:t>poslove (MANCIPATIO, IN IURE CESSIO, PRIHVAT NASLJEDSTVA), mogla je ako je bila SUI IURIS, obavljati samo uz suglasnost tutora. Žena u vlasti nije mogla biti strankom na sudu.</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xml:space="preserve">PRETPOSTAVKE ZA BRAK / BRAČNE ZAPREKE </w:t>
      </w:r>
    </w:p>
    <w:p w:rsidR="00520048" w:rsidRPr="000646FA" w:rsidRDefault="00520048">
      <w:pPr>
        <w:pStyle w:val="Bezproreda1"/>
        <w:jc w:val="center"/>
        <w:rPr>
          <w:rFonts w:eastAsia="Arial Unicode MS" w:cstheme="minorHAnsi"/>
          <w:b/>
          <w:sz w:val="24"/>
        </w:rPr>
      </w:pPr>
    </w:p>
    <w:p w:rsidR="00520048" w:rsidRPr="000646FA" w:rsidRDefault="000964DB">
      <w:pPr>
        <w:pStyle w:val="Bezproreda1"/>
        <w:rPr>
          <w:rFonts w:eastAsia="Arial Unicode MS" w:cstheme="minorHAnsi"/>
        </w:rPr>
      </w:pPr>
      <w:r w:rsidRPr="000646FA">
        <w:rPr>
          <w:rFonts w:eastAsia="Arial Unicode MS" w:cstheme="minorHAnsi"/>
        </w:rPr>
        <w:t>Da bi nastao valjani rimski brak (MATRI</w:t>
      </w:r>
      <w:r w:rsidRPr="000646FA">
        <w:rPr>
          <w:rFonts w:eastAsia="Arial Unicode MS" w:cstheme="minorHAnsi"/>
        </w:rPr>
        <w:t>MONIUM IUSTUM, MATRIMONIUM LEGITUM), bilo je potrebno da se ispuni nekoliko pretpostavki, kako na strani muškarca, tako i na strani žene</w:t>
      </w:r>
    </w:p>
    <w:p w:rsidR="00520048" w:rsidRPr="000646FA" w:rsidRDefault="000964DB">
      <w:pPr>
        <w:pStyle w:val="Bezproreda1"/>
        <w:numPr>
          <w:ilvl w:val="0"/>
          <w:numId w:val="30"/>
        </w:numPr>
        <w:rPr>
          <w:rFonts w:eastAsia="Arial Unicode MS" w:cstheme="minorHAnsi"/>
        </w:rPr>
      </w:pPr>
      <w:r w:rsidRPr="000646FA">
        <w:rPr>
          <w:rFonts w:eastAsia="Arial Unicode MS" w:cstheme="minorHAnsi"/>
          <w:b/>
        </w:rPr>
        <w:t>IUS CONUBII</w:t>
      </w:r>
      <w:r w:rsidRPr="000646FA">
        <w:rPr>
          <w:rFonts w:eastAsia="Arial Unicode MS" w:cstheme="minorHAnsi"/>
        </w:rPr>
        <w:t xml:space="preserve"> - tražilo se postojanje prava sklapanja braka, odnosno življenja u zajednici koja se smatra brakom</w:t>
      </w:r>
    </w:p>
    <w:p w:rsidR="00520048" w:rsidRPr="000646FA" w:rsidRDefault="00520048">
      <w:pPr>
        <w:pStyle w:val="Bezproreda1"/>
        <w:ind w:left="720"/>
        <w:rPr>
          <w:rFonts w:eastAsia="Arial Unicode MS" w:cstheme="minorHAnsi"/>
        </w:rPr>
      </w:pPr>
    </w:p>
    <w:p w:rsidR="00520048" w:rsidRPr="000646FA" w:rsidRDefault="000964DB">
      <w:pPr>
        <w:pStyle w:val="Bezproreda1"/>
        <w:numPr>
          <w:ilvl w:val="0"/>
          <w:numId w:val="30"/>
        </w:numPr>
        <w:rPr>
          <w:rFonts w:eastAsia="Arial Unicode MS" w:cstheme="minorHAnsi"/>
        </w:rPr>
      </w:pPr>
      <w:r w:rsidRPr="000646FA">
        <w:rPr>
          <w:rFonts w:eastAsia="Arial Unicode MS" w:cstheme="minorHAnsi"/>
          <w:b/>
        </w:rPr>
        <w:t>DJELATN</w:t>
      </w:r>
      <w:r w:rsidRPr="000646FA">
        <w:rPr>
          <w:rFonts w:eastAsia="Arial Unicode MS" w:cstheme="minorHAnsi"/>
          <w:b/>
        </w:rPr>
        <w:t>A SPOSOBNOST</w:t>
      </w:r>
      <w:r w:rsidRPr="000646FA">
        <w:rPr>
          <w:rFonts w:eastAsia="Arial Unicode MS" w:cstheme="minorHAnsi"/>
        </w:rPr>
        <w:t xml:space="preserve"> – muškarac je morao imati navršenih 14, a žena 12 godina. (impuberes i društveno bolesni nisu mogli sklopiti valjan brak, a po Justinijanu ni kastrirani)</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30"/>
        </w:numPr>
        <w:rPr>
          <w:rFonts w:eastAsia="Arial Unicode MS" w:cstheme="minorHAnsi"/>
        </w:rPr>
      </w:pPr>
      <w:r w:rsidRPr="000646FA">
        <w:rPr>
          <w:rFonts w:eastAsia="Arial Unicode MS" w:cstheme="minorHAnsi"/>
          <w:b/>
        </w:rPr>
        <w:t xml:space="preserve">SUGLASNOST PATRIS FAMILIAS </w:t>
      </w:r>
      <w:r w:rsidRPr="000646FA">
        <w:rPr>
          <w:rFonts w:eastAsia="Arial Unicode MS" w:cstheme="minorHAnsi"/>
        </w:rPr>
        <w:t>– za osobe ALIENI IURIS, kako za muškarca tako i za ženu (u n</w:t>
      </w:r>
      <w:r w:rsidRPr="000646FA">
        <w:rPr>
          <w:rFonts w:eastAsia="Arial Unicode MS" w:cstheme="minorHAnsi"/>
        </w:rPr>
        <w:t>ajstarije doba nije se ni tražila suglasnost budućih bračnih drugova, nego su njihovi PATRES FAMILIAS sporazumno odlučivali o svemu. U klasično doba uz pristanak PATRIS FAMILIAS traži se i suglasnost zaručnika, dok je u postklasičnom periodu suglasnost zar</w:t>
      </w:r>
      <w:r w:rsidRPr="000646FA">
        <w:rPr>
          <w:rFonts w:eastAsia="Arial Unicode MS" w:cstheme="minorHAnsi"/>
        </w:rPr>
        <w:t>učnika za sklapanje braka bila dovoljna, jer se valjan brak mogao sklopiti i kada se PATER FAMILIAS protivio)</w:t>
      </w:r>
    </w:p>
    <w:p w:rsidR="00520048" w:rsidRPr="000646FA" w:rsidRDefault="00520048">
      <w:pPr>
        <w:pStyle w:val="Bezproreda1"/>
        <w:ind w:left="720"/>
        <w:rPr>
          <w:rFonts w:eastAsia="Arial Unicode MS" w:cstheme="minorHAnsi"/>
        </w:rPr>
      </w:pPr>
    </w:p>
    <w:p w:rsidR="00520048" w:rsidRPr="000646FA" w:rsidRDefault="000964DB">
      <w:pPr>
        <w:pStyle w:val="Bezproreda1"/>
        <w:numPr>
          <w:ilvl w:val="0"/>
          <w:numId w:val="30"/>
        </w:numPr>
        <w:rPr>
          <w:rFonts w:eastAsia="Arial Unicode MS" w:cstheme="minorHAnsi"/>
          <w:b/>
        </w:rPr>
      </w:pPr>
      <w:r w:rsidRPr="000646FA">
        <w:rPr>
          <w:rFonts w:eastAsia="Arial Unicode MS" w:cstheme="minorHAnsi"/>
          <w:b/>
        </w:rPr>
        <w:t>NEPOSTOJANJE BRAČNIH SMETNJI (APSOLUTNE I RELATIVNE)</w:t>
      </w:r>
    </w:p>
    <w:p w:rsidR="00520048" w:rsidRPr="000646FA" w:rsidRDefault="000964DB">
      <w:pPr>
        <w:pStyle w:val="Bezproreda1"/>
        <w:numPr>
          <w:ilvl w:val="0"/>
          <w:numId w:val="31"/>
        </w:numPr>
        <w:ind w:left="1416"/>
        <w:rPr>
          <w:rFonts w:eastAsia="Arial Unicode MS" w:cstheme="minorHAnsi"/>
        </w:rPr>
      </w:pPr>
      <w:r w:rsidRPr="000646FA">
        <w:rPr>
          <w:rFonts w:eastAsia="Arial Unicode MS" w:cstheme="minorHAnsi"/>
          <w:b/>
        </w:rPr>
        <w:t>APSOLUTNA SMETNJA</w:t>
      </w:r>
      <w:r w:rsidRPr="000646FA">
        <w:rPr>
          <w:rFonts w:eastAsia="Arial Unicode MS" w:cstheme="minorHAnsi"/>
        </w:rPr>
        <w:t xml:space="preserve"> – smatra se postojeći brak, s obzirom na izrazito monogaman karakter te ustanove (kazna infamia)</w:t>
      </w:r>
    </w:p>
    <w:p w:rsidR="00520048" w:rsidRPr="000646FA" w:rsidRDefault="000964DB">
      <w:pPr>
        <w:pStyle w:val="Bezproreda1"/>
        <w:numPr>
          <w:ilvl w:val="0"/>
          <w:numId w:val="31"/>
        </w:numPr>
        <w:ind w:left="1416"/>
        <w:rPr>
          <w:rFonts w:eastAsia="Arial Unicode MS" w:cstheme="minorHAnsi"/>
        </w:rPr>
      </w:pPr>
      <w:r w:rsidRPr="000646FA">
        <w:rPr>
          <w:rFonts w:eastAsia="Arial Unicode MS" w:cstheme="minorHAnsi"/>
          <w:b/>
        </w:rPr>
        <w:t xml:space="preserve">RELATIVNA SMETNJA </w:t>
      </w:r>
      <w:r w:rsidRPr="000646FA">
        <w:rPr>
          <w:rFonts w:eastAsia="Arial Unicode MS" w:cstheme="minorHAnsi"/>
        </w:rPr>
        <w:t>– krvno srodstvo (brak je bio zabranjen između krvnih srodnika u uspravnoj liniji bez ograničenja, u bilo kojem stupnju srodstva. U pobočnoj</w:t>
      </w:r>
      <w:r w:rsidRPr="000646FA">
        <w:rPr>
          <w:rFonts w:eastAsia="Arial Unicode MS" w:cstheme="minorHAnsi"/>
        </w:rPr>
        <w:t xml:space="preserve"> liniji do 4. stupnja); tutor i štićenica (doba principata). Tutoru i njegovim bližim srodnicima bilo je zabranjeno sklapanje braka sa štićenicom prije nego tutor položi račun o upravljanju imovinom i prije nego štićenica navrši 25.god. života. (kazna infa</w:t>
      </w:r>
      <w:r w:rsidRPr="000646FA">
        <w:rPr>
          <w:rFonts w:eastAsia="Arial Unicode MS" w:cstheme="minorHAnsi"/>
        </w:rPr>
        <w:t xml:space="preserve">mia).; </w:t>
      </w:r>
    </w:p>
    <w:p w:rsidR="00520048" w:rsidRPr="000646FA" w:rsidRDefault="000964DB">
      <w:pPr>
        <w:pStyle w:val="Bezproreda1"/>
        <w:ind w:left="1416"/>
        <w:rPr>
          <w:rFonts w:eastAsia="Arial Unicode MS" w:cstheme="minorHAnsi"/>
        </w:rPr>
      </w:pPr>
      <w:r w:rsidRPr="000646FA">
        <w:rPr>
          <w:rFonts w:eastAsia="Arial Unicode MS" w:cstheme="minorHAnsi"/>
        </w:rPr>
        <w:lastRenderedPageBreak/>
        <w:br/>
      </w:r>
      <w:r w:rsidRPr="000646FA">
        <w:rPr>
          <w:rFonts w:eastAsia="Arial Unicode MS" w:cstheme="minorHAnsi"/>
          <w:b/>
        </w:rPr>
        <w:t>UDOVICA</w:t>
      </w:r>
      <w:r w:rsidRPr="000646FA">
        <w:rPr>
          <w:rFonts w:eastAsia="Arial Unicode MS" w:cstheme="minorHAnsi"/>
        </w:rPr>
        <w:t xml:space="preserve"> – za udovicu je vrijedilo načelo da ne smije ponovno stupiti u brak prije nego što ožali muža. U klasično je doba vrijeme žalosti</w:t>
      </w:r>
    </w:p>
    <w:p w:rsidR="00520048" w:rsidRPr="000646FA" w:rsidRDefault="000964DB">
      <w:pPr>
        <w:pStyle w:val="Bezproreda1"/>
        <w:ind w:left="1416"/>
        <w:rPr>
          <w:rFonts w:eastAsia="Arial Unicode MS" w:cstheme="minorHAnsi"/>
        </w:rPr>
      </w:pPr>
      <w:r w:rsidRPr="000646FA">
        <w:rPr>
          <w:rFonts w:eastAsia="Arial Unicode MS" w:cstheme="minorHAnsi"/>
          <w:b/>
          <w:u w:val="thick"/>
        </w:rPr>
        <w:t>(tempus lugendi)</w:t>
      </w:r>
      <w:r w:rsidRPr="000646FA">
        <w:rPr>
          <w:rFonts w:eastAsia="Arial Unicode MS" w:cstheme="minorHAnsi"/>
        </w:rPr>
        <w:t xml:space="preserve"> iznosilo 10.mj., a kasnije je bilo produženo na 1 godinu. (Ranije je to vrijeme bila moralna</w:t>
      </w:r>
      <w:r w:rsidRPr="000646FA">
        <w:rPr>
          <w:rFonts w:eastAsia="Arial Unicode MS" w:cstheme="minorHAnsi"/>
        </w:rPr>
        <w:t xml:space="preserve"> dužnost, ali je kasnije djelatnošću pretora dobilo pravnu valjanost kako bi se uklonile sumnje o očinstvu naknadno rođenog djeteta).</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30"/>
        </w:numPr>
        <w:rPr>
          <w:rFonts w:eastAsia="Arial Unicode MS" w:cstheme="minorHAnsi"/>
          <w:b/>
        </w:rPr>
      </w:pPr>
      <w:r w:rsidRPr="000646FA">
        <w:rPr>
          <w:rFonts w:eastAsia="Arial Unicode MS" w:cstheme="minorHAnsi"/>
          <w:b/>
        </w:rPr>
        <w:t>RIMSKI GRAĐANI/LATINI PRISCI/LATINI UTERES</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b/>
        </w:rPr>
      </w:pPr>
      <w:r w:rsidRPr="000646FA">
        <w:rPr>
          <w:rFonts w:eastAsia="Arial Unicode MS" w:cstheme="minorHAnsi"/>
          <w:b/>
        </w:rPr>
        <w:t xml:space="preserve">PRESTANAK BRAKA: </w:t>
      </w:r>
    </w:p>
    <w:p w:rsidR="00520048" w:rsidRPr="000646FA" w:rsidRDefault="000964DB">
      <w:pPr>
        <w:pStyle w:val="Bezproreda1"/>
        <w:numPr>
          <w:ilvl w:val="0"/>
          <w:numId w:val="32"/>
        </w:numPr>
        <w:rPr>
          <w:rFonts w:eastAsia="Arial Unicode MS" w:cstheme="minorHAnsi"/>
        </w:rPr>
      </w:pPr>
      <w:r w:rsidRPr="000646FA">
        <w:rPr>
          <w:rFonts w:eastAsia="Arial Unicode MS" w:cstheme="minorHAnsi"/>
          <w:b/>
        </w:rPr>
        <w:t>SMRT</w:t>
      </w:r>
      <w:r w:rsidRPr="000646FA">
        <w:rPr>
          <w:rFonts w:eastAsia="Arial Unicode MS" w:cstheme="minorHAnsi"/>
        </w:rPr>
        <w:t xml:space="preserve"> jednog supružnika</w:t>
      </w:r>
    </w:p>
    <w:p w:rsidR="00520048" w:rsidRPr="000646FA" w:rsidRDefault="000964DB">
      <w:pPr>
        <w:pStyle w:val="Bezproreda1"/>
        <w:numPr>
          <w:ilvl w:val="0"/>
          <w:numId w:val="32"/>
        </w:numPr>
        <w:rPr>
          <w:rFonts w:eastAsia="Arial Unicode MS" w:cstheme="minorHAnsi"/>
        </w:rPr>
      </w:pPr>
      <w:r w:rsidRPr="000646FA">
        <w:rPr>
          <w:rFonts w:eastAsia="Arial Unicode MS" w:cstheme="minorHAnsi"/>
          <w:b/>
        </w:rPr>
        <w:t>CAPITIS DEMUNTIO MAXIMA + GUBITAK PR</w:t>
      </w:r>
      <w:r w:rsidRPr="000646FA">
        <w:rPr>
          <w:rFonts w:eastAsia="Arial Unicode MS" w:cstheme="minorHAnsi"/>
          <w:b/>
        </w:rPr>
        <w:t>AVNE SPOSOBNOSTI</w:t>
      </w:r>
      <w:r w:rsidRPr="000646FA">
        <w:rPr>
          <w:rFonts w:eastAsia="Arial Unicode MS" w:cstheme="minorHAnsi"/>
        </w:rPr>
        <w:t xml:space="preserve"> (Pad u ropstvo neprijatelja imao je iste posljedice; CAPITAS DEMINUTIO MEDIA – gubitak građanstva – prestanak braka isto)</w:t>
      </w:r>
    </w:p>
    <w:p w:rsidR="00520048" w:rsidRPr="000646FA" w:rsidRDefault="000964DB">
      <w:pPr>
        <w:pStyle w:val="Bezproreda1"/>
        <w:numPr>
          <w:ilvl w:val="0"/>
          <w:numId w:val="32"/>
        </w:numPr>
        <w:rPr>
          <w:rFonts w:eastAsia="Arial Unicode MS" w:cstheme="minorHAnsi"/>
        </w:rPr>
      </w:pPr>
      <w:r w:rsidRPr="000646FA">
        <w:rPr>
          <w:rFonts w:eastAsia="Arial Unicode MS" w:cstheme="minorHAnsi"/>
          <w:b/>
        </w:rPr>
        <w:t>NAKNADNA POJAVA JEDNE BRAČNE SMETNJE</w:t>
      </w:r>
    </w:p>
    <w:p w:rsidR="00520048" w:rsidRPr="000646FA" w:rsidRDefault="000964DB">
      <w:pPr>
        <w:pStyle w:val="Bezproreda1"/>
        <w:numPr>
          <w:ilvl w:val="0"/>
          <w:numId w:val="32"/>
        </w:numPr>
        <w:rPr>
          <w:rFonts w:eastAsia="Arial Unicode MS" w:cstheme="minorHAnsi"/>
        </w:rPr>
      </w:pPr>
      <w:r w:rsidRPr="000646FA">
        <w:rPr>
          <w:rFonts w:eastAsia="Arial Unicode MS" w:cstheme="minorHAnsi"/>
          <w:b/>
        </w:rPr>
        <w:t xml:space="preserve">RAZVOD (DIVORTIUM) </w:t>
      </w:r>
      <w:r w:rsidRPr="000646FA">
        <w:rPr>
          <w:rFonts w:eastAsia="Arial Unicode MS" w:cstheme="minorHAnsi"/>
        </w:rPr>
        <w:t>– po volji jednog ili obaju bračnih drugova; „načelo o slobod</w:t>
      </w:r>
      <w:r w:rsidRPr="000646FA">
        <w:rPr>
          <w:rFonts w:eastAsia="Arial Unicode MS" w:cstheme="minorHAnsi"/>
        </w:rPr>
        <w:t>i razvoda braka“</w:t>
      </w:r>
    </w:p>
    <w:p w:rsidR="00520048" w:rsidRPr="000646FA" w:rsidRDefault="000964DB">
      <w:pPr>
        <w:pStyle w:val="Bezproreda1"/>
        <w:numPr>
          <w:ilvl w:val="0"/>
          <w:numId w:val="32"/>
        </w:numPr>
        <w:rPr>
          <w:rFonts w:eastAsia="Arial Unicode MS" w:cstheme="minorHAnsi"/>
        </w:rPr>
      </w:pPr>
      <w:r w:rsidRPr="000646FA">
        <w:rPr>
          <w:rFonts w:eastAsia="Arial Unicode MS" w:cstheme="minorHAnsi"/>
          <w:b/>
        </w:rPr>
        <w:t>PRESTANKOM ZAJEDNICE BRAKA – FAKTIČNE ZAJEDNICE</w:t>
      </w:r>
      <w:r w:rsidRPr="000646FA">
        <w:rPr>
          <w:rFonts w:eastAsia="Arial Unicode MS" w:cstheme="minorHAnsi"/>
        </w:rPr>
        <w:t xml:space="preserve"> nestanak jednog od 2 bitna elementa braka – uslijed zarobljavanja ili trajnije odsutnosti, odnosno gubitka volje da se živi kao muž i žena, dovodili su do prestanka braka</w:t>
      </w:r>
    </w:p>
    <w:p w:rsidR="00520048" w:rsidRPr="000646FA" w:rsidRDefault="00520048">
      <w:pPr>
        <w:pStyle w:val="Bezproreda1"/>
        <w:rPr>
          <w:rFonts w:eastAsia="Arial Unicode MS" w:cstheme="minorHAnsi"/>
        </w:rPr>
      </w:pPr>
    </w:p>
    <w:bookmarkEnd w:id="2"/>
    <w:p w:rsidR="00520048" w:rsidRPr="000646FA" w:rsidRDefault="000964DB">
      <w:pPr>
        <w:pStyle w:val="Bezproreda1"/>
        <w:jc w:val="center"/>
        <w:rPr>
          <w:rFonts w:eastAsia="Arial Unicode MS" w:cstheme="minorHAnsi"/>
          <w:b/>
          <w:sz w:val="24"/>
        </w:rPr>
      </w:pPr>
      <w:r w:rsidRPr="000646FA">
        <w:rPr>
          <w:rFonts w:eastAsia="Arial Unicode MS" w:cstheme="minorHAnsi"/>
          <w:b/>
          <w:sz w:val="24"/>
        </w:rPr>
        <w:t xml:space="preserve">IMOVINSKOPRAVNE </w:t>
      </w:r>
      <w:r w:rsidRPr="000646FA">
        <w:rPr>
          <w:rFonts w:eastAsia="Arial Unicode MS" w:cstheme="minorHAnsi"/>
          <w:b/>
          <w:sz w:val="24"/>
        </w:rPr>
        <w:t>POSLJEDICE BRAKA</w:t>
      </w:r>
    </w:p>
    <w:p w:rsidR="00520048" w:rsidRPr="000646FA" w:rsidRDefault="00520048">
      <w:pPr>
        <w:pStyle w:val="Bezproreda1"/>
        <w:rPr>
          <w:rFonts w:eastAsia="Arial Unicode MS" w:cstheme="minorHAnsi"/>
          <w:b/>
          <w:sz w:val="24"/>
        </w:rPr>
      </w:pPr>
    </w:p>
    <w:p w:rsidR="00520048" w:rsidRPr="000646FA" w:rsidRDefault="000964DB">
      <w:pPr>
        <w:pStyle w:val="Bezproreda1"/>
        <w:rPr>
          <w:rFonts w:eastAsia="Arial Unicode MS" w:cstheme="minorHAnsi"/>
          <w:b/>
        </w:rPr>
      </w:pPr>
      <w:r w:rsidRPr="000646FA">
        <w:rPr>
          <w:rFonts w:eastAsia="Arial Unicode MS" w:cstheme="minorHAnsi"/>
          <w:b/>
        </w:rPr>
        <w:t>~ DOS (MIRAZ) – i</w:t>
      </w:r>
      <w:r w:rsidRPr="000646FA">
        <w:rPr>
          <w:rFonts w:eastAsia="Arial Unicode MS" w:cstheme="minorHAnsi"/>
        </w:rPr>
        <w:t>movinski doprinos koji sama žena, njezin PATER FAMILIAS ili drugi srodnici daju mužu kako bi lakše snosio troškove kućanstva. Služi ženi za OPSKRBU nakon prestanka braka. Miraz je odvojena imovina kojom muž pravno i zbilj</w:t>
      </w:r>
      <w:r w:rsidRPr="000646FA">
        <w:rPr>
          <w:rFonts w:eastAsia="Arial Unicode MS" w:cstheme="minorHAnsi"/>
        </w:rPr>
        <w:t>ski upravlja.</w:t>
      </w:r>
    </w:p>
    <w:p w:rsidR="00520048" w:rsidRPr="000646FA" w:rsidRDefault="000964DB">
      <w:pPr>
        <w:pStyle w:val="Bezproreda1"/>
        <w:numPr>
          <w:ilvl w:val="0"/>
          <w:numId w:val="33"/>
        </w:numPr>
        <w:rPr>
          <w:rFonts w:eastAsia="Arial Unicode MS" w:cstheme="minorHAnsi"/>
          <w:b/>
        </w:rPr>
      </w:pPr>
      <w:r w:rsidRPr="000646FA">
        <w:rPr>
          <w:rFonts w:eastAsia="Arial Unicode MS" w:cstheme="minorHAnsi"/>
          <w:b/>
        </w:rPr>
        <w:t xml:space="preserve">DOS PROFECTICIA – </w:t>
      </w:r>
      <w:r w:rsidRPr="000646FA">
        <w:rPr>
          <w:rFonts w:eastAsia="Arial Unicode MS" w:cstheme="minorHAnsi"/>
        </w:rPr>
        <w:t>miraz daje ženin PATER FAMILIAS (otac obitelji)</w:t>
      </w:r>
    </w:p>
    <w:p w:rsidR="00520048" w:rsidRPr="000646FA" w:rsidRDefault="000964DB">
      <w:pPr>
        <w:pStyle w:val="Bezproreda1"/>
        <w:numPr>
          <w:ilvl w:val="0"/>
          <w:numId w:val="33"/>
        </w:numPr>
        <w:rPr>
          <w:rFonts w:eastAsia="Arial Unicode MS" w:cstheme="minorHAnsi"/>
          <w:b/>
        </w:rPr>
      </w:pPr>
      <w:r w:rsidRPr="000646FA">
        <w:rPr>
          <w:rFonts w:eastAsia="Arial Unicode MS" w:cstheme="minorHAnsi"/>
          <w:b/>
        </w:rPr>
        <w:t xml:space="preserve">DOS ADVENTICIA – </w:t>
      </w:r>
      <w:r w:rsidRPr="000646FA">
        <w:rPr>
          <w:rFonts w:eastAsia="Arial Unicode MS" w:cstheme="minorHAnsi"/>
        </w:rPr>
        <w:t>miraz potječe od neke druge osobe</w:t>
      </w:r>
    </w:p>
    <w:p w:rsidR="00520048" w:rsidRPr="000646FA" w:rsidRDefault="00520048">
      <w:pPr>
        <w:pStyle w:val="Bezproreda1"/>
        <w:rPr>
          <w:rFonts w:eastAsia="Arial Unicode MS" w:cstheme="minorHAnsi"/>
          <w:b/>
          <w:sz w:val="24"/>
        </w:rPr>
      </w:pPr>
    </w:p>
    <w:p w:rsidR="00520048" w:rsidRPr="000646FA" w:rsidRDefault="000964DB">
      <w:pPr>
        <w:pStyle w:val="Bezproreda1"/>
        <w:rPr>
          <w:rFonts w:eastAsia="Arial Unicode MS" w:cstheme="minorHAnsi"/>
          <w:b/>
          <w:sz w:val="24"/>
        </w:rPr>
      </w:pPr>
      <w:r w:rsidRPr="000646FA">
        <w:rPr>
          <w:rFonts w:eastAsia="Arial Unicode MS" w:cstheme="minorHAnsi"/>
          <w:b/>
          <w:sz w:val="24"/>
        </w:rPr>
        <w:t xml:space="preserve">~ SUDBINA MIRAZA NAKON PRESTANKA BRAKA ~ </w:t>
      </w:r>
    </w:p>
    <w:p w:rsidR="00520048" w:rsidRPr="000646FA" w:rsidRDefault="000964DB">
      <w:pPr>
        <w:pStyle w:val="Bezproreda1"/>
        <w:numPr>
          <w:ilvl w:val="0"/>
          <w:numId w:val="34"/>
        </w:numPr>
        <w:rPr>
          <w:rFonts w:eastAsia="Arial Unicode MS" w:cstheme="minorHAnsi"/>
          <w:b/>
        </w:rPr>
      </w:pPr>
      <w:r w:rsidRPr="000646FA">
        <w:rPr>
          <w:rFonts w:eastAsia="Arial Unicode MS" w:cstheme="minorHAnsi"/>
        </w:rPr>
        <w:t>Ako miraz prestane smrću muža, miraz pripada ženi. Ako brak prestane smrću žene, d</w:t>
      </w:r>
      <w:r w:rsidRPr="000646FA">
        <w:rPr>
          <w:rFonts w:eastAsia="Arial Unicode MS" w:cstheme="minorHAnsi"/>
        </w:rPr>
        <w:t>os profecticia vraća se ocu žene, ali muž može zadržati za svako dijete po 1/5 miraza. (Dos adventicia ide mužu!)</w:t>
      </w:r>
    </w:p>
    <w:p w:rsidR="00520048" w:rsidRPr="000646FA" w:rsidRDefault="000964DB">
      <w:pPr>
        <w:pStyle w:val="Bezproreda1"/>
        <w:numPr>
          <w:ilvl w:val="0"/>
          <w:numId w:val="34"/>
        </w:numPr>
        <w:rPr>
          <w:rFonts w:eastAsia="Arial Unicode MS" w:cstheme="minorHAnsi"/>
        </w:rPr>
      </w:pPr>
      <w:r w:rsidRPr="000646FA">
        <w:rPr>
          <w:rFonts w:eastAsia="Arial Unicode MS" w:cstheme="minorHAnsi"/>
        </w:rPr>
        <w:t xml:space="preserve">Ako je došlo do rastave - može biti krivnjom žene i ne krivnjom žene -  Ako je brak prestao bez krivnje žene, miraz pripada ženi. Ako je žena </w:t>
      </w:r>
      <w:r w:rsidRPr="000646FA">
        <w:rPr>
          <w:rFonts w:eastAsia="Arial Unicode MS" w:cstheme="minorHAnsi"/>
        </w:rPr>
        <w:t>kriva, miraz pripada ženi a muž ima pravo na dio miraza:</w:t>
      </w:r>
    </w:p>
    <w:p w:rsidR="00520048" w:rsidRPr="000646FA" w:rsidRDefault="000964DB">
      <w:pPr>
        <w:pStyle w:val="Bezproreda1"/>
        <w:numPr>
          <w:ilvl w:val="1"/>
          <w:numId w:val="34"/>
        </w:numPr>
        <w:rPr>
          <w:rFonts w:eastAsia="Arial Unicode MS" w:cstheme="minorHAnsi"/>
        </w:rPr>
      </w:pPr>
      <w:r w:rsidRPr="000646FA">
        <w:rPr>
          <w:rFonts w:eastAsia="Arial Unicode MS" w:cstheme="minorHAnsi"/>
          <w:b/>
        </w:rPr>
        <w:t>ZBOG DJECE – PROPTER LIBEROS</w:t>
      </w:r>
      <w:r w:rsidRPr="000646FA">
        <w:rPr>
          <w:rFonts w:eastAsia="Arial Unicode MS" w:cstheme="minorHAnsi"/>
        </w:rPr>
        <w:t xml:space="preserve"> – muž u tom slučaju može zadržati 1/5 miraza za jedno dijete, 2/6 za dvoje djece; ali najviše do polovice</w:t>
      </w:r>
    </w:p>
    <w:p w:rsidR="00520048" w:rsidRPr="000646FA" w:rsidRDefault="000964DB">
      <w:pPr>
        <w:pStyle w:val="Bezproreda1"/>
        <w:numPr>
          <w:ilvl w:val="1"/>
          <w:numId w:val="34"/>
        </w:numPr>
        <w:rPr>
          <w:rFonts w:eastAsia="Arial Unicode MS" w:cstheme="minorHAnsi"/>
        </w:rPr>
      </w:pPr>
      <w:r w:rsidRPr="000646FA">
        <w:rPr>
          <w:rFonts w:eastAsia="Arial Unicode MS" w:cstheme="minorHAnsi"/>
          <w:b/>
        </w:rPr>
        <w:t>ZBOG NEMORALA – PROPTER MORES</w:t>
      </w:r>
      <w:r w:rsidRPr="000646FA">
        <w:rPr>
          <w:rFonts w:eastAsia="Arial Unicode MS" w:cstheme="minorHAnsi"/>
        </w:rPr>
        <w:t xml:space="preserve"> (npr. ako je žena izvršila preljub, muž može zadržati 1/6 miraza)</w:t>
      </w:r>
    </w:p>
    <w:p w:rsidR="00520048" w:rsidRPr="000646FA" w:rsidRDefault="00520048">
      <w:pPr>
        <w:pStyle w:val="Bezproreda1"/>
        <w:rPr>
          <w:rFonts w:eastAsia="Arial Unicode MS" w:cstheme="minorHAnsi"/>
        </w:rPr>
      </w:pP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b/>
        </w:rPr>
      </w:pPr>
      <w:r w:rsidRPr="000646FA">
        <w:rPr>
          <w:rFonts w:eastAsia="Arial Unicode MS" w:cstheme="minorHAnsi"/>
          <w:b/>
        </w:rPr>
        <w:t>~ PRAESUMPTIO MUCIANA ~ SINE MANU BRAK</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35"/>
        </w:numPr>
        <w:rPr>
          <w:rFonts w:eastAsia="Arial Unicode MS" w:cstheme="minorHAnsi"/>
        </w:rPr>
      </w:pPr>
      <w:r w:rsidRPr="000646FA">
        <w:rPr>
          <w:rFonts w:eastAsia="Arial Unicode MS" w:cstheme="minorHAnsi"/>
        </w:rPr>
        <w:t>U braku CUM MANU žena je napuštala svoju prirodnu, agnatsku obitelj, uključujući i patrium potestas oca ili djeda, te potpadala pod očinsku vlast m</w:t>
      </w:r>
      <w:r w:rsidRPr="000646FA">
        <w:rPr>
          <w:rFonts w:eastAsia="Arial Unicode MS" w:cstheme="minorHAnsi"/>
        </w:rPr>
        <w:t>uža ili njegova oca ako je muž bio osoba alieni iuris. Vlast muža nad ženom u manus braku nije se načelno razlikovala od očinske vlasti (patria potestas) nad djecom. S obzirom na to, žena je dolazila u isti položaj u kojem su se nalazila ostala ženska djec</w:t>
      </w:r>
      <w:r w:rsidRPr="000646FA">
        <w:rPr>
          <w:rFonts w:eastAsia="Arial Unicode MS" w:cstheme="minorHAnsi"/>
        </w:rPr>
        <w:t>a i bila je FILAE LOCO</w:t>
      </w:r>
      <w:bookmarkStart w:id="3" w:name="_Hlk526685674"/>
      <w:r w:rsidRPr="000646FA">
        <w:rPr>
          <w:rFonts w:eastAsia="Arial Unicode MS" w:cstheme="minorHAnsi"/>
        </w:rPr>
        <w:t xml:space="preserve">. Inače je stekla socijalni položaj svoga muža. Kao član nove obitelji i kao njen agnat imala je i zakonsko nasljedno pravo, ali je to pravo gubila u dotadašnjoj svojoj obitelji, </w:t>
      </w:r>
      <w:r w:rsidRPr="000646FA">
        <w:rPr>
          <w:rFonts w:eastAsia="Arial Unicode MS" w:cstheme="minorHAnsi"/>
        </w:rPr>
        <w:lastRenderedPageBreak/>
        <w:t>jer ju je napustila. Imovinskopravno žena kao osoba ali</w:t>
      </w:r>
      <w:r w:rsidRPr="000646FA">
        <w:rPr>
          <w:rFonts w:eastAsia="Arial Unicode MS" w:cstheme="minorHAnsi"/>
        </w:rPr>
        <w:t>eni iuris nije bila sposobna, pa je sva imovina, ako ju je imala prije braka, pripadala odmah mužu, odnosno patri familias nove obitelji.</w:t>
      </w:r>
      <w:bookmarkEnd w:id="3"/>
    </w:p>
    <w:p w:rsidR="00520048" w:rsidRPr="000646FA" w:rsidRDefault="000964DB">
      <w:pPr>
        <w:pStyle w:val="Bezproreda1"/>
        <w:numPr>
          <w:ilvl w:val="0"/>
          <w:numId w:val="35"/>
        </w:numPr>
        <w:rPr>
          <w:rFonts w:eastAsia="Arial Unicode MS" w:cstheme="minorHAnsi"/>
        </w:rPr>
      </w:pPr>
      <w:r w:rsidRPr="000646FA">
        <w:rPr>
          <w:rFonts w:eastAsia="Arial Unicode MS" w:cstheme="minorHAnsi"/>
        </w:rPr>
        <w:t>U braku SINE MANU pravni se položaj žene ne mijenja bitnije. Ona i dalje ostaje pod patria potestas svoga prirodnog oc</w:t>
      </w:r>
      <w:r w:rsidRPr="000646FA">
        <w:rPr>
          <w:rFonts w:eastAsia="Arial Unicode MS" w:cstheme="minorHAnsi"/>
        </w:rPr>
        <w:t>a (ili pod tutorstvom agnata). S tim u skladu, zadržava zakonsko nasljedno pravo u svojoj ranijoj obitelji, a u novoj ga ne stječe jer s njome nije u agnatskoj vezi. Imovinskopravno, u braku SINE MANU vrijedi načelo razlučene, odvojene imovine, jer je žena</w:t>
      </w:r>
      <w:r w:rsidRPr="000646FA">
        <w:rPr>
          <w:rFonts w:eastAsia="Arial Unicode MS" w:cstheme="minorHAnsi"/>
        </w:rPr>
        <w:t>, ako je prije stupanja u brak bila sui iuris, zadržavala i dalje svoju vlastitu imovinu, a ako je bila alieni iuris stjecala je za svoga patrem familias. Žena je svojom imovinom samostalno upravljala jer muž nije (izuzimajući miraz, za kojeg su važila pos</w:t>
      </w:r>
      <w:r w:rsidRPr="000646FA">
        <w:rPr>
          <w:rFonts w:eastAsia="Arial Unicode MS" w:cstheme="minorHAnsi"/>
        </w:rPr>
        <w:t>ebna pravila) imao ni pravo upravljanja ni korištenja takve imovine. U slučaju spora u vezi s pitanjem odakle potječe imovina koja se nađe u posjedu žene, uvedena je PRETPOSTAVKA da ta imovina potječe od muža, ako se nešto drugo ne dokaže – Kvint Mucij Sce</w:t>
      </w:r>
      <w:r w:rsidRPr="000646FA">
        <w:rPr>
          <w:rFonts w:eastAsia="Arial Unicode MS" w:cstheme="minorHAnsi"/>
        </w:rPr>
        <w:t>vola</w:t>
      </w:r>
    </w:p>
    <w:p w:rsidR="00520048" w:rsidRPr="000646FA" w:rsidRDefault="000964DB">
      <w:pPr>
        <w:spacing w:after="160" w:line="259" w:lineRule="auto"/>
        <w:rPr>
          <w:rFonts w:asciiTheme="minorHAnsi" w:eastAsia="Arial Unicode MS" w:hAnsiTheme="minorHAnsi" w:cstheme="minorHAnsi"/>
          <w:b/>
          <w:sz w:val="22"/>
          <w:szCs w:val="22"/>
          <w:lang w:eastAsia="en-US"/>
        </w:rPr>
      </w:pPr>
      <w:r w:rsidRPr="000646FA">
        <w:rPr>
          <w:rFonts w:asciiTheme="minorHAnsi" w:eastAsia="Arial Unicode MS" w:hAnsiTheme="minorHAnsi" w:cstheme="minorHAnsi"/>
          <w:b/>
        </w:rPr>
        <w:br w:type="page"/>
      </w:r>
    </w:p>
    <w:p w:rsidR="00520048" w:rsidRPr="000646FA" w:rsidRDefault="000964DB">
      <w:pPr>
        <w:pStyle w:val="Bezproreda1"/>
        <w:jc w:val="center"/>
        <w:rPr>
          <w:rFonts w:eastAsia="Arial Unicode MS" w:cstheme="minorHAnsi"/>
          <w:b/>
          <w:sz w:val="36"/>
          <w:szCs w:val="36"/>
        </w:rPr>
      </w:pPr>
      <w:r w:rsidRPr="000646FA">
        <w:rPr>
          <w:rFonts w:eastAsia="Arial Unicode MS" w:cstheme="minorHAnsi"/>
          <w:b/>
          <w:sz w:val="36"/>
          <w:szCs w:val="36"/>
        </w:rPr>
        <w:lastRenderedPageBreak/>
        <w:t xml:space="preserve">OSOBNO – STATUSNO – PRAVO </w:t>
      </w:r>
    </w:p>
    <w:p w:rsidR="00520048" w:rsidRPr="000646FA" w:rsidRDefault="000964DB">
      <w:pPr>
        <w:pStyle w:val="Bezproreda1"/>
        <w:jc w:val="center"/>
        <w:rPr>
          <w:rFonts w:eastAsia="Arial Unicode MS" w:cstheme="minorHAnsi"/>
          <w:b/>
          <w:sz w:val="36"/>
          <w:szCs w:val="36"/>
        </w:rPr>
      </w:pPr>
      <w:r w:rsidRPr="000646FA">
        <w:rPr>
          <w:rFonts w:eastAsia="Arial Unicode MS" w:cstheme="minorHAnsi"/>
          <w:b/>
          <w:sz w:val="36"/>
          <w:szCs w:val="36"/>
        </w:rPr>
        <w:t>(iii. POGLAVLJE)</w:t>
      </w:r>
    </w:p>
    <w:p w:rsidR="00520048" w:rsidRPr="000646FA" w:rsidRDefault="00520048">
      <w:pPr>
        <w:pStyle w:val="Bezproreda1"/>
        <w:jc w:val="center"/>
        <w:rPr>
          <w:rFonts w:eastAsia="Arial Unicode MS" w:cstheme="minorHAnsi"/>
          <w:b/>
          <w:sz w:val="36"/>
          <w:szCs w:val="36"/>
        </w:rPr>
      </w:pPr>
    </w:p>
    <w:p w:rsidR="00520048" w:rsidRPr="000646FA" w:rsidRDefault="000964DB">
      <w:pPr>
        <w:pStyle w:val="Bezproreda1"/>
        <w:jc w:val="center"/>
        <w:rPr>
          <w:rFonts w:eastAsia="Arial Unicode MS" w:cstheme="minorHAnsi"/>
          <w:b/>
          <w:sz w:val="24"/>
          <w:szCs w:val="24"/>
        </w:rPr>
      </w:pPr>
      <w:r w:rsidRPr="000646FA">
        <w:rPr>
          <w:rFonts w:eastAsia="Arial Unicode MS" w:cstheme="minorHAnsi"/>
          <w:b/>
          <w:sz w:val="24"/>
          <w:szCs w:val="24"/>
        </w:rPr>
        <w:t xml:space="preserve">PRAVNA SPOSOBNOST – CAPACITAS IURIDICA </w:t>
      </w:r>
    </w:p>
    <w:p w:rsidR="00520048" w:rsidRPr="000646FA" w:rsidRDefault="00520048">
      <w:pPr>
        <w:pStyle w:val="Bezproreda1"/>
        <w:jc w:val="center"/>
        <w:rPr>
          <w:rFonts w:eastAsia="Arial Unicode MS" w:cstheme="minorHAnsi"/>
          <w:b/>
          <w:sz w:val="24"/>
          <w:szCs w:val="24"/>
        </w:rPr>
      </w:pPr>
    </w:p>
    <w:p w:rsidR="00520048" w:rsidRPr="000646FA" w:rsidRDefault="000964DB">
      <w:pPr>
        <w:pStyle w:val="Bezproreda1"/>
        <w:rPr>
          <w:rFonts w:eastAsia="Arial Unicode MS" w:cstheme="minorHAnsi"/>
        </w:rPr>
      </w:pPr>
      <w:r w:rsidRPr="000646FA">
        <w:rPr>
          <w:rFonts w:eastAsia="Arial Unicode MS" w:cstheme="minorHAnsi"/>
          <w:b/>
        </w:rPr>
        <w:t xml:space="preserve">~ PRAVNA SPOSOBNOST - </w:t>
      </w:r>
      <w:r w:rsidRPr="000646FA">
        <w:rPr>
          <w:rFonts w:eastAsia="Arial Unicode MS" w:cstheme="minorHAnsi"/>
        </w:rPr>
        <w:t>sposobnost pravnog subjekta biti nositeljem prava i dužnosti, biti pravni subjekt</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rPr>
      </w:pPr>
      <w:r w:rsidRPr="000646FA">
        <w:rPr>
          <w:rFonts w:eastAsia="Arial Unicode MS" w:cstheme="minorHAnsi"/>
          <w:b/>
        </w:rPr>
        <w:t xml:space="preserve">~ PRAVNI SUBJEKT -  </w:t>
      </w:r>
      <w:r w:rsidRPr="000646FA">
        <w:rPr>
          <w:rFonts w:eastAsia="Arial Unicode MS" w:cstheme="minorHAnsi"/>
        </w:rPr>
        <w:t xml:space="preserve">može biti fizička i pravna </w:t>
      </w:r>
      <w:r w:rsidRPr="000646FA">
        <w:rPr>
          <w:rFonts w:eastAsia="Arial Unicode MS" w:cstheme="minorHAnsi"/>
        </w:rPr>
        <w:t>osoba; onaj koji je nositelj prava i dužnosti</w:t>
      </w:r>
    </w:p>
    <w:p w:rsidR="00520048" w:rsidRPr="000646FA" w:rsidRDefault="000964DB">
      <w:pPr>
        <w:pStyle w:val="Bezproreda1"/>
        <w:numPr>
          <w:ilvl w:val="0"/>
          <w:numId w:val="36"/>
        </w:numPr>
        <w:rPr>
          <w:rFonts w:eastAsia="Arial Unicode MS" w:cstheme="minorHAnsi"/>
        </w:rPr>
      </w:pPr>
      <w:r w:rsidRPr="000646FA">
        <w:rPr>
          <w:rFonts w:eastAsia="Arial Unicode MS" w:cstheme="minorHAnsi"/>
          <w:b/>
        </w:rPr>
        <w:t>STATUS LIBERTATIS</w:t>
      </w:r>
      <w:r w:rsidRPr="000646FA">
        <w:rPr>
          <w:rFonts w:eastAsia="Arial Unicode MS" w:cstheme="minorHAnsi"/>
        </w:rPr>
        <w:t xml:space="preserve"> - status koji je vezan uz to da li je određena osoba slobodna ili neslobodna (rob)</w:t>
      </w:r>
    </w:p>
    <w:p w:rsidR="00520048" w:rsidRPr="000646FA" w:rsidRDefault="000964DB">
      <w:pPr>
        <w:pStyle w:val="Bezproreda1"/>
        <w:numPr>
          <w:ilvl w:val="0"/>
          <w:numId w:val="36"/>
        </w:numPr>
        <w:rPr>
          <w:rFonts w:eastAsia="Arial Unicode MS" w:cstheme="minorHAnsi"/>
        </w:rPr>
      </w:pPr>
      <w:r w:rsidRPr="000646FA">
        <w:rPr>
          <w:rFonts w:eastAsia="Arial Unicode MS" w:cstheme="minorHAnsi"/>
          <w:b/>
        </w:rPr>
        <w:t>STATUS CIVITATIS</w:t>
      </w:r>
      <w:r w:rsidRPr="000646FA">
        <w:rPr>
          <w:rFonts w:eastAsia="Arial Unicode MS" w:cstheme="minorHAnsi"/>
        </w:rPr>
        <w:t xml:space="preserve"> (pravo građanstva) – ovisno o tome da li je određena osoba rimski građanin ili peregrin</w:t>
      </w:r>
    </w:p>
    <w:p w:rsidR="00520048" w:rsidRPr="000646FA" w:rsidRDefault="000964DB">
      <w:pPr>
        <w:pStyle w:val="Bezproreda1"/>
        <w:numPr>
          <w:ilvl w:val="0"/>
          <w:numId w:val="36"/>
        </w:numPr>
        <w:rPr>
          <w:rFonts w:eastAsia="Arial Unicode MS" w:cstheme="minorHAnsi"/>
        </w:rPr>
      </w:pPr>
      <w:r w:rsidRPr="000646FA">
        <w:rPr>
          <w:rFonts w:eastAsia="Arial Unicode MS" w:cstheme="minorHAnsi"/>
          <w:b/>
        </w:rPr>
        <w:t>STAT</w:t>
      </w:r>
      <w:r w:rsidRPr="000646FA">
        <w:rPr>
          <w:rFonts w:eastAsia="Arial Unicode MS" w:cstheme="minorHAnsi"/>
          <w:b/>
        </w:rPr>
        <w:t xml:space="preserve">US FAMILIAE </w:t>
      </w:r>
      <w:r w:rsidRPr="000646FA">
        <w:rPr>
          <w:rFonts w:eastAsia="Arial Unicode MS" w:cstheme="minorHAnsi"/>
        </w:rPr>
        <w:t>– osoba koja čelu obitelji koja ima vlast – SUI IURIS; ili su osobe ALIENI IURIS – osobe koje priznaju očinsku vlast [fizička osoba (rođenje) i pravna osoba]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 xml:space="preserve">~ </w:t>
      </w:r>
      <w:r w:rsidRPr="000646FA">
        <w:rPr>
          <w:rFonts w:eastAsia="Arial Unicode MS" w:cstheme="minorHAnsi"/>
          <w:b/>
        </w:rPr>
        <w:t>CAPITAS DEMINUTIO</w:t>
      </w:r>
      <w:r w:rsidRPr="000646FA">
        <w:rPr>
          <w:rFonts w:eastAsia="Arial Unicode MS" w:cstheme="minorHAnsi"/>
        </w:rPr>
        <w:t xml:space="preserve"> – promjena statusa koja je za sobom povlačila i promjenu pravne s</w:t>
      </w:r>
      <w:r w:rsidRPr="000646FA">
        <w:rPr>
          <w:rFonts w:eastAsia="Arial Unicode MS" w:cstheme="minorHAnsi"/>
        </w:rPr>
        <w:t>posobnosti subjekta</w:t>
      </w:r>
    </w:p>
    <w:p w:rsidR="00520048" w:rsidRPr="000646FA" w:rsidRDefault="000964DB">
      <w:pPr>
        <w:pStyle w:val="Bezproreda1"/>
        <w:numPr>
          <w:ilvl w:val="0"/>
          <w:numId w:val="37"/>
        </w:numPr>
        <w:rPr>
          <w:rFonts w:eastAsia="Arial Unicode MS" w:cstheme="minorHAnsi"/>
        </w:rPr>
      </w:pPr>
      <w:r w:rsidRPr="000646FA">
        <w:rPr>
          <w:rFonts w:eastAsia="Arial Unicode MS" w:cstheme="minorHAnsi"/>
          <w:b/>
        </w:rPr>
        <w:t>CAPITAS DEMINUTIO MINIMA</w:t>
      </w:r>
      <w:r w:rsidRPr="000646FA">
        <w:rPr>
          <w:rFonts w:eastAsia="Arial Unicode MS" w:cstheme="minorHAnsi"/>
        </w:rPr>
        <w:t xml:space="preserve"> (za status familiae) – mijenja se ili gubi položaj u obitelji, npr. emancipirani sin</w:t>
      </w:r>
    </w:p>
    <w:p w:rsidR="00520048" w:rsidRPr="000646FA" w:rsidRDefault="000964DB">
      <w:pPr>
        <w:pStyle w:val="Bezproreda1"/>
        <w:numPr>
          <w:ilvl w:val="0"/>
          <w:numId w:val="37"/>
        </w:numPr>
        <w:rPr>
          <w:rFonts w:eastAsia="Arial Unicode MS" w:cstheme="minorHAnsi"/>
        </w:rPr>
      </w:pPr>
      <w:r w:rsidRPr="000646FA">
        <w:rPr>
          <w:rFonts w:eastAsia="Arial Unicode MS" w:cstheme="minorHAnsi"/>
          <w:b/>
        </w:rPr>
        <w:t>CAPITAS DEMINUTIO MEDIA</w:t>
      </w:r>
      <w:r w:rsidRPr="000646FA">
        <w:rPr>
          <w:rFonts w:eastAsia="Arial Unicode MS" w:cstheme="minorHAnsi"/>
        </w:rPr>
        <w:t xml:space="preserve"> (za status civitatis) – gubitak svojstva rimskog građanina</w:t>
      </w:r>
    </w:p>
    <w:p w:rsidR="00520048" w:rsidRPr="000646FA" w:rsidRDefault="000964DB">
      <w:pPr>
        <w:pStyle w:val="Bezproreda1"/>
        <w:numPr>
          <w:ilvl w:val="0"/>
          <w:numId w:val="37"/>
        </w:numPr>
        <w:rPr>
          <w:rFonts w:eastAsia="Arial Unicode MS" w:cstheme="minorHAnsi"/>
        </w:rPr>
      </w:pPr>
      <w:r w:rsidRPr="000646FA">
        <w:rPr>
          <w:rFonts w:eastAsia="Arial Unicode MS" w:cstheme="minorHAnsi"/>
          <w:b/>
        </w:rPr>
        <w:t>CAPITAS DEMINUTIO MAXIMA</w:t>
      </w:r>
      <w:r w:rsidRPr="000646FA">
        <w:rPr>
          <w:rFonts w:eastAsia="Arial Unicode MS" w:cstheme="minorHAnsi"/>
        </w:rPr>
        <w:t xml:space="preserve"> (za status liberta</w:t>
      </w:r>
      <w:r w:rsidRPr="000646FA">
        <w:rPr>
          <w:rFonts w:eastAsia="Arial Unicode MS" w:cstheme="minorHAnsi"/>
        </w:rPr>
        <w:t>tis) – znači gubitak slobode</w:t>
      </w:r>
    </w:p>
    <w:p w:rsidR="00520048" w:rsidRPr="000646FA" w:rsidRDefault="00520048">
      <w:pPr>
        <w:pStyle w:val="Bezproreda1"/>
        <w:rPr>
          <w:rFonts w:eastAsia="Arial Unicode MS" w:cstheme="minorHAnsi"/>
        </w:rPr>
      </w:pPr>
    </w:p>
    <w:p w:rsidR="00520048" w:rsidRPr="000646FA" w:rsidRDefault="000964DB">
      <w:pPr>
        <w:pStyle w:val="Bezproreda1"/>
        <w:ind w:left="1416" w:hanging="1416"/>
        <w:rPr>
          <w:rFonts w:eastAsia="Arial Unicode MS" w:cstheme="minorHAnsi"/>
          <w:b/>
          <w:i/>
        </w:rPr>
      </w:pPr>
      <w:r w:rsidRPr="000646FA">
        <w:rPr>
          <w:rFonts w:eastAsia="Arial Unicode MS" w:cstheme="minorHAnsi"/>
          <w:b/>
          <w:u w:val="thick"/>
        </w:rPr>
        <w:t>REGULAE:</w:t>
      </w:r>
      <w:r w:rsidRPr="000646FA">
        <w:rPr>
          <w:rFonts w:eastAsia="Arial Unicode MS" w:cstheme="minorHAnsi"/>
        </w:rPr>
        <w:t xml:space="preserve"> </w:t>
      </w:r>
      <w:r w:rsidRPr="000646FA">
        <w:rPr>
          <w:rFonts w:eastAsia="Arial Unicode MS" w:cstheme="minorHAnsi"/>
        </w:rPr>
        <w:tab/>
      </w:r>
      <w:r w:rsidRPr="000646FA">
        <w:rPr>
          <w:rFonts w:eastAsia="Arial Unicode MS" w:cstheme="minorHAnsi"/>
          <w:b/>
          <w:i/>
        </w:rPr>
        <w:t>~ NASCIRITUS PRO IAM NATO HABETUR QUOTIENS DE COMMODIS EIUS AGITUR. ~</w:t>
      </w:r>
    </w:p>
    <w:p w:rsidR="00520048" w:rsidRPr="000646FA" w:rsidRDefault="000964DB">
      <w:pPr>
        <w:pStyle w:val="Bezproreda1"/>
        <w:ind w:left="1416" w:hanging="1416"/>
        <w:rPr>
          <w:rFonts w:eastAsia="Arial Unicode MS" w:cstheme="minorHAnsi"/>
        </w:rPr>
      </w:pPr>
      <w:r w:rsidRPr="000646FA">
        <w:rPr>
          <w:rFonts w:eastAsia="Arial Unicode MS" w:cstheme="minorHAnsi"/>
        </w:rPr>
        <w:tab/>
      </w:r>
      <w:r w:rsidRPr="000646FA">
        <w:rPr>
          <w:rFonts w:eastAsia="Arial Unicode MS" w:cstheme="minorHAnsi"/>
        </w:rPr>
        <w:tab/>
        <w:t>Začetak se drži rođenim, ukoliko se radi o njegovim pravima</w:t>
      </w:r>
    </w:p>
    <w:p w:rsidR="00520048" w:rsidRPr="000646FA" w:rsidRDefault="00520048">
      <w:pPr>
        <w:pStyle w:val="Bezproreda1"/>
        <w:ind w:left="1416" w:hanging="1416"/>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OBJAŠNJENJE:</w:t>
      </w:r>
      <w:r w:rsidRPr="000646FA">
        <w:rPr>
          <w:rFonts w:eastAsia="Arial Unicode MS" w:cstheme="minorHAnsi"/>
        </w:rPr>
        <w:t xml:space="preserve"> Odluka o valjanosti oporuke, dodjeljivanju ostavine i sl. odgađa se do vremena kada normalno treba očekivati porođaj, uz pretpostavku da je posmrče (postumus) bilo začeto prije očeve smrti</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u w:val="thick"/>
        </w:rPr>
        <w:t>REGULAE</w:t>
      </w:r>
      <w:r w:rsidRPr="000646FA">
        <w:rPr>
          <w:rFonts w:eastAsia="Arial Unicode MS" w:cstheme="minorHAnsi"/>
        </w:rPr>
        <w:tab/>
        <w:t xml:space="preserve">~ </w:t>
      </w:r>
      <w:r w:rsidRPr="000646FA">
        <w:rPr>
          <w:rFonts w:eastAsia="Arial Unicode MS" w:cstheme="minorHAnsi"/>
          <w:b/>
        </w:rPr>
        <w:t>FICTIO IURIS IDEM OPERATUR QUOD VERITAS ~</w:t>
      </w:r>
    </w:p>
    <w:p w:rsidR="00520048" w:rsidRPr="000646FA" w:rsidRDefault="000964DB">
      <w:pPr>
        <w:pStyle w:val="Bezproreda1"/>
        <w:rPr>
          <w:rFonts w:eastAsia="Arial Unicode MS" w:cstheme="minorHAnsi"/>
        </w:rPr>
      </w:pPr>
      <w:r w:rsidRPr="000646FA">
        <w:rPr>
          <w:rFonts w:eastAsia="Arial Unicode MS" w:cstheme="minorHAnsi"/>
        </w:rPr>
        <w:tab/>
      </w:r>
      <w:r w:rsidRPr="000646FA">
        <w:rPr>
          <w:rFonts w:eastAsia="Arial Unicode MS" w:cstheme="minorHAnsi"/>
        </w:rPr>
        <w:tab/>
      </w:r>
      <w:r w:rsidRPr="000646FA">
        <w:rPr>
          <w:rFonts w:eastAsia="Arial Unicode MS" w:cstheme="minorHAnsi"/>
        </w:rPr>
        <w:tab/>
        <w:t>Pravna fik</w:t>
      </w:r>
      <w:r w:rsidRPr="000646FA">
        <w:rPr>
          <w:rFonts w:eastAsia="Arial Unicode MS" w:cstheme="minorHAnsi"/>
        </w:rPr>
        <w:t>cija drži se istinom</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xml:space="preserve">OBJAŠNJENJE:  </w:t>
      </w:r>
      <w:r w:rsidRPr="000646FA">
        <w:rPr>
          <w:rFonts w:eastAsia="Arial Unicode MS" w:cstheme="minorHAnsi"/>
        </w:rPr>
        <w:t xml:space="preserve">Regula vezana za postupovno pravo kod kojeg valja imati na umu da pravo zna što je istinito, pa ono što pravo zamišlja smatra se istinom te se kao takvo treba prihvatiti (npr. nasciturus kao pravni subjekt u obiteljskom </w:t>
      </w:r>
      <w:r w:rsidRPr="000646FA">
        <w:rPr>
          <w:rFonts w:eastAsia="Arial Unicode MS" w:cstheme="minorHAnsi"/>
        </w:rPr>
        <w:t>pravu) Pripada postupovnom pravu starijeg civilnog razdoblja</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b/>
        </w:rPr>
      </w:pPr>
      <w:r w:rsidRPr="000646FA">
        <w:rPr>
          <w:rFonts w:eastAsia="Arial Unicode MS" w:cstheme="minorHAnsi"/>
          <w:b/>
        </w:rPr>
        <w:t xml:space="preserve">OGRANIČENJA PRAVNE SPOSOBNOSTI </w:t>
      </w:r>
      <w:r w:rsidRPr="000646FA">
        <w:rPr>
          <w:rFonts w:eastAsia="Arial Unicode MS" w:cstheme="minorHAnsi"/>
          <w:b/>
        </w:rPr>
        <w:t>(ograničenja javnih i privatnih prava):</w:t>
      </w:r>
    </w:p>
    <w:p w:rsidR="00520048" w:rsidRPr="000646FA" w:rsidRDefault="000964DB">
      <w:pPr>
        <w:pStyle w:val="Bezproreda1"/>
        <w:numPr>
          <w:ilvl w:val="0"/>
          <w:numId w:val="38"/>
        </w:numPr>
        <w:rPr>
          <w:rFonts w:eastAsia="Arial Unicode MS" w:cstheme="minorHAnsi"/>
          <w:b/>
        </w:rPr>
      </w:pPr>
      <w:r w:rsidRPr="000646FA">
        <w:rPr>
          <w:rFonts w:eastAsia="Arial Unicode MS" w:cstheme="minorHAnsi"/>
          <w:b/>
        </w:rPr>
        <w:t>KLASNA I SOCIJALNA PRIPADNOST</w:t>
      </w:r>
    </w:p>
    <w:p w:rsidR="00520048" w:rsidRPr="000646FA" w:rsidRDefault="000964DB">
      <w:pPr>
        <w:pStyle w:val="Bezproreda1"/>
        <w:numPr>
          <w:ilvl w:val="0"/>
          <w:numId w:val="38"/>
        </w:numPr>
        <w:rPr>
          <w:rFonts w:eastAsia="Arial Unicode MS" w:cstheme="minorHAnsi"/>
          <w:b/>
        </w:rPr>
      </w:pPr>
      <w:r w:rsidRPr="000646FA">
        <w:rPr>
          <w:rFonts w:eastAsia="Arial Unicode MS" w:cstheme="minorHAnsi"/>
          <w:b/>
        </w:rPr>
        <w:t>SPOL</w:t>
      </w:r>
    </w:p>
    <w:p w:rsidR="00520048" w:rsidRPr="000646FA" w:rsidRDefault="000964DB">
      <w:pPr>
        <w:pStyle w:val="Bezproreda1"/>
        <w:numPr>
          <w:ilvl w:val="0"/>
          <w:numId w:val="38"/>
        </w:numPr>
        <w:rPr>
          <w:rFonts w:eastAsia="Arial Unicode MS" w:cstheme="minorHAnsi"/>
          <w:b/>
        </w:rPr>
      </w:pPr>
      <w:r w:rsidRPr="000646FA">
        <w:rPr>
          <w:rFonts w:eastAsia="Arial Unicode MS" w:cstheme="minorHAnsi"/>
          <w:b/>
        </w:rPr>
        <w:t xml:space="preserve">VJERA </w:t>
      </w:r>
      <w:r w:rsidRPr="000646FA">
        <w:rPr>
          <w:rFonts w:eastAsia="Arial Unicode MS" w:cstheme="minorHAnsi"/>
        </w:rPr>
        <w:t>(ne uvijek)</w:t>
      </w:r>
      <w:r w:rsidRPr="000646FA">
        <w:rPr>
          <w:rFonts w:eastAsia="Arial Unicode MS" w:cstheme="minorHAnsi"/>
          <w:b/>
        </w:rPr>
        <w:t xml:space="preserve"> </w:t>
      </w:r>
    </w:p>
    <w:p w:rsidR="00520048" w:rsidRPr="000646FA" w:rsidRDefault="000964DB">
      <w:pPr>
        <w:pStyle w:val="Bezproreda1"/>
        <w:numPr>
          <w:ilvl w:val="0"/>
          <w:numId w:val="38"/>
        </w:numPr>
        <w:rPr>
          <w:rFonts w:eastAsia="Arial Unicode MS" w:cstheme="minorHAnsi"/>
        </w:rPr>
      </w:pPr>
      <w:r w:rsidRPr="000646FA">
        <w:rPr>
          <w:rFonts w:eastAsia="Arial Unicode MS" w:cstheme="minorHAnsi"/>
          <w:b/>
        </w:rPr>
        <w:t>INTESTABILITAS</w:t>
      </w:r>
      <w:r w:rsidRPr="000646FA">
        <w:rPr>
          <w:rFonts w:eastAsia="Arial Unicode MS" w:cstheme="minorHAnsi"/>
        </w:rPr>
        <w:t xml:space="preserve"> – vezano uz svjedočenje – Ako bi netko tko je sudjelovao u pravnom poslu kao svjedok, odbio da o tome dade svjedočki iskaz u slučaju spora, on bi ubuduće izgubio mogućnost da sam bude svjedok i pravo proziva svjedoka u aktima koje bi sam poduzimao</w:t>
      </w:r>
    </w:p>
    <w:p w:rsidR="00520048" w:rsidRPr="000646FA" w:rsidRDefault="000964DB">
      <w:pPr>
        <w:pStyle w:val="Bezproreda1"/>
        <w:numPr>
          <w:ilvl w:val="0"/>
          <w:numId w:val="38"/>
        </w:numPr>
        <w:rPr>
          <w:rFonts w:eastAsia="Arial Unicode MS" w:cstheme="minorHAnsi"/>
        </w:rPr>
      </w:pPr>
      <w:r w:rsidRPr="000646FA">
        <w:rPr>
          <w:rFonts w:eastAsia="Arial Unicode MS" w:cstheme="minorHAnsi"/>
          <w:b/>
        </w:rPr>
        <w:t>NOTA CE</w:t>
      </w:r>
      <w:r w:rsidRPr="000646FA">
        <w:rPr>
          <w:rFonts w:eastAsia="Arial Unicode MS" w:cstheme="minorHAnsi"/>
          <w:b/>
        </w:rPr>
        <w:t>NSORIA</w:t>
      </w:r>
      <w:r w:rsidRPr="000646FA">
        <w:rPr>
          <w:rFonts w:eastAsia="Arial Unicode MS" w:cstheme="minorHAnsi"/>
        </w:rPr>
        <w:t xml:space="preserve"> – kaznena mjera koju su izricali cenzori prilikom popisa građana po razredima i imovini radi vojne službe. Oni su mogli pojedinog građana zbog nedoličnog ponašanja premjestiti u niži razred.</w:t>
      </w:r>
    </w:p>
    <w:p w:rsidR="00520048" w:rsidRPr="000646FA" w:rsidRDefault="000964DB">
      <w:pPr>
        <w:pStyle w:val="Bezproreda1"/>
        <w:numPr>
          <w:ilvl w:val="0"/>
          <w:numId w:val="38"/>
        </w:numPr>
        <w:rPr>
          <w:rFonts w:eastAsia="Arial Unicode MS" w:cstheme="minorHAnsi"/>
        </w:rPr>
      </w:pPr>
      <w:r w:rsidRPr="000646FA">
        <w:rPr>
          <w:rFonts w:eastAsia="Arial Unicode MS" w:cstheme="minorHAnsi"/>
          <w:b/>
        </w:rPr>
        <w:t>INFAMIA</w:t>
      </w:r>
      <w:r w:rsidRPr="000646FA">
        <w:rPr>
          <w:rFonts w:eastAsia="Arial Unicode MS" w:cstheme="minorHAnsi"/>
        </w:rPr>
        <w:t xml:space="preserve"> - oblik gubitka časti – infamia iuris – putem prav</w:t>
      </w:r>
      <w:r w:rsidRPr="000646FA">
        <w:rPr>
          <w:rFonts w:eastAsia="Arial Unicode MS" w:cstheme="minorHAnsi"/>
        </w:rPr>
        <w:t xml:space="preserve">nog propisa.  Takve su osobe pojavnom pravu gubile ius suffragii i ius honorum, a u privatnom pravu nisu mogle biti </w:t>
      </w:r>
      <w:r w:rsidRPr="000646FA">
        <w:rPr>
          <w:rFonts w:eastAsia="Arial Unicode MS" w:cstheme="minorHAnsi"/>
        </w:rPr>
        <w:lastRenderedPageBreak/>
        <w:t xml:space="preserve">svjedoci u pravnim poslovima, suci u civilnom postupku, nisu u tom postupku mogli druge zastupati, niti sami odrediti zastupnika. </w:t>
      </w:r>
    </w:p>
    <w:p w:rsidR="00520048" w:rsidRPr="000646FA" w:rsidRDefault="000964DB">
      <w:pPr>
        <w:pStyle w:val="Bezproreda1"/>
        <w:ind w:left="1416"/>
        <w:rPr>
          <w:rFonts w:eastAsia="Arial Unicode MS" w:cstheme="minorHAnsi"/>
        </w:rPr>
      </w:pPr>
      <w:r w:rsidRPr="000646FA">
        <w:rPr>
          <w:rFonts w:eastAsia="Arial Unicode MS" w:cstheme="minorHAnsi"/>
          <w:b/>
        </w:rPr>
        <w:t>TURPITUDO</w:t>
      </w:r>
      <w:r w:rsidRPr="000646FA">
        <w:rPr>
          <w:rFonts w:eastAsia="Arial Unicode MS" w:cstheme="minorHAnsi"/>
          <w:b/>
        </w:rPr>
        <w:t xml:space="preserve"> </w:t>
      </w:r>
      <w:r w:rsidRPr="000646FA">
        <w:rPr>
          <w:rFonts w:eastAsia="Arial Unicode MS" w:cstheme="minorHAnsi"/>
        </w:rPr>
        <w:t>– (sramota, loš glas) jest umanjenje časti pojedinoga građanina nastalo na osnovi mišljenja određene sredine, drugim riječima, na osnovi javnog mišljenja o njemu zbog njegova načina života, nemoralna ili nečasna ponašanja ili nečasna zanimanja. Prema tome</w:t>
      </w:r>
      <w:r w:rsidRPr="000646FA">
        <w:rPr>
          <w:rFonts w:eastAsia="Arial Unicode MS" w:cstheme="minorHAnsi"/>
        </w:rPr>
        <w:t>, i turpitudo je oblik infamije, koja je nastala na osnovi javnog mišljenja (i koja se stoga nazivala infamia facti.  (prepisivanje na ispitu)</w:t>
      </w:r>
    </w:p>
    <w:p w:rsidR="00520048" w:rsidRPr="000646FA" w:rsidRDefault="00520048">
      <w:pPr>
        <w:pStyle w:val="Bezproreda1"/>
        <w:ind w:left="1416"/>
        <w:rPr>
          <w:rFonts w:eastAsia="Arial Unicode MS" w:cstheme="minorHAnsi"/>
        </w:rPr>
      </w:pPr>
    </w:p>
    <w:p w:rsidR="00520048" w:rsidRPr="000646FA" w:rsidRDefault="000964DB">
      <w:pPr>
        <w:pStyle w:val="Bezproreda1"/>
        <w:ind w:left="1416"/>
        <w:jc w:val="center"/>
        <w:rPr>
          <w:rFonts w:eastAsia="Arial Unicode MS" w:cstheme="minorHAnsi"/>
          <w:sz w:val="24"/>
        </w:rPr>
      </w:pPr>
      <w:r w:rsidRPr="000646FA">
        <w:rPr>
          <w:rFonts w:eastAsia="Arial Unicode MS" w:cstheme="minorHAnsi"/>
          <w:sz w:val="24"/>
        </w:rPr>
        <w:t>DJELATNA SPOSOBNOST – CAPACITAS AGENDI</w:t>
      </w:r>
    </w:p>
    <w:p w:rsidR="00520048" w:rsidRPr="000646FA" w:rsidRDefault="00520048">
      <w:pPr>
        <w:pStyle w:val="Bezproreda1"/>
        <w:ind w:left="1416"/>
        <w:jc w:val="center"/>
        <w:rPr>
          <w:rFonts w:eastAsia="Arial Unicode MS" w:cstheme="minorHAnsi"/>
          <w:sz w:val="24"/>
        </w:rPr>
      </w:pPr>
    </w:p>
    <w:p w:rsidR="00520048" w:rsidRPr="000646FA" w:rsidRDefault="000964DB">
      <w:pPr>
        <w:pStyle w:val="Bezproreda1"/>
        <w:rPr>
          <w:rFonts w:eastAsia="Arial Unicode MS" w:cstheme="minorHAnsi"/>
        </w:rPr>
      </w:pPr>
      <w:r w:rsidRPr="000646FA">
        <w:rPr>
          <w:rFonts w:eastAsia="Arial Unicode MS" w:cstheme="minorHAnsi"/>
          <w:b/>
        </w:rPr>
        <w:t>~ DJELATNA SPOSOBNOST</w:t>
      </w:r>
      <w:r w:rsidRPr="000646FA">
        <w:rPr>
          <w:rFonts w:eastAsia="Arial Unicode MS" w:cstheme="minorHAnsi"/>
        </w:rPr>
        <w:t xml:space="preserve"> – vlastitim djelovanjem (očitovanjem volje) ustano</w:t>
      </w:r>
      <w:r w:rsidRPr="000646FA">
        <w:rPr>
          <w:rFonts w:eastAsia="Arial Unicode MS" w:cstheme="minorHAnsi"/>
        </w:rPr>
        <w:t>viti, ukinuti, mijenjati prava i obveze; sposobnost vlastitim djelovanjem proizvoditi pravne učinke.</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rPr>
      </w:pPr>
      <w:r w:rsidRPr="000646FA">
        <w:rPr>
          <w:rFonts w:eastAsia="Arial Unicode MS" w:cstheme="minorHAnsi"/>
          <w:b/>
        </w:rPr>
        <w:t>~ POSLOVNA SPOSOBNOST</w:t>
      </w:r>
      <w:r w:rsidRPr="000646FA">
        <w:rPr>
          <w:rFonts w:eastAsia="Arial Unicode MS" w:cstheme="minorHAnsi"/>
        </w:rPr>
        <w:t xml:space="preserve"> – sklapati/zaključivati pravne poslove</w:t>
      </w:r>
    </w:p>
    <w:p w:rsidR="00520048" w:rsidRPr="000646FA" w:rsidRDefault="000964DB">
      <w:pPr>
        <w:pStyle w:val="Bezproreda1"/>
        <w:rPr>
          <w:rFonts w:eastAsia="Arial Unicode MS" w:cstheme="minorHAnsi"/>
        </w:rPr>
      </w:pPr>
      <w:r w:rsidRPr="000646FA">
        <w:rPr>
          <w:rFonts w:eastAsia="Arial Unicode MS" w:cstheme="minorHAnsi"/>
          <w:b/>
        </w:rPr>
        <w:t>~ DELIKTNA SPOSOBNOST</w:t>
      </w:r>
      <w:r w:rsidRPr="000646FA">
        <w:rPr>
          <w:rFonts w:eastAsia="Arial Unicode MS" w:cstheme="minorHAnsi"/>
        </w:rPr>
        <w:t xml:space="preserve"> – (uračunljivost) – odgovarati za vlastita protupravna djela</w:t>
      </w:r>
    </w:p>
    <w:p w:rsidR="00520048" w:rsidRPr="000646FA" w:rsidRDefault="00520048">
      <w:pPr>
        <w:pStyle w:val="Bezproreda1"/>
        <w:rPr>
          <w:rFonts w:eastAsia="Arial Unicode MS" w:cstheme="minorHAnsi"/>
        </w:rPr>
      </w:pPr>
    </w:p>
    <w:p w:rsidR="00520048" w:rsidRPr="000646FA" w:rsidRDefault="00520048">
      <w:pPr>
        <w:pStyle w:val="Bezproreda1"/>
        <w:rPr>
          <w:rFonts w:eastAsia="Arial Unicode MS" w:cstheme="minorHAnsi"/>
          <w:szCs w:val="24"/>
        </w:rPr>
      </w:pPr>
    </w:p>
    <w:p w:rsidR="00520048" w:rsidRPr="000646FA" w:rsidRDefault="000964DB">
      <w:pPr>
        <w:pStyle w:val="Bezproreda1"/>
        <w:rPr>
          <w:rFonts w:eastAsia="Arial Unicode MS" w:cstheme="minorHAnsi"/>
          <w:szCs w:val="24"/>
        </w:rPr>
      </w:pPr>
      <w:r w:rsidRPr="000646FA">
        <w:rPr>
          <w:rFonts w:eastAsia="Arial Unicode MS" w:cstheme="minorHAnsi"/>
          <w:szCs w:val="24"/>
        </w:rPr>
        <w:t xml:space="preserve">Djelatna sposobnost, tj. mogućnost da određeni subjekt prava svojim djelovanjem, dakle očitovanjem volje, ustanovi, ukine ili izmijeni pojedina prava ili obveze, također može biti iz određenih razloga ograničena. Ti razlozi i te okolnosti svode se na dob, </w:t>
      </w:r>
      <w:r w:rsidRPr="000646FA">
        <w:rPr>
          <w:rFonts w:eastAsia="Arial Unicode MS" w:cstheme="minorHAnsi"/>
          <w:szCs w:val="24"/>
        </w:rPr>
        <w:t>spol, duševno zdravlje i rasipništvo.</w:t>
      </w:r>
    </w:p>
    <w:p w:rsidR="00520048" w:rsidRPr="000646FA" w:rsidRDefault="00520048">
      <w:pPr>
        <w:pStyle w:val="Bezproreda1"/>
        <w:rPr>
          <w:rFonts w:eastAsia="Arial Unicode MS" w:cstheme="minorHAnsi"/>
          <w:szCs w:val="24"/>
        </w:rPr>
      </w:pPr>
    </w:p>
    <w:p w:rsidR="00520048" w:rsidRPr="000646FA" w:rsidRDefault="000964DB">
      <w:pPr>
        <w:pStyle w:val="Bezproreda1"/>
        <w:rPr>
          <w:rFonts w:eastAsia="Arial Unicode MS" w:cstheme="minorHAnsi"/>
          <w:szCs w:val="24"/>
        </w:rPr>
      </w:pPr>
      <w:r w:rsidRPr="000646FA">
        <w:rPr>
          <w:rFonts w:eastAsia="Arial Unicode MS" w:cstheme="minorHAnsi"/>
          <w:szCs w:val="24"/>
        </w:rPr>
        <w:t xml:space="preserve">OGRANIČENJA DJELATNE SPOSOBNOSTI </w:t>
      </w:r>
      <w:r w:rsidRPr="000646FA">
        <w:rPr>
          <w:rFonts w:eastAsia="Arial Unicode MS" w:cstheme="minorHAnsi"/>
          <w:szCs w:val="24"/>
        </w:rPr>
        <w:t>(vezano za dob)</w:t>
      </w:r>
      <w:r w:rsidRPr="000646FA">
        <w:rPr>
          <w:rFonts w:eastAsia="Arial Unicode MS" w:cstheme="minorHAnsi"/>
          <w:szCs w:val="24"/>
        </w:rPr>
        <w:t xml:space="preserve"> </w:t>
      </w:r>
    </w:p>
    <w:p w:rsidR="00520048" w:rsidRPr="000646FA" w:rsidRDefault="000964DB">
      <w:pPr>
        <w:pStyle w:val="Bezproreda1"/>
        <w:numPr>
          <w:ilvl w:val="0"/>
          <w:numId w:val="39"/>
        </w:numPr>
        <w:rPr>
          <w:rFonts w:eastAsia="Arial Unicode MS" w:cstheme="minorHAnsi"/>
          <w:b/>
          <w:szCs w:val="24"/>
        </w:rPr>
      </w:pPr>
      <w:r w:rsidRPr="000646FA">
        <w:rPr>
          <w:rFonts w:eastAsia="Arial Unicode MS" w:cstheme="minorHAnsi"/>
          <w:b/>
          <w:szCs w:val="24"/>
        </w:rPr>
        <w:t>NEDORASLI</w:t>
      </w:r>
    </w:p>
    <w:p w:rsidR="00520048" w:rsidRPr="000646FA" w:rsidRDefault="000964DB">
      <w:pPr>
        <w:pStyle w:val="Bezproreda1"/>
        <w:numPr>
          <w:ilvl w:val="1"/>
          <w:numId w:val="39"/>
        </w:numPr>
        <w:rPr>
          <w:rFonts w:eastAsia="Arial Unicode MS" w:cstheme="minorHAnsi"/>
          <w:szCs w:val="24"/>
        </w:rPr>
      </w:pPr>
      <w:r w:rsidRPr="000646FA">
        <w:rPr>
          <w:rFonts w:eastAsia="Arial Unicode MS" w:cstheme="minorHAnsi"/>
          <w:b/>
          <w:szCs w:val="24"/>
        </w:rPr>
        <w:t xml:space="preserve">INFANTES </w:t>
      </w:r>
      <w:r w:rsidRPr="000646FA">
        <w:rPr>
          <w:rFonts w:eastAsia="Arial Unicode MS" w:cstheme="minorHAnsi"/>
          <w:szCs w:val="24"/>
        </w:rPr>
        <w:t xml:space="preserve">– oni koji nisu u stanju govoriti tj bila su djeca do navršene sedme godine. Smatralo se kao neoboriva pretpostavka (praesumptio iuris et de </w:t>
      </w:r>
      <w:r w:rsidRPr="000646FA">
        <w:rPr>
          <w:rFonts w:eastAsia="Arial Unicode MS" w:cstheme="minorHAnsi"/>
          <w:szCs w:val="24"/>
        </w:rPr>
        <w:t xml:space="preserve">iure) da su ta djeca potpuno djelatno nesposobna. Ako se radilo o stjecanju određenih prava, za tu djecu stjecali su ih tutori ako su bili sui iuris. U postklasično doba donekle je ublaženo to shvaćanje o potpunoj djelatnoj nesposobnosti djece, pa je bilo </w:t>
      </w:r>
      <w:r w:rsidRPr="000646FA">
        <w:rPr>
          <w:rFonts w:eastAsia="Arial Unicode MS" w:cstheme="minorHAnsi"/>
          <w:szCs w:val="24"/>
        </w:rPr>
        <w:t>iznimno dopušteno da može i sam stjecati posjed.</w:t>
      </w:r>
    </w:p>
    <w:p w:rsidR="00520048" w:rsidRPr="000646FA" w:rsidRDefault="000964DB">
      <w:pPr>
        <w:pStyle w:val="Bezproreda1"/>
        <w:numPr>
          <w:ilvl w:val="1"/>
          <w:numId w:val="39"/>
        </w:numPr>
        <w:rPr>
          <w:rFonts w:eastAsia="Arial Unicode MS" w:cstheme="minorHAnsi"/>
          <w:szCs w:val="24"/>
        </w:rPr>
      </w:pPr>
      <w:r w:rsidRPr="000646FA">
        <w:rPr>
          <w:rFonts w:eastAsia="Arial Unicode MS" w:cstheme="minorHAnsi"/>
          <w:b/>
          <w:szCs w:val="24"/>
        </w:rPr>
        <w:t>INFANTI PROXIMI –</w:t>
      </w:r>
      <w:r w:rsidRPr="000646FA">
        <w:rPr>
          <w:rFonts w:eastAsia="Arial Unicode MS" w:cstheme="minorHAnsi"/>
          <w:szCs w:val="24"/>
        </w:rPr>
        <w:t xml:space="preserve"> djeca koja govore ali su još malena</w:t>
      </w:r>
    </w:p>
    <w:p w:rsidR="00520048" w:rsidRPr="000646FA" w:rsidRDefault="00520048">
      <w:pPr>
        <w:pStyle w:val="Bezproreda1"/>
        <w:ind w:left="720"/>
        <w:rPr>
          <w:rFonts w:eastAsia="Arial Unicode MS" w:cstheme="minorHAnsi"/>
          <w:szCs w:val="24"/>
        </w:rPr>
      </w:pPr>
    </w:p>
    <w:p w:rsidR="00520048" w:rsidRPr="000646FA" w:rsidRDefault="000964DB">
      <w:pPr>
        <w:pStyle w:val="Bezproreda1"/>
        <w:numPr>
          <w:ilvl w:val="0"/>
          <w:numId w:val="39"/>
        </w:numPr>
        <w:rPr>
          <w:rFonts w:eastAsia="Arial Unicode MS" w:cstheme="minorHAnsi"/>
          <w:szCs w:val="24"/>
        </w:rPr>
      </w:pPr>
      <w:r w:rsidRPr="000646FA">
        <w:rPr>
          <w:rFonts w:eastAsia="Arial Unicode MS" w:cstheme="minorHAnsi"/>
          <w:b/>
          <w:szCs w:val="24"/>
        </w:rPr>
        <w:t>IMPUBERES INFANTIA MAIORES (STARIJI MALOLJETNICI)</w:t>
      </w:r>
      <w:r w:rsidRPr="000646FA">
        <w:rPr>
          <w:rFonts w:eastAsia="Arial Unicode MS" w:cstheme="minorHAnsi"/>
          <w:szCs w:val="24"/>
        </w:rPr>
        <w:t xml:space="preserve"> -  7-12 za muško, 7-14 za žensko.. od navršene sedme godine do zrelosti, imali su ograničenu djelatnu </w:t>
      </w:r>
      <w:r w:rsidRPr="000646FA">
        <w:rPr>
          <w:rFonts w:eastAsia="Arial Unicode MS" w:cstheme="minorHAnsi"/>
          <w:szCs w:val="24"/>
        </w:rPr>
        <w:t>sposobnost: mogli su poduzimati pravne poslove koji su im donosili korist (npr. primiti dar ili prihvatiti vjerovnikovu izjavu o oprostu duga), ali ne i one pravne poslove koji su ih obvezivali (npr. dati zajam, zaključiti kupoprodaju i si.), ili drugim ri</w:t>
      </w:r>
      <w:r w:rsidRPr="000646FA">
        <w:rPr>
          <w:rFonts w:eastAsia="Arial Unicode MS" w:cstheme="minorHAnsi"/>
          <w:szCs w:val="24"/>
        </w:rPr>
        <w:t>ječima, one koji su im umanjivali imovinu ili značili prihvaćanje neke obveze. Za ovakve poslove bilo je potrebno sudjelovanje tutora. U ovakvim slučajevima, naime, pravni bi posao sklopio sam maloljetnik, ali bi tutor, koji je morao biti prisutan, to odob</w:t>
      </w:r>
      <w:r w:rsidRPr="000646FA">
        <w:rPr>
          <w:rFonts w:eastAsia="Arial Unicode MS" w:cstheme="minorHAnsi"/>
          <w:szCs w:val="24"/>
        </w:rPr>
        <w:t xml:space="preserve">rio (tzv. </w:t>
      </w:r>
      <w:r w:rsidRPr="000646FA">
        <w:rPr>
          <w:rFonts w:eastAsia="Arial Unicode MS" w:cstheme="minorHAnsi"/>
          <w:b/>
          <w:szCs w:val="24"/>
        </w:rPr>
        <w:t>auctoritatis interpositio tj auctoritatis tutoris</w:t>
      </w:r>
      <w:r w:rsidRPr="000646FA">
        <w:rPr>
          <w:rFonts w:eastAsia="Arial Unicode MS" w:cstheme="minorHAnsi"/>
          <w:szCs w:val="24"/>
        </w:rPr>
        <w:t xml:space="preserve"> - svečan, formalistički i istodoban posao; obvezuju ih samo poslovi kada je tutor sudjelovao pri sklapanju posla svojim formalnim pristankom</w:t>
      </w:r>
    </w:p>
    <w:p w:rsidR="00520048" w:rsidRPr="000646FA" w:rsidRDefault="00520048">
      <w:pPr>
        <w:pStyle w:val="Bezproreda1"/>
        <w:ind w:left="720"/>
        <w:rPr>
          <w:rFonts w:eastAsia="Arial Unicode MS" w:cstheme="minorHAnsi"/>
          <w:szCs w:val="24"/>
        </w:rPr>
      </w:pPr>
    </w:p>
    <w:p w:rsidR="00520048" w:rsidRPr="000646FA" w:rsidRDefault="000964DB">
      <w:pPr>
        <w:pStyle w:val="Bezproreda1"/>
        <w:numPr>
          <w:ilvl w:val="0"/>
          <w:numId w:val="39"/>
        </w:numPr>
        <w:rPr>
          <w:rFonts w:eastAsia="Arial Unicode MS" w:cstheme="minorHAnsi"/>
          <w:szCs w:val="24"/>
        </w:rPr>
      </w:pPr>
      <w:r w:rsidRPr="000646FA">
        <w:rPr>
          <w:rFonts w:eastAsia="Arial Unicode MS" w:cstheme="minorHAnsi"/>
          <w:b/>
          <w:szCs w:val="24"/>
        </w:rPr>
        <w:t>PUBERES –</w:t>
      </w:r>
      <w:r w:rsidRPr="000646FA">
        <w:rPr>
          <w:rFonts w:eastAsia="Arial Unicode MS" w:cstheme="minorHAnsi"/>
          <w:szCs w:val="24"/>
        </w:rPr>
        <w:t xml:space="preserve"> (12,14 na dalje) po načelima starog civilnog</w:t>
      </w:r>
      <w:r w:rsidRPr="000646FA">
        <w:rPr>
          <w:rFonts w:eastAsia="Arial Unicode MS" w:cstheme="minorHAnsi"/>
          <w:szCs w:val="24"/>
        </w:rPr>
        <w:t xml:space="preserve"> prava bili potpuno djelatno sposobni. potpuno su pravno sposobni po civilnom pravu, ali već počevši od početka 2.st.pr.Kr. uvodi se najprije putem LEX PLAETORIA kaznenopravna zaštita osoba mlađih od 25 godina (PUBERES MINORES XXV. ANNIS) tj. dorasli, mlađ</w:t>
      </w:r>
      <w:r w:rsidRPr="000646FA">
        <w:rPr>
          <w:rFonts w:eastAsia="Arial Unicode MS" w:cstheme="minorHAnsi"/>
          <w:szCs w:val="24"/>
        </w:rPr>
        <w:t>i od 25 god., maloljetnici, a nakon toga pretor je tim osobama pomagao na razne druge načine, npr. odobravajući EXCEPTIO tj. prigovor protiv tužbe iz posla koji je maloljetnik sklapao sebi na štetu, i RESTITUTIO IN INTEGRUM tj. povrat u prijašnje stanje, a</w:t>
      </w:r>
      <w:r w:rsidRPr="000646FA">
        <w:rPr>
          <w:rFonts w:eastAsia="Arial Unicode MS" w:cstheme="minorHAnsi"/>
          <w:szCs w:val="24"/>
        </w:rPr>
        <w:t xml:space="preserve"> kasnije u roku od godinu dana ,i imenovanjem posebnog skrbnika CURATOR koji je u poslovima štićenika davao neformalnu suglasnost – moglo i naknadno</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39"/>
        </w:numPr>
        <w:rPr>
          <w:rFonts w:eastAsia="Arial Unicode MS" w:cstheme="minorHAnsi"/>
          <w:b/>
          <w:szCs w:val="24"/>
          <w:u w:val="single"/>
        </w:rPr>
      </w:pPr>
      <w:r w:rsidRPr="000646FA">
        <w:rPr>
          <w:rFonts w:eastAsia="Arial Unicode MS" w:cstheme="minorHAnsi"/>
          <w:b/>
          <w:szCs w:val="24"/>
          <w:u w:val="single"/>
        </w:rPr>
        <w:t>POSTKLASIČNO PRAVO</w:t>
      </w:r>
    </w:p>
    <w:p w:rsidR="00520048" w:rsidRPr="000646FA" w:rsidRDefault="000964DB">
      <w:pPr>
        <w:pStyle w:val="Bezproreda1"/>
        <w:ind w:left="720"/>
        <w:rPr>
          <w:rFonts w:eastAsia="Arial Unicode MS" w:cstheme="minorHAnsi"/>
          <w:szCs w:val="24"/>
        </w:rPr>
      </w:pPr>
      <w:r w:rsidRPr="000646FA">
        <w:rPr>
          <w:rFonts w:eastAsia="Arial Unicode MS" w:cstheme="minorHAnsi"/>
          <w:szCs w:val="24"/>
        </w:rPr>
        <w:t>U postklasično se doba postupno izjednačavao položaj nedoraslih (IMPUBERES) i maloljetn</w:t>
      </w:r>
      <w:r w:rsidRPr="000646FA">
        <w:rPr>
          <w:rFonts w:eastAsia="Arial Unicode MS" w:cstheme="minorHAnsi"/>
          <w:szCs w:val="24"/>
        </w:rPr>
        <w:t>ika (MINORES); pa se pod pojmom minor obuhvaćalo ne samo osobe od 14 do 25 godina života već sve osobe ispod 25 godina. Od Konstantina se u opravdanim slučajevima dodjeljivala osobama s navršenih (18 god. žene, 20 god. muški) života VENIA AETATIS, tj. puno</w:t>
      </w:r>
      <w:r w:rsidRPr="000646FA">
        <w:rPr>
          <w:rFonts w:eastAsia="Arial Unicode MS" w:cstheme="minorHAnsi"/>
          <w:szCs w:val="24"/>
        </w:rPr>
        <w:t>ljetnost dobivena carevom dozvolom. Ipak, prije navršene 25. godine nisu ni takve osobe mogle darivati ili zalagati, odnosno otuđivati nekretnine.</w:t>
      </w:r>
    </w:p>
    <w:p w:rsidR="00520048" w:rsidRPr="000646FA" w:rsidRDefault="00520048">
      <w:pPr>
        <w:pStyle w:val="Bezproreda1"/>
        <w:ind w:left="720"/>
        <w:rPr>
          <w:rFonts w:eastAsia="Arial Unicode MS" w:cstheme="minorHAnsi"/>
          <w:szCs w:val="24"/>
        </w:rPr>
      </w:pPr>
    </w:p>
    <w:p w:rsidR="00520048" w:rsidRPr="000646FA" w:rsidRDefault="000964DB">
      <w:pPr>
        <w:pStyle w:val="Bezproreda1"/>
        <w:ind w:left="720"/>
        <w:jc w:val="center"/>
        <w:rPr>
          <w:rFonts w:eastAsia="Arial Unicode MS" w:cstheme="minorHAnsi"/>
          <w:sz w:val="24"/>
          <w:szCs w:val="24"/>
        </w:rPr>
      </w:pPr>
      <w:r w:rsidRPr="000646FA">
        <w:rPr>
          <w:rFonts w:eastAsia="Arial Unicode MS" w:cstheme="minorHAnsi"/>
          <w:sz w:val="24"/>
          <w:szCs w:val="24"/>
        </w:rPr>
        <w:t>STATUS FAMILIAE</w:t>
      </w:r>
    </w:p>
    <w:p w:rsidR="00520048" w:rsidRPr="000646FA" w:rsidRDefault="00520048">
      <w:pPr>
        <w:pStyle w:val="Bezproreda1"/>
        <w:ind w:left="720"/>
        <w:jc w:val="center"/>
        <w:rPr>
          <w:rFonts w:eastAsia="Arial Unicode MS" w:cstheme="minorHAnsi"/>
          <w:sz w:val="24"/>
          <w:szCs w:val="24"/>
        </w:rPr>
      </w:pPr>
    </w:p>
    <w:p w:rsidR="00520048" w:rsidRPr="000646FA" w:rsidRDefault="000964DB">
      <w:pPr>
        <w:pStyle w:val="Bezproreda1"/>
        <w:rPr>
          <w:rFonts w:eastAsia="Arial Unicode MS" w:cstheme="minorHAnsi"/>
          <w:szCs w:val="24"/>
        </w:rPr>
      </w:pPr>
      <w:r w:rsidRPr="000646FA">
        <w:rPr>
          <w:rFonts w:eastAsia="Arial Unicode MS" w:cstheme="minorHAnsi"/>
          <w:szCs w:val="24"/>
        </w:rPr>
        <w:t xml:space="preserve">Pravni položaj pojedinca zavisio je, kako je već istaknuto, i od njegova položaja u okviru </w:t>
      </w:r>
      <w:r w:rsidRPr="000646FA">
        <w:rPr>
          <w:rFonts w:eastAsia="Arial Unicode MS" w:cstheme="minorHAnsi"/>
          <w:szCs w:val="24"/>
        </w:rPr>
        <w:t>obitelji. Najšira prava uživao je pater familias, koji je stajao na čelu obitelji i stoga bio smatran osobom sui iuris, za razliku od podređenih, nazvanih osobama alieni iuris, čija su prava i u osobnom i u imovinskom pogledu bila znatno sužena, pogotovu u</w:t>
      </w:r>
      <w:r w:rsidRPr="000646FA">
        <w:rPr>
          <w:rFonts w:eastAsia="Arial Unicode MS" w:cstheme="minorHAnsi"/>
          <w:szCs w:val="24"/>
        </w:rPr>
        <w:t xml:space="preserve"> ranijem periodu. </w:t>
      </w:r>
    </w:p>
    <w:p w:rsidR="00520048" w:rsidRPr="000646FA" w:rsidRDefault="00520048">
      <w:pPr>
        <w:pStyle w:val="Bezproreda1"/>
        <w:rPr>
          <w:rFonts w:eastAsia="Arial Unicode MS" w:cstheme="minorHAnsi"/>
          <w:szCs w:val="24"/>
        </w:rPr>
      </w:pPr>
    </w:p>
    <w:p w:rsidR="00520048" w:rsidRPr="000646FA" w:rsidRDefault="000964DB">
      <w:pPr>
        <w:pStyle w:val="Bezproreda1"/>
        <w:rPr>
          <w:rFonts w:eastAsia="Arial Unicode MS" w:cstheme="minorHAnsi"/>
          <w:szCs w:val="24"/>
        </w:rPr>
      </w:pPr>
      <w:r w:rsidRPr="000646FA">
        <w:rPr>
          <w:rFonts w:eastAsia="Arial Unicode MS" w:cstheme="minorHAnsi"/>
          <w:szCs w:val="24"/>
        </w:rPr>
        <w:t xml:space="preserve">~ STATUS FAMILIAE -  Imovinsko pravni položaj osobe u vlasti. </w:t>
      </w:r>
    </w:p>
    <w:p w:rsidR="00520048" w:rsidRPr="000646FA" w:rsidRDefault="000964DB">
      <w:pPr>
        <w:pStyle w:val="Bezproreda1"/>
        <w:ind w:firstLine="708"/>
        <w:rPr>
          <w:rFonts w:eastAsia="Arial Unicode MS" w:cstheme="minorHAnsi"/>
          <w:szCs w:val="24"/>
        </w:rPr>
      </w:pPr>
      <w:r w:rsidRPr="000646FA">
        <w:rPr>
          <w:rFonts w:eastAsia="Arial Unicode MS" w:cstheme="minorHAnsi"/>
          <w:szCs w:val="24"/>
        </w:rPr>
        <w:t>Sin sve što stječe, stječe za oca obitelji  To se vremenom mijenja</w:t>
      </w:r>
    </w:p>
    <w:p w:rsidR="00520048" w:rsidRPr="000646FA" w:rsidRDefault="00520048">
      <w:pPr>
        <w:pStyle w:val="Bezproreda1"/>
        <w:rPr>
          <w:rFonts w:eastAsia="Arial Unicode MS" w:cstheme="minorHAnsi"/>
          <w:szCs w:val="24"/>
        </w:rPr>
      </w:pPr>
    </w:p>
    <w:p w:rsidR="00520048" w:rsidRPr="000646FA" w:rsidRDefault="000964DB">
      <w:pPr>
        <w:pStyle w:val="Bezproreda1"/>
        <w:rPr>
          <w:rFonts w:eastAsia="Arial Unicode MS" w:cstheme="minorHAnsi"/>
          <w:szCs w:val="24"/>
        </w:rPr>
      </w:pPr>
      <w:r w:rsidRPr="000646FA">
        <w:rPr>
          <w:rFonts w:eastAsia="Arial Unicode MS" w:cstheme="minorHAnsi"/>
          <w:szCs w:val="24"/>
        </w:rPr>
        <w:t>~ ACTIONES ADIECTICAE QUALITATIS (zaštita trećih) Podiže treći protiv osobe siu iuris u svezi osobe u vla</w:t>
      </w:r>
      <w:r w:rsidRPr="000646FA">
        <w:rPr>
          <w:rFonts w:eastAsia="Arial Unicode MS" w:cstheme="minorHAnsi"/>
          <w:szCs w:val="24"/>
        </w:rPr>
        <w:t>sti. Tužbe sa dodatnom snagom odnosile su se najčešće na slučajeve sudjelovanja kućne djece u poslovnom prometu. Sin u vlasti može se obvezati (ali ne i kći), ali je ostvarivanje vjerovničkih prava otežano zato što sin nema vlastite imovine (ono što stekne</w:t>
      </w:r>
      <w:r w:rsidRPr="000646FA">
        <w:rPr>
          <w:rFonts w:eastAsia="Arial Unicode MS" w:cstheme="minorHAnsi"/>
          <w:szCs w:val="24"/>
        </w:rPr>
        <w:t xml:space="preserve"> sin ide u vlasništvo oca), pa je stoga pretor uveo razne tužbe, tzv. ACTIONES ADIECTICAE QUALITATIS, kojima je u određenim slučajevima vjerovnik mogao ostvariti svoju tražbinu prema imaocu vlasti.</w:t>
      </w:r>
    </w:p>
    <w:p w:rsidR="00520048" w:rsidRPr="000646FA" w:rsidRDefault="00520048">
      <w:pPr>
        <w:pStyle w:val="Bezproreda1"/>
        <w:rPr>
          <w:rFonts w:eastAsia="Arial Unicode MS" w:cstheme="minorHAnsi"/>
          <w:szCs w:val="24"/>
        </w:rPr>
      </w:pPr>
    </w:p>
    <w:p w:rsidR="00520048" w:rsidRPr="000646FA" w:rsidRDefault="000964DB">
      <w:pPr>
        <w:pStyle w:val="Bezproreda1"/>
        <w:rPr>
          <w:rFonts w:eastAsia="Arial Unicode MS" w:cstheme="minorHAnsi"/>
          <w:szCs w:val="24"/>
        </w:rPr>
      </w:pPr>
      <w:r w:rsidRPr="000646FA">
        <w:rPr>
          <w:rFonts w:eastAsia="Arial Unicode MS" w:cstheme="minorHAnsi"/>
          <w:b/>
          <w:szCs w:val="24"/>
        </w:rPr>
        <w:t>~ PECULIUM -</w:t>
      </w:r>
      <w:r w:rsidRPr="000646FA">
        <w:rPr>
          <w:rFonts w:eastAsia="Arial Unicode MS" w:cstheme="minorHAnsi"/>
          <w:szCs w:val="24"/>
        </w:rPr>
        <w:t xml:space="preserve"> Pater familias dao bi sinu ili nekom drugom </w:t>
      </w:r>
      <w:r w:rsidRPr="000646FA">
        <w:rPr>
          <w:rFonts w:eastAsia="Arial Unicode MS" w:cstheme="minorHAnsi"/>
          <w:szCs w:val="24"/>
        </w:rPr>
        <w:t>članu obitelji izvjestan dio imovine na samostalno upravljanje. Iako je prekulijarna imovina pravno bila očevo vlasništvo, sin bi praktički njome upravljao, a dijelom i raspolagao kao da je i sam vlasnik, ali uz ograničenje: nije mogao tom imovinom raspola</w:t>
      </w:r>
      <w:r w:rsidRPr="000646FA">
        <w:rPr>
          <w:rFonts w:eastAsia="Arial Unicode MS" w:cstheme="minorHAnsi"/>
          <w:szCs w:val="24"/>
        </w:rPr>
        <w:t>gati pravnim poslom darovanja niti na temelju oporuke.</w:t>
      </w:r>
    </w:p>
    <w:p w:rsidR="00520048" w:rsidRPr="000646FA" w:rsidRDefault="00520048">
      <w:pPr>
        <w:pStyle w:val="Bezproreda1"/>
        <w:rPr>
          <w:rFonts w:eastAsia="Arial Unicode MS" w:cstheme="minorHAnsi"/>
          <w:szCs w:val="24"/>
        </w:rPr>
      </w:pPr>
    </w:p>
    <w:p w:rsidR="00520048" w:rsidRPr="000646FA" w:rsidRDefault="000964DB">
      <w:pPr>
        <w:pStyle w:val="Bezproreda1"/>
        <w:rPr>
          <w:rFonts w:eastAsia="Arial Unicode MS" w:cstheme="minorHAnsi"/>
          <w:szCs w:val="24"/>
        </w:rPr>
      </w:pPr>
      <w:r w:rsidRPr="000646FA">
        <w:rPr>
          <w:rFonts w:eastAsia="Arial Unicode MS" w:cstheme="minorHAnsi"/>
          <w:szCs w:val="24"/>
        </w:rPr>
        <w:t xml:space="preserve">POBOLJŠANJE IMOVINSKOPRAVNOG POLOŽAJA OSOBE U VLASTI: </w:t>
      </w:r>
    </w:p>
    <w:p w:rsidR="00520048" w:rsidRPr="000646FA" w:rsidRDefault="000964DB">
      <w:pPr>
        <w:pStyle w:val="Bezproreda1"/>
        <w:numPr>
          <w:ilvl w:val="0"/>
          <w:numId w:val="40"/>
        </w:numPr>
        <w:rPr>
          <w:rFonts w:eastAsia="Arial Unicode MS" w:cstheme="minorHAnsi"/>
          <w:szCs w:val="24"/>
        </w:rPr>
      </w:pPr>
      <w:r w:rsidRPr="000646FA">
        <w:rPr>
          <w:rFonts w:eastAsia="Arial Unicode MS" w:cstheme="minorHAnsi"/>
          <w:b/>
          <w:szCs w:val="24"/>
        </w:rPr>
        <w:t>PECULIUM CASTRENSE– KLASIČNO PRAVO</w:t>
      </w:r>
      <w:r w:rsidRPr="000646FA">
        <w:rPr>
          <w:rFonts w:eastAsia="Arial Unicode MS" w:cstheme="minorHAnsi"/>
          <w:szCs w:val="24"/>
        </w:rPr>
        <w:t xml:space="preserve"> (u vojsci) Dijete u vlasti načelno ne može biti nositeljem imovinskih prava, pa sve što stječe, stječe za osobu koja ima nad njime očinsku vlast, u pravilu za svog oca. Ipak, počevši od Augusta razvija se i proširuje ograničena imovinskopravna sposobnost </w:t>
      </w:r>
      <w:r w:rsidRPr="000646FA">
        <w:rPr>
          <w:rFonts w:eastAsia="Arial Unicode MS" w:cstheme="minorHAnsi"/>
          <w:szCs w:val="24"/>
        </w:rPr>
        <w:t>sina u vlasti pomoću tzv. peculium castrens, tj. imovine koju je sin u vlasti stekao u vojsci ili u povodu vojničke službe.</w:t>
      </w:r>
    </w:p>
    <w:p w:rsidR="00520048" w:rsidRPr="000646FA" w:rsidRDefault="00520048">
      <w:pPr>
        <w:pStyle w:val="Bezproreda1"/>
        <w:ind w:left="720"/>
        <w:rPr>
          <w:rFonts w:eastAsia="Arial Unicode MS" w:cstheme="minorHAnsi"/>
          <w:szCs w:val="24"/>
        </w:rPr>
      </w:pPr>
    </w:p>
    <w:p w:rsidR="00520048" w:rsidRPr="000646FA" w:rsidRDefault="000964DB">
      <w:pPr>
        <w:pStyle w:val="Bezproreda1"/>
        <w:numPr>
          <w:ilvl w:val="0"/>
          <w:numId w:val="40"/>
        </w:numPr>
        <w:rPr>
          <w:rFonts w:eastAsia="Arial Unicode MS" w:cstheme="minorHAnsi"/>
          <w:szCs w:val="24"/>
        </w:rPr>
      </w:pPr>
      <w:r w:rsidRPr="000646FA">
        <w:rPr>
          <w:rFonts w:eastAsia="Arial Unicode MS" w:cstheme="minorHAnsi"/>
          <w:b/>
          <w:szCs w:val="24"/>
        </w:rPr>
        <w:t>PECULIUM QUASI CASTRENSE – POSTKLASIČNO PRAVO (</w:t>
      </w:r>
      <w:r w:rsidRPr="000646FA">
        <w:rPr>
          <w:rFonts w:eastAsia="Arial Unicode MS" w:cstheme="minorHAnsi"/>
          <w:szCs w:val="24"/>
        </w:rPr>
        <w:t xml:space="preserve">kao imovina koju je stekao od majke ili od njenih predaka) U znatnoj se mjeri </w:t>
      </w:r>
      <w:r w:rsidRPr="000646FA">
        <w:rPr>
          <w:rFonts w:eastAsia="Arial Unicode MS" w:cstheme="minorHAnsi"/>
          <w:szCs w:val="24"/>
        </w:rPr>
        <w:t>napušta načelo po kojem dijete u vlasti stječe za oca obitelji, načelo koje je u klasično doba poznavalo sam jednu iznimku – peculium castrense. Od Konstantina dalje priznaje se djetetu u vlasti da stječe za sebe, a ne za oca obitelji, imovinu koju je stek</w:t>
      </w:r>
      <w:r w:rsidRPr="000646FA">
        <w:rPr>
          <w:rFonts w:eastAsia="Arial Unicode MS" w:cstheme="minorHAnsi"/>
          <w:szCs w:val="24"/>
        </w:rPr>
        <w:t>ao kao carski činovnik ili na osnovu rada u nekoj slobodnoj profesiji. Osim toga, od Konstantina dalje imovina koju dijete u vlasti naslijedi od majke, odnosno dobiva na dar ili u povodu nasljedstva od majčinih ascendenata ili bračnog druga pripada u vlasn</w:t>
      </w:r>
      <w:r w:rsidRPr="000646FA">
        <w:rPr>
          <w:rFonts w:eastAsia="Arial Unicode MS" w:cstheme="minorHAnsi"/>
          <w:szCs w:val="24"/>
        </w:rPr>
        <w:t>ištvo djeteta u vlasti, a otac obitelji ima pravo plodouživanja pa je dakako ne može otuđiti</w:t>
      </w:r>
    </w:p>
    <w:p w:rsidR="00520048" w:rsidRPr="000646FA" w:rsidRDefault="00520048">
      <w:pPr>
        <w:pStyle w:val="Bezproreda1"/>
        <w:ind w:left="720"/>
        <w:rPr>
          <w:rFonts w:eastAsia="Arial Unicode MS" w:cstheme="minorHAnsi"/>
          <w:szCs w:val="24"/>
        </w:rPr>
      </w:pPr>
    </w:p>
    <w:p w:rsidR="00520048" w:rsidRPr="000646FA" w:rsidRDefault="000964DB">
      <w:pPr>
        <w:pStyle w:val="Bezproreda1"/>
        <w:numPr>
          <w:ilvl w:val="0"/>
          <w:numId w:val="40"/>
        </w:numPr>
        <w:rPr>
          <w:rFonts w:eastAsia="Arial Unicode MS" w:cstheme="minorHAnsi"/>
          <w:szCs w:val="24"/>
        </w:rPr>
      </w:pPr>
      <w:r w:rsidRPr="000646FA">
        <w:rPr>
          <w:rFonts w:eastAsia="Arial Unicode MS" w:cstheme="minorHAnsi"/>
          <w:b/>
          <w:szCs w:val="24"/>
        </w:rPr>
        <w:t>BONA ADVENTICIA – JUSTINIJAN</w:t>
      </w:r>
      <w:r w:rsidRPr="000646FA">
        <w:rPr>
          <w:rFonts w:eastAsia="Arial Unicode MS" w:cstheme="minorHAnsi"/>
          <w:szCs w:val="24"/>
        </w:rPr>
        <w:t xml:space="preserve">  sve što je sam u vlasti stekao ali ne od oca (otac ima pravo uživanja, upravljanja) 3. Postklasično znatno poboljšanje imovinskoprav</w:t>
      </w:r>
      <w:r w:rsidRPr="000646FA">
        <w:rPr>
          <w:rFonts w:eastAsia="Arial Unicode MS" w:cstheme="minorHAnsi"/>
          <w:szCs w:val="24"/>
        </w:rPr>
        <w:t xml:space="preserve">nog položaja djeteta u vlasti, Justinijan je još više proširio time što je proširio postklasični pojam PECULIUM QUASI </w:t>
      </w:r>
      <w:r w:rsidRPr="000646FA">
        <w:rPr>
          <w:rFonts w:eastAsia="Arial Unicode MS" w:cstheme="minorHAnsi"/>
          <w:szCs w:val="24"/>
        </w:rPr>
        <w:lastRenderedPageBreak/>
        <w:t>CASTRENSE u raznim smjerovima (npr. u taj pojam ulazi u Justinijanovom pravu sve ono što je dijete u vlasti dobilo na poklon od cara) i ti</w:t>
      </w:r>
      <w:r w:rsidRPr="000646FA">
        <w:rPr>
          <w:rFonts w:eastAsia="Arial Unicode MS" w:cstheme="minorHAnsi"/>
          <w:szCs w:val="24"/>
        </w:rPr>
        <w:t>me što je odredio da pod pojmom tzv. BONA ADVENTICIA, na koja ima otac samo pravo upravljanja i plodouživanja, a koje pripadaju u vlasništvo djeteta u vlasti, ulazi sve ono što je dijete u vlasti steklo od bilo koga drugog, osim od oca u vlasti. Upravljaju</w:t>
      </w:r>
      <w:r w:rsidRPr="000646FA">
        <w:rPr>
          <w:rFonts w:eastAsia="Arial Unicode MS" w:cstheme="minorHAnsi"/>
          <w:szCs w:val="24"/>
        </w:rPr>
        <w:t>ći tom imovinom otac je može otuđiti, samo radi plaćanja dugova ili u osobito opravdanim slučajevima.</w:t>
      </w:r>
    </w:p>
    <w:p w:rsidR="00520048" w:rsidRPr="000646FA" w:rsidRDefault="00520048">
      <w:pPr>
        <w:pStyle w:val="Bezproreda1"/>
        <w:ind w:left="720"/>
        <w:jc w:val="center"/>
        <w:rPr>
          <w:rFonts w:eastAsia="Arial Unicode MS" w:cstheme="minorHAnsi"/>
          <w:szCs w:val="24"/>
        </w:rPr>
      </w:pPr>
    </w:p>
    <w:p w:rsidR="00520048" w:rsidRPr="000646FA" w:rsidRDefault="000964DB">
      <w:pPr>
        <w:pStyle w:val="Bezproreda1"/>
        <w:ind w:left="720"/>
        <w:jc w:val="center"/>
        <w:rPr>
          <w:rFonts w:eastAsia="Arial Unicode MS" w:cstheme="minorHAnsi"/>
          <w:sz w:val="24"/>
          <w:szCs w:val="24"/>
        </w:rPr>
      </w:pPr>
      <w:r w:rsidRPr="000646FA">
        <w:rPr>
          <w:rFonts w:eastAsia="Arial Unicode MS" w:cstheme="minorHAnsi"/>
          <w:sz w:val="24"/>
          <w:szCs w:val="24"/>
        </w:rPr>
        <w:t xml:space="preserve">NADZOR (SKRBNIŠTVO) </w:t>
      </w:r>
    </w:p>
    <w:p w:rsidR="00520048" w:rsidRPr="000646FA" w:rsidRDefault="00520048">
      <w:pPr>
        <w:pStyle w:val="Bezproreda1"/>
        <w:ind w:left="720"/>
        <w:jc w:val="center"/>
        <w:rPr>
          <w:rFonts w:eastAsia="Arial Unicode MS" w:cstheme="minorHAnsi"/>
          <w:sz w:val="24"/>
          <w:szCs w:val="24"/>
        </w:rPr>
      </w:pPr>
    </w:p>
    <w:p w:rsidR="00520048" w:rsidRPr="000646FA" w:rsidRDefault="000964DB">
      <w:pPr>
        <w:pStyle w:val="Bezproreda1"/>
        <w:rPr>
          <w:rFonts w:eastAsia="Arial Unicode MS" w:cstheme="minorHAnsi"/>
        </w:rPr>
      </w:pPr>
      <w:r w:rsidRPr="000646FA">
        <w:rPr>
          <w:rFonts w:eastAsia="Arial Unicode MS" w:cstheme="minorHAnsi"/>
          <w:noProof/>
        </w:rPr>
        <mc:AlternateContent>
          <mc:Choice Requires="wps">
            <w:drawing>
              <wp:anchor distT="45720" distB="45720" distL="114300" distR="114300" simplePos="0" relativeHeight="251665408" behindDoc="0" locked="0" layoutInCell="1" allowOverlap="1">
                <wp:simplePos x="0" y="0"/>
                <wp:positionH relativeFrom="column">
                  <wp:posOffset>3892550</wp:posOffset>
                </wp:positionH>
                <wp:positionV relativeFrom="paragraph">
                  <wp:posOffset>910590</wp:posOffset>
                </wp:positionV>
                <wp:extent cx="2360930" cy="1404620"/>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20048" w:rsidRDefault="000964DB">
                            <w:pPr>
                              <w:jc w:val="center"/>
                              <w:rPr>
                                <w:rFonts w:ascii="Arial Unicode MS" w:eastAsia="Arial Unicode MS" w:hAnsi="Arial Unicode MS" w:cs="Arial Unicode MS"/>
                              </w:rPr>
                            </w:pPr>
                            <w:r>
                              <w:rPr>
                                <w:rFonts w:ascii="Arial Unicode MS" w:eastAsia="Arial Unicode MS" w:hAnsi="Arial Unicode MS" w:cs="Arial Unicode MS"/>
                              </w:rPr>
                              <w:t>Nedorasli koji nisu u vlasti oca obitelji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306.5pt;margin-top:71.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" filled="f" stroked="f">
                <v:textbox style="mso-fit-shape-to-text:t">
                  <w:txbxContent>
                    <w:p w:rsidR="00520048" w:rsidRDefault="000964DB">
                      <w:pPr>
                        <w:jc w:val="center"/>
                        <w:rPr>
                          <w:rFonts w:ascii="Arial Unicode MS" w:eastAsia="Arial Unicode MS" w:hAnsi="Arial Unicode MS" w:cs="Arial Unicode MS"/>
                        </w:rPr>
                      </w:pPr>
                      <w:r>
                        <w:rPr>
                          <w:rFonts w:ascii="Arial Unicode MS" w:eastAsia="Arial Unicode MS" w:hAnsi="Arial Unicode MS" w:cs="Arial Unicode MS"/>
                        </w:rPr>
                        <w:t>Nedorasli koji nisu u vlasti oca obitelji</w:t>
                      </w:r>
                    </w:p>
                  </w:txbxContent>
                </v:textbox>
                <w10:wrap type="square"/>
              </v:shape>
            </w:pict>
          </mc:Fallback>
        </mc:AlternateContent>
      </w:r>
      <w:r w:rsidRPr="000646FA">
        <w:rPr>
          <w:rFonts w:eastAsia="Arial Unicode MS" w:cstheme="minorHAnsi"/>
        </w:rPr>
        <w:t>Osnovna svrha je bila da se zaštite neke osobe koje se zbog svoje maloljetnosti ili sp</w:t>
      </w:r>
      <w:r w:rsidRPr="000646FA">
        <w:rPr>
          <w:rFonts w:eastAsia="Arial Unicode MS" w:cstheme="minorHAnsi"/>
        </w:rPr>
        <w:t>ola, odnosno zbog drugih razloga, npr. zbog nepostojanja ili ograničenja djelatne sposobnosti, nisu mogle uopće ili u dovoljnoj mjeri samostalno brinuti o svojim imovinskim i drugim interesima.</w:t>
      </w:r>
    </w:p>
    <w:p w:rsidR="00520048" w:rsidRPr="000646FA" w:rsidRDefault="000964DB">
      <w:pPr>
        <w:pStyle w:val="Bezproreda1"/>
        <w:numPr>
          <w:ilvl w:val="0"/>
          <w:numId w:val="41"/>
        </w:numPr>
        <w:rPr>
          <w:rFonts w:eastAsia="Arial Unicode MS" w:cstheme="minorHAnsi"/>
        </w:rPr>
      </w:pPr>
      <w:r w:rsidRPr="000646FA">
        <w:rPr>
          <w:rFonts w:eastAsia="Arial Unicode MS" w:cstheme="minorHAnsi"/>
          <w:noProof/>
        </w:rPr>
        <mc:AlternateContent>
          <mc:Choice Requires="wps">
            <w:drawing>
              <wp:anchor distT="0" distB="0" distL="114300" distR="114300" simplePos="0" relativeHeight="251663360" behindDoc="0" locked="0" layoutInCell="1" allowOverlap="1">
                <wp:simplePos x="0" y="0"/>
                <wp:positionH relativeFrom="column">
                  <wp:posOffset>3442335</wp:posOffset>
                </wp:positionH>
                <wp:positionV relativeFrom="paragraph">
                  <wp:posOffset>49530</wp:posOffset>
                </wp:positionV>
                <wp:extent cx="197485" cy="396240"/>
                <wp:effectExtent l="0" t="0" r="31115" b="22860"/>
                <wp:wrapNone/>
                <wp:docPr id="7" name="Desna vitičasta zagrada 7"/>
                <wp:cNvGraphicFramePr/>
                <a:graphic xmlns:a="http://schemas.openxmlformats.org/drawingml/2006/main">
                  <a:graphicData uri="http://schemas.microsoft.com/office/word/2010/wordprocessingShape">
                    <wps:wsp>
                      <wps:cNvSpPr/>
                      <wps:spPr>
                        <a:xfrm>
                          <a:off x="0" y="0"/>
                          <a:ext cx="197485" cy="396240"/>
                        </a:xfrm>
                        <a:prstGeom prst="rightBrace">
                          <a:avLst>
                            <a:gd name="adj1" fmla="val 8333"/>
                            <a:gd name="adj2" fmla="val 5576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Desna vitičasta zagrada 7" o:spid="_x0000_s1026" o:spt="88" type="#_x0000_t88" style="position:absolute;left:0pt;margin-left:271.05pt;margin-top:3.9pt;height:31.2pt;width:15.55pt;z-index:251663360;v-text-anchor:middle;mso-width-relative:page;mso-height-relative:page;" filled="f" stroked="t" coordsize="21600,21600" o:gfxdata="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3mTmP2AAAAAgBAAAPAAAAAAAAAAEAIAAAACIAAABkcnMv&#10;ZG93bnJldi54bWxQSwECFAAUAAAACACHTuJALNWyQnUCAADkBAAADgAAAAAAAAABACAAAAAnAQAA&#10;ZHJzL2Uyb0RvYy54bWxQSwUGAAAAAAYABgBZAQAADgYAAAAA&#10;" adj="897,12046">
                <v:fill on="f" focussize="0,0"/>
                <v:stroke weight="1.5pt" color="#000000 [3200]" miterlimit="8" joinstyle="miter"/>
                <v:imagedata o:title=""/>
                <o:lock v:ext="edit" aspectratio="f"/>
              </v:shape>
            </w:pict>
          </mc:Fallback>
        </mc:AlternateContent>
      </w:r>
      <w:r w:rsidRPr="000646FA">
        <w:rPr>
          <w:rFonts w:eastAsia="Arial Unicode MS" w:cstheme="minorHAnsi"/>
        </w:rPr>
        <w:t xml:space="preserve">TUTELA – tutorstvo više u interesu </w:t>
      </w:r>
      <w:r w:rsidRPr="000646FA">
        <w:rPr>
          <w:rFonts w:eastAsia="Arial Unicode MS" w:cstheme="minorHAnsi"/>
          <w:b/>
        </w:rPr>
        <w:t>nasljedstva</w:t>
      </w:r>
    </w:p>
    <w:p w:rsidR="00520048" w:rsidRPr="000646FA" w:rsidRDefault="000964DB">
      <w:pPr>
        <w:pStyle w:val="Bezproreda1"/>
        <w:numPr>
          <w:ilvl w:val="0"/>
          <w:numId w:val="41"/>
        </w:numPr>
        <w:rPr>
          <w:rFonts w:eastAsia="Arial Unicode MS" w:cstheme="minorHAnsi"/>
        </w:rPr>
      </w:pPr>
      <w:r w:rsidRPr="000646FA">
        <w:rPr>
          <w:rFonts w:eastAsia="Arial Unicode MS" w:cstheme="minorHAnsi"/>
        </w:rPr>
        <w:t>CURA – kurator</w:t>
      </w:r>
      <w:r w:rsidRPr="000646FA">
        <w:rPr>
          <w:rFonts w:eastAsia="Arial Unicode MS" w:cstheme="minorHAnsi"/>
        </w:rPr>
        <w:t>stvo više u interesu</w:t>
      </w:r>
      <w:r w:rsidRPr="000646FA">
        <w:rPr>
          <w:rFonts w:eastAsia="Arial Unicode MS" w:cstheme="minorHAnsi"/>
          <w:b/>
        </w:rPr>
        <w:t xml:space="preserve"> štićenika</w:t>
      </w:r>
      <w:r w:rsidRPr="000646FA">
        <w:rPr>
          <w:rFonts w:eastAsia="Arial Unicode MS" w:cstheme="minorHAnsi"/>
        </w:rPr>
        <w:t xml:space="preserve">  </w:t>
      </w:r>
    </w:p>
    <w:p w:rsidR="00520048" w:rsidRPr="000646FA" w:rsidRDefault="000964DB">
      <w:pPr>
        <w:pStyle w:val="Bezproreda1"/>
        <w:rPr>
          <w:rFonts w:eastAsia="Arial Unicode MS" w:cstheme="minorHAnsi"/>
        </w:rPr>
      </w:pPr>
      <w:r w:rsidRPr="000646FA">
        <w:rPr>
          <w:rFonts w:eastAsia="Arial Unicode MS" w:cstheme="minorHAnsi"/>
        </w:rPr>
        <w:t>TUTORSTVO</w:t>
      </w:r>
    </w:p>
    <w:p w:rsidR="00520048" w:rsidRPr="000646FA" w:rsidRDefault="000964DB">
      <w:pPr>
        <w:pStyle w:val="Bezproreda1"/>
        <w:numPr>
          <w:ilvl w:val="0"/>
          <w:numId w:val="42"/>
        </w:numPr>
        <w:rPr>
          <w:rFonts w:eastAsia="Arial Unicode MS" w:cstheme="minorHAnsi"/>
        </w:rPr>
      </w:pPr>
      <w:r w:rsidRPr="000646FA">
        <w:rPr>
          <w:rFonts w:eastAsia="Arial Unicode MS" w:cstheme="minorHAnsi"/>
          <w:b/>
        </w:rPr>
        <w:t>TUTELA LEGITIMA (ZAKONSKO TUTORSTVO)</w:t>
      </w:r>
      <w:r w:rsidRPr="000646FA">
        <w:rPr>
          <w:rFonts w:eastAsia="Arial Unicode MS" w:cstheme="minorHAnsi"/>
        </w:rPr>
        <w:t xml:space="preserve"> – tutorstvo nad nedoraslima (do 14 god za muškarce, odnosno 12 za žene) ovdje bi dužnost tutora, ako je umro pater familias, preuzimao najbliži agnat (po pravilu brat umrloga),</w:t>
      </w:r>
      <w:r w:rsidRPr="000646FA">
        <w:rPr>
          <w:rFonts w:eastAsia="Arial Unicode MS" w:cstheme="minorHAnsi"/>
        </w:rPr>
        <w:t xml:space="preserve"> a ako takva nije bilo, onda gentili (rod) nije dopušteno odricanje, ali je ustupanje drugome</w:t>
      </w:r>
    </w:p>
    <w:p w:rsidR="00520048" w:rsidRPr="000646FA" w:rsidRDefault="00520048">
      <w:pPr>
        <w:pStyle w:val="Bezproreda1"/>
        <w:ind w:left="720"/>
        <w:rPr>
          <w:rFonts w:eastAsia="Arial Unicode MS" w:cstheme="minorHAnsi"/>
        </w:rPr>
      </w:pPr>
    </w:p>
    <w:p w:rsidR="00520048" w:rsidRPr="000646FA" w:rsidRDefault="000964DB">
      <w:pPr>
        <w:pStyle w:val="Bezproreda1"/>
        <w:numPr>
          <w:ilvl w:val="0"/>
          <w:numId w:val="42"/>
        </w:numPr>
        <w:rPr>
          <w:rFonts w:eastAsia="Arial Unicode MS" w:cstheme="minorHAnsi"/>
        </w:rPr>
      </w:pPr>
      <w:r w:rsidRPr="000646FA">
        <w:rPr>
          <w:rFonts w:eastAsia="Arial Unicode MS" w:cstheme="minorHAnsi"/>
          <w:b/>
        </w:rPr>
        <w:t>TUTELA DATIVA</w:t>
      </w:r>
      <w:r w:rsidRPr="000646FA">
        <w:rPr>
          <w:rFonts w:eastAsia="Arial Unicode MS" w:cstheme="minorHAnsi"/>
        </w:rPr>
        <w:t xml:space="preserve"> – Putem Lex Atilia (prva polovica 3. st. p. n. e.) pretoru je povjereno da postavlja tutore uz sudjelovanje plebejskih tribuna. Ovo tutorstvo određ</w:t>
      </w:r>
      <w:r w:rsidRPr="000646FA">
        <w:rPr>
          <w:rFonts w:eastAsia="Arial Unicode MS" w:cstheme="minorHAnsi"/>
        </w:rPr>
        <w:t>uju magistrati, tutor može upravljati čitavom imovinom štićenika. Nije je se moglo odreći i nije se mogla prenositi na drugoga. Jedino je u slučaju kad su postojali zakonom predviđeni opravdani razlozi mogao je imenovani tutor tu dužnost odbiti</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42"/>
        </w:numPr>
        <w:rPr>
          <w:rFonts w:eastAsia="Arial Unicode MS" w:cstheme="minorHAnsi"/>
        </w:rPr>
      </w:pPr>
      <w:r w:rsidRPr="000646FA">
        <w:rPr>
          <w:rFonts w:eastAsia="Arial Unicode MS" w:cstheme="minorHAnsi"/>
          <w:b/>
        </w:rPr>
        <w:t>TUTELA TES</w:t>
      </w:r>
      <w:r w:rsidRPr="000646FA">
        <w:rPr>
          <w:rFonts w:eastAsia="Arial Unicode MS" w:cstheme="minorHAnsi"/>
          <w:b/>
        </w:rPr>
        <w:t>TAMENTARIA (OPORUČNO TUTORSTVO)</w:t>
      </w:r>
      <w:r w:rsidRPr="000646FA">
        <w:rPr>
          <w:rFonts w:eastAsia="Arial Unicode MS" w:cstheme="minorHAnsi"/>
        </w:rPr>
        <w:t xml:space="preserve"> – nedorasloj osobi koja se nalazi u vlasti oca obitelji (npr. zato što je otac umro), daje se tutor, oporukom imaoca vlasti; Pater familias mogao je u oporuci odrediti tko će biti tutor osobama koje nakon njegove smrti posta</w:t>
      </w:r>
      <w:r w:rsidRPr="000646FA">
        <w:rPr>
          <w:rFonts w:eastAsia="Arial Unicode MS" w:cstheme="minorHAnsi"/>
        </w:rPr>
        <w:t>ju SUI IURIS. (nedorasla muška djeca te ženska djeca i supruga).</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42"/>
        </w:numPr>
        <w:rPr>
          <w:rFonts w:eastAsia="Arial Unicode MS" w:cstheme="minorHAnsi"/>
        </w:rPr>
      </w:pPr>
      <w:r w:rsidRPr="000646FA">
        <w:rPr>
          <w:rFonts w:eastAsia="Arial Unicode MS" w:cstheme="minorHAnsi"/>
          <w:b/>
        </w:rPr>
        <w:t>TUTELA MULIERUM (TUTORSTVO NAD ŽENAMA)</w:t>
      </w:r>
      <w:r w:rsidRPr="000646FA">
        <w:rPr>
          <w:rFonts w:eastAsia="Arial Unicode MS" w:cstheme="minorHAnsi"/>
        </w:rPr>
        <w:t xml:space="preserve"> – Žene su, naime, i onda kad su bile sui iuris (tj. izvan manus-braka i bez živa oca) stajale pod tutorstvom, počiva u patrijahalnim gledanjima na ženu</w:t>
      </w:r>
      <w:r w:rsidRPr="000646FA">
        <w:rPr>
          <w:rFonts w:eastAsia="Arial Unicode MS" w:cstheme="minorHAnsi"/>
        </w:rPr>
        <w:t xml:space="preserve"> i u agnatskom karakteru stare rimske obitelji kojoj je uvijek na čelu bio muškarac. Sadržajno se TUTELA MULIERUM bitno razlikovala od tutorstva nedoraslih osoba (LEGITIMA, TESTAMENTARIA). Tutor nije imao vlasti nad osobom žene, niti je upravljao njezinom </w:t>
      </w:r>
      <w:r w:rsidRPr="000646FA">
        <w:rPr>
          <w:rFonts w:eastAsia="Arial Unicode MS" w:cstheme="minorHAnsi"/>
        </w:rPr>
        <w:t>imovinom (to je obavljala ona sama). Tutor je davao odobrenja (auctoritatis tutoris) pri poduzimanju važnijih pravnih poslova (kao što su, npr., otuđenje res mancipi, oslobađanje roba, pravljenje oporuke, odricanje od obveze, prihvat nasljedstva). Međutim,</w:t>
      </w:r>
      <w:r w:rsidRPr="000646FA">
        <w:rPr>
          <w:rFonts w:eastAsia="Arial Unicode MS" w:cstheme="minorHAnsi"/>
        </w:rPr>
        <w:t xml:space="preserve"> ako bi tutor odbijao dati svoju auctoritas, žena ga je preko pretora mogla na to natjerati.</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rPr>
          <w:rFonts w:eastAsia="Arial Unicode MS" w:cstheme="minorHAnsi"/>
          <w:b/>
        </w:rPr>
      </w:pPr>
      <w:r w:rsidRPr="000646FA">
        <w:rPr>
          <w:rFonts w:eastAsia="Arial Unicode MS" w:cstheme="minorHAnsi"/>
          <w:b/>
        </w:rPr>
        <w:t>KURATORSTVO</w:t>
      </w:r>
    </w:p>
    <w:p w:rsidR="00520048" w:rsidRPr="000646FA" w:rsidRDefault="000964DB">
      <w:pPr>
        <w:pStyle w:val="Bezproreda1"/>
        <w:rPr>
          <w:rFonts w:eastAsia="Arial Unicode MS" w:cstheme="minorHAnsi"/>
        </w:rPr>
      </w:pPr>
      <w:r w:rsidRPr="000646FA">
        <w:rPr>
          <w:rFonts w:eastAsia="Arial Unicode MS" w:cstheme="minorHAnsi"/>
          <w:b/>
        </w:rPr>
        <w:t xml:space="preserve">~ KURATORSTVO (CURA) - </w:t>
      </w:r>
      <w:r w:rsidRPr="000646FA">
        <w:rPr>
          <w:rFonts w:eastAsia="Arial Unicode MS" w:cstheme="minorHAnsi"/>
        </w:rPr>
        <w:t xml:space="preserve">oblik skrbništva koji ne predstavlja jedinstvenu instituciju (kao npr. tutela impuberum), nego je to zajednički naziv za </w:t>
      </w:r>
      <w:r w:rsidRPr="000646FA">
        <w:rPr>
          <w:rFonts w:eastAsia="Arial Unicode MS" w:cstheme="minorHAnsi"/>
        </w:rPr>
        <w:t>nekoliko različitih ustanova, koje ipak imaju jedan cilj, a to je zaštita imovinskih interesa osoba koje se, premda dorasle, iz određenih razloga (zbog ograničene djelatne sposobnosti ili neke druge okolnosti, kao što je tjelesna mana, odsutnost i si.) sam</w:t>
      </w:r>
      <w:r w:rsidRPr="000646FA">
        <w:rPr>
          <w:rFonts w:eastAsia="Arial Unicode MS" w:cstheme="minorHAnsi"/>
        </w:rPr>
        <w:t>e ne mogu o svojoj imovini brinuti kako treba</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43"/>
        </w:numPr>
        <w:rPr>
          <w:rFonts w:eastAsia="Arial Unicode MS" w:cstheme="minorHAnsi"/>
        </w:rPr>
      </w:pPr>
      <w:r w:rsidRPr="000646FA">
        <w:rPr>
          <w:rFonts w:eastAsia="Arial Unicode MS" w:cstheme="minorHAnsi"/>
          <w:b/>
        </w:rPr>
        <w:t>CURA MINORUM</w:t>
      </w:r>
      <w:r w:rsidRPr="000646FA">
        <w:rPr>
          <w:rFonts w:eastAsia="Arial Unicode MS" w:cstheme="minorHAnsi"/>
        </w:rPr>
        <w:t xml:space="preserve">  – Skrbništvo o nedorasloj osobi tj  14 – 25 godina. Ova se ustanova razvila u vezi s provođenjem zakona LEX PLAETORIA koji je nastojao zaštiti od prevare osobe mlađe </w:t>
      </w:r>
      <w:r w:rsidRPr="000646FA">
        <w:rPr>
          <w:rFonts w:eastAsia="Arial Unicode MS" w:cstheme="minorHAnsi"/>
        </w:rPr>
        <w:lastRenderedPageBreak/>
        <w:t>od 25 godina. (Osoba s 25 pos</w:t>
      </w:r>
      <w:r w:rsidRPr="000646FA">
        <w:rPr>
          <w:rFonts w:eastAsia="Arial Unicode MS" w:cstheme="minorHAnsi"/>
        </w:rPr>
        <w:t xml:space="preserve">taje punoljetna) Kurator je davao odobrenja, a kasnije upravljao cijelom štićenikovom imovinom. </w:t>
      </w:r>
    </w:p>
    <w:p w:rsidR="00520048" w:rsidRPr="000646FA" w:rsidRDefault="000964DB">
      <w:pPr>
        <w:pStyle w:val="Bezproreda1"/>
        <w:numPr>
          <w:ilvl w:val="0"/>
          <w:numId w:val="44"/>
        </w:numPr>
        <w:rPr>
          <w:rFonts w:eastAsia="Arial Unicode MS" w:cstheme="minorHAnsi"/>
        </w:rPr>
      </w:pPr>
      <w:r w:rsidRPr="000646FA">
        <w:rPr>
          <w:rFonts w:eastAsia="Arial Unicode MS" w:cstheme="minorHAnsi"/>
          <w:b/>
        </w:rPr>
        <w:t>CURA VENTRIS</w:t>
      </w:r>
      <w:r w:rsidRPr="000646FA">
        <w:rPr>
          <w:rFonts w:eastAsia="Arial Unicode MS" w:cstheme="minorHAnsi"/>
        </w:rPr>
        <w:t xml:space="preserve"> – kurator za zametke u majčinoj utrobi</w:t>
      </w:r>
    </w:p>
    <w:p w:rsidR="00520048" w:rsidRPr="000646FA" w:rsidRDefault="000964DB">
      <w:pPr>
        <w:pStyle w:val="Bezproreda1"/>
        <w:numPr>
          <w:ilvl w:val="0"/>
          <w:numId w:val="44"/>
        </w:numPr>
        <w:rPr>
          <w:rFonts w:eastAsia="Arial Unicode MS" w:cstheme="minorHAnsi"/>
        </w:rPr>
      </w:pPr>
      <w:r w:rsidRPr="000646FA">
        <w:rPr>
          <w:rFonts w:eastAsia="Arial Unicode MS" w:cstheme="minorHAnsi"/>
          <w:b/>
        </w:rPr>
        <w:t>CURA FURIOSI</w:t>
      </w:r>
      <w:r w:rsidRPr="000646FA">
        <w:rPr>
          <w:rFonts w:eastAsia="Arial Unicode MS" w:cstheme="minorHAnsi"/>
        </w:rPr>
        <w:t xml:space="preserve"> – kuratorstvo nad duševno bolesnima</w:t>
      </w:r>
      <w:r w:rsidRPr="000646FA">
        <w:rPr>
          <w:rFonts w:cstheme="minorHAnsi"/>
        </w:rPr>
        <w:t xml:space="preserve"> </w:t>
      </w:r>
      <w:r w:rsidRPr="000646FA">
        <w:rPr>
          <w:rFonts w:eastAsia="Arial Unicode MS" w:cstheme="minorHAnsi"/>
        </w:rPr>
        <w:t>Duševno bolesna osoba bila je za trajanja umne poremećenos</w:t>
      </w:r>
      <w:r w:rsidRPr="000646FA">
        <w:rPr>
          <w:rFonts w:eastAsia="Arial Unicode MS" w:cstheme="minorHAnsi"/>
        </w:rPr>
        <w:t>ti potpuno djelatno nesposobna. Uz to je, razumljivo, bila i deliktno neodgovorna.</w:t>
      </w:r>
    </w:p>
    <w:p w:rsidR="00520048" w:rsidRPr="000646FA" w:rsidRDefault="000964DB">
      <w:pPr>
        <w:pStyle w:val="Bezproreda1"/>
        <w:numPr>
          <w:ilvl w:val="0"/>
          <w:numId w:val="44"/>
        </w:numPr>
        <w:rPr>
          <w:rFonts w:eastAsia="Arial Unicode MS" w:cstheme="minorHAnsi"/>
        </w:rPr>
      </w:pPr>
      <w:r w:rsidRPr="000646FA">
        <w:rPr>
          <w:rFonts w:eastAsia="Arial Unicode MS" w:cstheme="minorHAnsi"/>
          <w:b/>
        </w:rPr>
        <w:t>CURA PRODIGI</w:t>
      </w:r>
      <w:r w:rsidRPr="000646FA">
        <w:rPr>
          <w:rFonts w:eastAsia="Arial Unicode MS" w:cstheme="minorHAnsi"/>
        </w:rPr>
        <w:t xml:space="preserve"> – kuratorstvo nad rasipnikom, osobom koja bez mjere troši svoju imovinu (patološki rasipnici) </w:t>
      </w:r>
    </w:p>
    <w:p w:rsidR="00520048" w:rsidRPr="000646FA" w:rsidRDefault="00520048">
      <w:pPr>
        <w:pStyle w:val="Bezproreda1"/>
        <w:ind w:left="720"/>
        <w:rPr>
          <w:rFonts w:eastAsia="Arial Unicode MS" w:cstheme="minorHAnsi"/>
        </w:rPr>
      </w:pPr>
    </w:p>
    <w:p w:rsidR="00520048" w:rsidRPr="000646FA" w:rsidRDefault="000964DB">
      <w:pPr>
        <w:pStyle w:val="Bezproreda1"/>
        <w:numPr>
          <w:ilvl w:val="0"/>
          <w:numId w:val="45"/>
        </w:numPr>
        <w:rPr>
          <w:rFonts w:eastAsia="Arial Unicode MS" w:cstheme="minorHAnsi"/>
        </w:rPr>
      </w:pPr>
      <w:r w:rsidRPr="000646FA">
        <w:rPr>
          <w:rFonts w:eastAsia="Arial Unicode MS" w:cstheme="minorHAnsi"/>
        </w:rPr>
        <w:t>ovi oblici kuratorstva predstavljaju odgraničenu djelatnu sposob</w:t>
      </w:r>
      <w:r w:rsidRPr="000646FA">
        <w:rPr>
          <w:rFonts w:eastAsia="Arial Unicode MS" w:cstheme="minorHAnsi"/>
        </w:rPr>
        <w:t xml:space="preserve">nost </w:t>
      </w:r>
    </w:p>
    <w:p w:rsidR="00520048" w:rsidRPr="000646FA" w:rsidRDefault="00520048">
      <w:pPr>
        <w:pStyle w:val="Bezproreda1"/>
        <w:ind w:left="1416" w:hanging="1416"/>
        <w:rPr>
          <w:rFonts w:eastAsia="Arial Unicode MS" w:cstheme="minorHAnsi"/>
          <w:i/>
        </w:rPr>
      </w:pPr>
    </w:p>
    <w:p w:rsidR="00520048" w:rsidRPr="000646FA" w:rsidRDefault="00520048">
      <w:pPr>
        <w:pStyle w:val="Bezproreda1"/>
        <w:ind w:left="1416" w:hanging="1416"/>
        <w:rPr>
          <w:rFonts w:eastAsia="Arial Unicode MS" w:cstheme="minorHAnsi"/>
        </w:rPr>
      </w:pPr>
    </w:p>
    <w:p w:rsidR="00520048" w:rsidRPr="000646FA" w:rsidRDefault="000964DB">
      <w:pPr>
        <w:pStyle w:val="Bezproreda1"/>
        <w:ind w:left="1416" w:hanging="1416"/>
        <w:jc w:val="center"/>
        <w:rPr>
          <w:rFonts w:eastAsia="Arial Unicode MS" w:cstheme="minorHAnsi"/>
          <w:sz w:val="24"/>
          <w:szCs w:val="24"/>
        </w:rPr>
      </w:pPr>
      <w:r w:rsidRPr="000646FA">
        <w:rPr>
          <w:rFonts w:eastAsia="Arial Unicode MS" w:cstheme="minorHAnsi"/>
          <w:sz w:val="24"/>
          <w:szCs w:val="24"/>
        </w:rPr>
        <w:t xml:space="preserve">STATUS LIBERTATIS </w:t>
      </w:r>
    </w:p>
    <w:p w:rsidR="00520048" w:rsidRPr="000646FA" w:rsidRDefault="00520048">
      <w:pPr>
        <w:pStyle w:val="Bezproreda1"/>
        <w:ind w:left="1416" w:hanging="1416"/>
        <w:jc w:val="center"/>
        <w:rPr>
          <w:rFonts w:eastAsia="Arial Unicode MS" w:cstheme="minorHAnsi"/>
          <w:sz w:val="24"/>
          <w:szCs w:val="24"/>
        </w:rPr>
      </w:pPr>
    </w:p>
    <w:p w:rsidR="00520048" w:rsidRPr="000646FA" w:rsidRDefault="000964DB">
      <w:pPr>
        <w:pStyle w:val="Bezproreda1"/>
        <w:ind w:left="1418" w:hanging="1416"/>
        <w:rPr>
          <w:rFonts w:eastAsia="Arial Unicode MS" w:cstheme="minorHAnsi"/>
        </w:rPr>
      </w:pPr>
      <w:r w:rsidRPr="000646FA">
        <w:rPr>
          <w:rFonts w:eastAsia="Arial Unicode MS" w:cstheme="minorHAnsi"/>
        </w:rPr>
        <w:t xml:space="preserve">Temeljna podjela ljudi po rimskom pravu bila je podjela na slobodne i robove. </w:t>
      </w:r>
    </w:p>
    <w:p w:rsidR="00520048" w:rsidRPr="000646FA" w:rsidRDefault="000964DB">
      <w:pPr>
        <w:pStyle w:val="Bezproreda1"/>
        <w:rPr>
          <w:rFonts w:eastAsia="Arial Unicode MS" w:cstheme="minorHAnsi"/>
        </w:rPr>
      </w:pPr>
      <w:r w:rsidRPr="000646FA">
        <w:rPr>
          <w:rFonts w:eastAsia="Arial Unicode MS" w:cstheme="minorHAnsi"/>
        </w:rPr>
        <w:t>U staro doba ropstvo u Rimu je imalo patrijarhalan karakter lex agulia – rob postaje stvar.</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POSTANAK ROPSTVA</w:t>
      </w:r>
    </w:p>
    <w:p w:rsidR="00520048" w:rsidRPr="000646FA" w:rsidRDefault="000964DB">
      <w:pPr>
        <w:pStyle w:val="Bezproreda1"/>
        <w:numPr>
          <w:ilvl w:val="0"/>
          <w:numId w:val="46"/>
        </w:numPr>
        <w:rPr>
          <w:rFonts w:eastAsia="Arial Unicode MS" w:cstheme="minorHAnsi"/>
        </w:rPr>
      </w:pPr>
      <w:r w:rsidRPr="000646FA">
        <w:rPr>
          <w:rFonts w:eastAsia="Arial Unicode MS" w:cstheme="minorHAnsi"/>
          <w:b/>
        </w:rPr>
        <w:t xml:space="preserve">ROĐENJEM OD MAJKE ROBINJE </w:t>
      </w:r>
      <w:r w:rsidRPr="000646FA">
        <w:rPr>
          <w:rFonts w:eastAsia="Arial Unicode MS" w:cstheme="minorHAnsi"/>
        </w:rPr>
        <w:t xml:space="preserve">- pri čemu </w:t>
      </w:r>
      <w:r w:rsidRPr="000646FA">
        <w:rPr>
          <w:rFonts w:eastAsia="Arial Unicode MS" w:cstheme="minorHAnsi"/>
        </w:rPr>
        <w:t>je pitanje tko je otac djeteta bilo irelevantno. Dijete je pripadalo vlasniku njegove majke u doba rođenja. Ipak treba reći daje u rimskom pravu važilo načelo da će se dijete roditi slobodno ako je majka bila slobodna, makar i najkraće vrijeme, u periodu o</w:t>
      </w:r>
      <w:r w:rsidRPr="000646FA">
        <w:rPr>
          <w:rFonts w:eastAsia="Arial Unicode MS" w:cstheme="minorHAnsi"/>
        </w:rPr>
        <w:t>d začeća do poroda</w:t>
      </w:r>
    </w:p>
    <w:p w:rsidR="00520048" w:rsidRPr="000646FA" w:rsidRDefault="00520048">
      <w:pPr>
        <w:pStyle w:val="Bezproreda1"/>
        <w:ind w:left="720"/>
        <w:rPr>
          <w:rFonts w:eastAsia="Arial Unicode MS" w:cstheme="minorHAnsi"/>
        </w:rPr>
      </w:pPr>
    </w:p>
    <w:p w:rsidR="00520048" w:rsidRPr="000646FA" w:rsidRDefault="000964DB">
      <w:pPr>
        <w:pStyle w:val="Bezproreda1"/>
        <w:numPr>
          <w:ilvl w:val="0"/>
          <w:numId w:val="46"/>
        </w:numPr>
        <w:rPr>
          <w:rFonts w:eastAsia="Arial Unicode MS" w:cstheme="minorHAnsi"/>
        </w:rPr>
      </w:pPr>
      <w:r w:rsidRPr="000646FA">
        <w:rPr>
          <w:rFonts w:eastAsia="Arial Unicode MS" w:cstheme="minorHAnsi"/>
          <w:b/>
        </w:rPr>
        <w:t>ZAROBLJENJEM NEPRIJATELJA</w:t>
      </w:r>
      <w:r w:rsidRPr="000646FA">
        <w:rPr>
          <w:rFonts w:eastAsia="Arial Unicode MS" w:cstheme="minorHAnsi"/>
        </w:rPr>
        <w:t xml:space="preserve"> - To pravilo Rimljani su priznavali i za strance i za vlastite građane, s tim da su za svojega sugrađanina, s jedne strane, ustanovili fikciju daje umro u času zarobljavanjai, s druge, uveli ustanovu postliminu</w:t>
      </w:r>
      <w:r w:rsidRPr="000646FA">
        <w:rPr>
          <w:rFonts w:eastAsia="Arial Unicode MS" w:cstheme="minorHAnsi"/>
        </w:rPr>
        <w:t>m (ius postliminii) po kojoj se uzimalo da sva prava građanina oživljavaju kada on uspije pobjeći iz zarobljeništva. Ipak, odnosi koji su po rimskom shvaćanju bili više faktično nego pravno stanje (npr., posjed, brak) nisu oživljavali.</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46"/>
        </w:numPr>
        <w:rPr>
          <w:rFonts w:eastAsia="Arial Unicode MS" w:cstheme="minorHAnsi"/>
          <w:b/>
        </w:rPr>
      </w:pPr>
      <w:r w:rsidRPr="000646FA">
        <w:rPr>
          <w:rFonts w:eastAsia="Arial Unicode MS" w:cstheme="minorHAnsi"/>
          <w:b/>
        </w:rPr>
        <w:t xml:space="preserve">PRODAJOM </w:t>
      </w:r>
    </w:p>
    <w:p w:rsidR="00520048" w:rsidRPr="000646FA" w:rsidRDefault="00520048">
      <w:pPr>
        <w:pStyle w:val="Bezproreda1"/>
        <w:ind w:firstLine="2"/>
        <w:rPr>
          <w:rFonts w:eastAsia="Arial Unicode MS" w:cstheme="minorHAnsi"/>
        </w:rPr>
      </w:pPr>
    </w:p>
    <w:p w:rsidR="00520048" w:rsidRPr="000646FA" w:rsidRDefault="00520048">
      <w:pPr>
        <w:pStyle w:val="Bezproreda1"/>
        <w:ind w:firstLine="2"/>
        <w:rPr>
          <w:rFonts w:eastAsia="Arial Unicode MS" w:cstheme="minorHAnsi"/>
          <w:b/>
        </w:rPr>
      </w:pPr>
    </w:p>
    <w:p w:rsidR="00520048" w:rsidRPr="000646FA" w:rsidRDefault="00520048">
      <w:pPr>
        <w:pStyle w:val="Bezproreda1"/>
        <w:ind w:firstLine="2"/>
        <w:rPr>
          <w:rFonts w:eastAsia="Arial Unicode MS" w:cstheme="minorHAnsi"/>
          <w:b/>
        </w:rPr>
      </w:pPr>
    </w:p>
    <w:p w:rsidR="00520048" w:rsidRPr="000646FA" w:rsidRDefault="000964DB">
      <w:pPr>
        <w:pStyle w:val="Bezproreda1"/>
        <w:ind w:firstLine="2"/>
        <w:rPr>
          <w:rFonts w:eastAsia="Arial Unicode MS" w:cstheme="minorHAnsi"/>
          <w:b/>
        </w:rPr>
      </w:pPr>
      <w:r w:rsidRPr="000646FA">
        <w:rPr>
          <w:rFonts w:eastAsia="Arial Unicode MS" w:cstheme="minorHAnsi"/>
          <w:b/>
        </w:rPr>
        <w:t xml:space="preserve">~ </w:t>
      </w:r>
      <w:r w:rsidRPr="000646FA">
        <w:rPr>
          <w:rFonts w:eastAsia="Arial Unicode MS" w:cstheme="minorHAnsi"/>
          <w:b/>
        </w:rPr>
        <w:t>PRESTANAK ROPSTVA</w:t>
      </w:r>
    </w:p>
    <w:p w:rsidR="00520048" w:rsidRPr="000646FA" w:rsidRDefault="000964DB">
      <w:pPr>
        <w:pStyle w:val="Bezproreda1"/>
        <w:ind w:firstLine="2"/>
        <w:rPr>
          <w:rFonts w:eastAsia="Arial Unicode MS" w:cstheme="minorHAnsi"/>
          <w:b/>
        </w:rPr>
      </w:pPr>
      <w:r w:rsidRPr="000646FA">
        <w:rPr>
          <w:rFonts w:eastAsia="Arial Unicode MS" w:cstheme="minorHAnsi"/>
        </w:rPr>
        <w:t xml:space="preserve">Ropstvo prestaje </w:t>
      </w:r>
      <w:r w:rsidRPr="000646FA">
        <w:rPr>
          <w:rFonts w:eastAsia="Arial Unicode MS" w:cstheme="minorHAnsi"/>
          <w:b/>
        </w:rPr>
        <w:t>manumisijom (manumissio),</w:t>
      </w:r>
      <w:r w:rsidRPr="000646FA">
        <w:rPr>
          <w:rFonts w:eastAsia="Arial Unicode MS" w:cstheme="minorHAnsi"/>
        </w:rPr>
        <w:t xml:space="preserve"> tj. pravnim aktom kojim gospodar svojem robu daruje slobodu. Ovdje treba napomenuti i to da samo napuštanje (derelictio) od strane gospodara ne daje robu slobodu, jer u tom slučaju ovaj samo post</w:t>
      </w:r>
      <w:r w:rsidRPr="000646FA">
        <w:rPr>
          <w:rFonts w:eastAsia="Arial Unicode MS" w:cstheme="minorHAnsi"/>
        </w:rPr>
        <w:t xml:space="preserve">aje ničija stvar (res nullius), koju svatko može okupirati. Manumisije se dijele na dvije skupine: na prvu, formalnu, po propisima </w:t>
      </w:r>
      <w:r w:rsidRPr="000646FA">
        <w:rPr>
          <w:rFonts w:eastAsia="Arial Unicode MS" w:cstheme="minorHAnsi"/>
          <w:b/>
        </w:rPr>
        <w:t>starog civilnog prava</w:t>
      </w:r>
      <w:r w:rsidRPr="000646FA">
        <w:rPr>
          <w:rFonts w:eastAsia="Arial Unicode MS" w:cstheme="minorHAnsi"/>
        </w:rPr>
        <w:t xml:space="preserve">, i na drugu, neformalnu, po </w:t>
      </w:r>
      <w:r w:rsidRPr="000646FA">
        <w:rPr>
          <w:rFonts w:eastAsia="Arial Unicode MS" w:cstheme="minorHAnsi"/>
          <w:b/>
        </w:rPr>
        <w:t>pretorskom ili carskom pravu.</w:t>
      </w:r>
    </w:p>
    <w:p w:rsidR="00520048" w:rsidRPr="000646FA" w:rsidRDefault="00520048">
      <w:pPr>
        <w:pStyle w:val="Bezproreda1"/>
        <w:ind w:firstLine="2"/>
        <w:rPr>
          <w:rFonts w:eastAsia="Arial Unicode MS" w:cstheme="minorHAnsi"/>
          <w:b/>
        </w:rPr>
      </w:pPr>
    </w:p>
    <w:p w:rsidR="00520048" w:rsidRPr="000646FA" w:rsidRDefault="000964DB">
      <w:pPr>
        <w:pStyle w:val="Bezproreda1"/>
        <w:ind w:firstLine="2"/>
        <w:rPr>
          <w:rFonts w:eastAsia="Arial Unicode MS" w:cstheme="minorHAnsi"/>
        </w:rPr>
      </w:pPr>
      <w:r w:rsidRPr="000646FA">
        <w:rPr>
          <w:rFonts w:eastAsia="Arial Unicode MS" w:cstheme="minorHAnsi"/>
          <w:b/>
        </w:rPr>
        <w:t>CIVILNO PRAVO</w:t>
      </w:r>
      <w:r w:rsidRPr="000646FA">
        <w:rPr>
          <w:rFonts w:eastAsia="Arial Unicode MS" w:cstheme="minorHAnsi"/>
        </w:rPr>
        <w:t xml:space="preserve"> poznavalo je 3 oblika manumisi</w:t>
      </w:r>
      <w:r w:rsidRPr="000646FA">
        <w:rPr>
          <w:rFonts w:eastAsia="Arial Unicode MS" w:cstheme="minorHAnsi"/>
        </w:rPr>
        <w:t>je:</w:t>
      </w:r>
    </w:p>
    <w:p w:rsidR="00520048" w:rsidRPr="000646FA" w:rsidRDefault="000964DB">
      <w:pPr>
        <w:pStyle w:val="Bezproreda1"/>
        <w:numPr>
          <w:ilvl w:val="0"/>
          <w:numId w:val="47"/>
        </w:numPr>
        <w:rPr>
          <w:rFonts w:eastAsia="Arial Unicode MS" w:cstheme="minorHAnsi"/>
        </w:rPr>
      </w:pPr>
      <w:r w:rsidRPr="000646FA">
        <w:rPr>
          <w:rFonts w:eastAsia="Arial Unicode MS" w:cstheme="minorHAnsi"/>
          <w:b/>
        </w:rPr>
        <w:t>MANUMISSIO VINDICTA</w:t>
      </w:r>
      <w:r w:rsidRPr="000646FA">
        <w:rPr>
          <w:rFonts w:eastAsia="Arial Unicode MS" w:cstheme="minorHAnsi"/>
        </w:rPr>
        <w:t xml:space="preserve"> – odvijala se u obliku prividne parnice pred magistratom (pred pretorom i poseban postupak)</w:t>
      </w:r>
    </w:p>
    <w:p w:rsidR="00520048" w:rsidRPr="000646FA" w:rsidRDefault="000964DB">
      <w:pPr>
        <w:pStyle w:val="Bezproreda1"/>
        <w:numPr>
          <w:ilvl w:val="0"/>
          <w:numId w:val="47"/>
        </w:numPr>
        <w:rPr>
          <w:rFonts w:eastAsia="Arial Unicode MS" w:cstheme="minorHAnsi"/>
        </w:rPr>
      </w:pPr>
      <w:r w:rsidRPr="000646FA">
        <w:rPr>
          <w:rFonts w:eastAsia="Arial Unicode MS" w:cstheme="minorHAnsi"/>
          <w:b/>
        </w:rPr>
        <w:t>MANUMISSIO CENSU</w:t>
      </w:r>
      <w:r w:rsidRPr="000646FA">
        <w:rPr>
          <w:rFonts w:eastAsia="Arial Unicode MS" w:cstheme="minorHAnsi"/>
        </w:rPr>
        <w:t xml:space="preserve"> – oslobađanje roba na način da se rob, po naređenju gospodara, upisao u spisak građana prilikom obavljanja cenzusa (upis u </w:t>
      </w:r>
      <w:r w:rsidRPr="000646FA">
        <w:rPr>
          <w:rFonts w:eastAsia="Arial Unicode MS" w:cstheme="minorHAnsi"/>
        </w:rPr>
        <w:t>knjigu građana)</w:t>
      </w:r>
    </w:p>
    <w:p w:rsidR="00520048" w:rsidRPr="000646FA" w:rsidRDefault="000964DB">
      <w:pPr>
        <w:pStyle w:val="Bezproreda1"/>
        <w:numPr>
          <w:ilvl w:val="0"/>
          <w:numId w:val="47"/>
        </w:numPr>
        <w:rPr>
          <w:rFonts w:eastAsia="Arial Unicode MS" w:cstheme="minorHAnsi"/>
          <w:b/>
        </w:rPr>
      </w:pPr>
      <w:r w:rsidRPr="000646FA">
        <w:rPr>
          <w:rFonts w:eastAsia="Arial Unicode MS" w:cstheme="minorHAnsi"/>
          <w:b/>
        </w:rPr>
        <w:t xml:space="preserve">MANUMISSIO TESTAMENTO - </w:t>
      </w:r>
      <w:r w:rsidRPr="000646FA">
        <w:rPr>
          <w:rFonts w:eastAsia="Arial Unicode MS" w:cstheme="minorHAnsi"/>
        </w:rPr>
        <w:t xml:space="preserve">oporučno oslobađanje roba, što je gospodar mogao učiniti ili neposredno, odredivši u oporuci zapovjednim riječima da rob bude slobodan (tzv. manumissio testamento directa), u kojem je slučaju rob postajao </w:t>
      </w:r>
      <w:r w:rsidRPr="000646FA">
        <w:rPr>
          <w:rFonts w:eastAsia="Arial Unicode MS" w:cstheme="minorHAnsi"/>
        </w:rPr>
        <w:t xml:space="preserve">slobodan kada je oporuka pravno stupila na snagu, ili posredno u obliku molbe upućene nasljedniku ili legatoru, </w:t>
      </w:r>
      <w:r w:rsidRPr="000646FA">
        <w:rPr>
          <w:rFonts w:eastAsia="Arial Unicode MS" w:cstheme="minorHAnsi"/>
        </w:rPr>
        <w:lastRenderedPageBreak/>
        <w:t>odnosno fideikomisaru da on oslobodi roba (tzv. manumissio testamento fideicommissaria), u kojem je slučaju rob dobivao slobodu tek kada je zamo</w:t>
      </w:r>
      <w:r w:rsidRPr="000646FA">
        <w:rPr>
          <w:rFonts w:eastAsia="Arial Unicode MS" w:cstheme="minorHAnsi"/>
        </w:rPr>
        <w:t>ljeni izvršio manumisiju.</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rPr>
      </w:pPr>
      <w:r w:rsidRPr="000646FA">
        <w:rPr>
          <w:rFonts w:eastAsia="Arial Unicode MS" w:cstheme="minorHAnsi"/>
        </w:rPr>
        <w:t xml:space="preserve">Tokom vremena nastali su drugi, </w:t>
      </w:r>
      <w:r w:rsidRPr="000646FA">
        <w:rPr>
          <w:rFonts w:eastAsia="Arial Unicode MS" w:cstheme="minorHAnsi"/>
          <w:b/>
        </w:rPr>
        <w:t>NEFORMALNI</w:t>
      </w:r>
      <w:r w:rsidRPr="000646FA">
        <w:rPr>
          <w:rFonts w:eastAsia="Arial Unicode MS" w:cstheme="minorHAnsi"/>
        </w:rPr>
        <w:t xml:space="preserve"> (pretorski) oblici manumisije, koji </w:t>
      </w:r>
      <w:r w:rsidRPr="000646FA">
        <w:rPr>
          <w:rFonts w:eastAsia="Arial Unicode MS" w:cstheme="minorHAnsi"/>
          <w:b/>
        </w:rPr>
        <w:t>nisu</w:t>
      </w:r>
      <w:r w:rsidRPr="000646FA">
        <w:rPr>
          <w:rFonts w:eastAsia="Arial Unicode MS" w:cstheme="minorHAnsi"/>
        </w:rPr>
        <w:t xml:space="preserve"> bili valjani po civilnom pravu. Za razliku od civilnih manumisija, po kojima je oslobođeni rob postajao rimskim građaninom, neformalnom manumisij</w:t>
      </w:r>
      <w:r w:rsidRPr="000646FA">
        <w:rPr>
          <w:rFonts w:eastAsia="Arial Unicode MS" w:cstheme="minorHAnsi"/>
        </w:rPr>
        <w:t xml:space="preserve">om on je de iure i dalje ostao rob.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b/>
        </w:rPr>
        <w:t xml:space="preserve">NEFORMALNI putevi (ne vrijede po civilnom pravu) </w:t>
      </w:r>
    </w:p>
    <w:p w:rsidR="00520048" w:rsidRPr="000646FA" w:rsidRDefault="000964DB">
      <w:pPr>
        <w:pStyle w:val="Bezproreda1"/>
        <w:numPr>
          <w:ilvl w:val="0"/>
          <w:numId w:val="48"/>
        </w:numPr>
        <w:rPr>
          <w:rFonts w:eastAsia="Arial Unicode MS" w:cstheme="minorHAnsi"/>
          <w:b/>
        </w:rPr>
      </w:pPr>
      <w:r w:rsidRPr="000646FA">
        <w:rPr>
          <w:rFonts w:eastAsia="Arial Unicode MS" w:cstheme="minorHAnsi"/>
          <w:b/>
        </w:rPr>
        <w:t xml:space="preserve">INTER AMICOS </w:t>
      </w:r>
      <w:r w:rsidRPr="000646FA">
        <w:rPr>
          <w:rFonts w:eastAsia="Arial Unicode MS" w:cstheme="minorHAnsi"/>
        </w:rPr>
        <w:t>tj među prijateljima</w:t>
      </w:r>
    </w:p>
    <w:p w:rsidR="00520048" w:rsidRPr="000646FA" w:rsidRDefault="000964DB">
      <w:pPr>
        <w:pStyle w:val="Bezproreda1"/>
        <w:numPr>
          <w:ilvl w:val="0"/>
          <w:numId w:val="48"/>
        </w:numPr>
        <w:rPr>
          <w:rFonts w:eastAsia="Arial Unicode MS" w:cstheme="minorHAnsi"/>
          <w:b/>
        </w:rPr>
      </w:pPr>
      <w:r w:rsidRPr="000646FA">
        <w:rPr>
          <w:rFonts w:eastAsia="Arial Unicode MS" w:cstheme="minorHAnsi"/>
          <w:b/>
        </w:rPr>
        <w:t xml:space="preserve">PER EPISTULAM </w:t>
      </w:r>
      <w:r w:rsidRPr="000646FA">
        <w:rPr>
          <w:rFonts w:eastAsia="Arial Unicode MS" w:cstheme="minorHAnsi"/>
        </w:rPr>
        <w:t>tj u obliku pisma</w:t>
      </w:r>
    </w:p>
    <w:p w:rsidR="00520048" w:rsidRPr="000646FA" w:rsidRDefault="000964DB">
      <w:pPr>
        <w:pStyle w:val="Bezproreda1"/>
        <w:numPr>
          <w:ilvl w:val="0"/>
          <w:numId w:val="48"/>
        </w:numPr>
        <w:rPr>
          <w:rFonts w:eastAsia="Arial Unicode MS" w:cstheme="minorHAnsi"/>
          <w:b/>
        </w:rPr>
      </w:pPr>
      <w:r w:rsidRPr="000646FA">
        <w:rPr>
          <w:rFonts w:eastAsia="Arial Unicode MS" w:cstheme="minorHAnsi"/>
          <w:b/>
        </w:rPr>
        <w:t xml:space="preserve">PER MENSAM </w:t>
      </w:r>
      <w:r w:rsidRPr="000646FA">
        <w:rPr>
          <w:rFonts w:eastAsia="Arial Unicode MS" w:cstheme="minorHAnsi"/>
        </w:rPr>
        <w:t>tj za stolom, pri objedu</w:t>
      </w:r>
    </w:p>
    <w:p w:rsidR="00520048" w:rsidRPr="000646FA" w:rsidRDefault="000964DB">
      <w:pPr>
        <w:pStyle w:val="Bezproreda1"/>
        <w:numPr>
          <w:ilvl w:val="0"/>
          <w:numId w:val="48"/>
        </w:numPr>
        <w:rPr>
          <w:rFonts w:eastAsia="Arial Unicode MS" w:cstheme="minorHAnsi"/>
          <w:b/>
        </w:rPr>
      </w:pPr>
      <w:r w:rsidRPr="000646FA">
        <w:rPr>
          <w:rFonts w:eastAsia="Arial Unicode MS" w:cstheme="minorHAnsi"/>
          <w:b/>
        </w:rPr>
        <w:t xml:space="preserve">IN ECCLESIA </w:t>
      </w:r>
      <w:r w:rsidRPr="000646FA">
        <w:rPr>
          <w:rFonts w:eastAsia="Arial Unicode MS" w:cstheme="minorHAnsi"/>
        </w:rPr>
        <w:t>tj u crkvi</w:t>
      </w:r>
    </w:p>
    <w:p w:rsidR="00520048" w:rsidRPr="000646FA" w:rsidRDefault="000964DB">
      <w:pPr>
        <w:pStyle w:val="Bezproreda1"/>
        <w:rPr>
          <w:rFonts w:eastAsia="Arial Unicode MS" w:cstheme="minorHAnsi"/>
        </w:rPr>
      </w:pPr>
      <w:r w:rsidRPr="000646FA">
        <w:rPr>
          <w:rFonts w:eastAsia="Arial Unicode MS" w:cstheme="minorHAnsi"/>
        </w:rPr>
        <w:t>Suština tih oslobađanja sastojala se u nefo</w:t>
      </w:r>
      <w:r w:rsidRPr="000646FA">
        <w:rPr>
          <w:rFonts w:eastAsia="Arial Unicode MS" w:cstheme="minorHAnsi"/>
        </w:rPr>
        <w:t>rmalnoj izjavi gospodara da oslobađa svog roba.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NOXAE DEDITIO</w:t>
      </w:r>
      <w:r w:rsidRPr="000646FA">
        <w:rPr>
          <w:rFonts w:eastAsia="Arial Unicode MS" w:cstheme="minorHAnsi"/>
        </w:rPr>
        <w:t xml:space="preserve"> – (davanje u noksu) tj. ustupanje oštećenom učiniocu delikta, za kojeg je, inače, odgovarao njegov pater familias ili gospodar Gospodar je odgovarao za robove delikte, te je morao platiti kaz</w:t>
      </w:r>
      <w:r w:rsidRPr="000646FA">
        <w:rPr>
          <w:rFonts w:eastAsia="Arial Unicode MS" w:cstheme="minorHAnsi"/>
        </w:rPr>
        <w:t xml:space="preserve">nu i naknaditi štetu što ju je rob počinio ili izručiti roba oštećenom. Prema rimskom pravu za delikt odgovara osoba koja je imalac vlasti nad osobom u vlasti u trenutku podizanja tužbe, a ne u vrijeme delikta. </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STANJA SLIČNA ROPSTVU</w:t>
      </w:r>
    </w:p>
    <w:p w:rsidR="00520048" w:rsidRPr="000646FA" w:rsidRDefault="000964DB">
      <w:pPr>
        <w:pStyle w:val="Bezproreda1"/>
        <w:numPr>
          <w:ilvl w:val="0"/>
          <w:numId w:val="49"/>
        </w:numPr>
        <w:rPr>
          <w:rFonts w:eastAsia="Arial Unicode MS" w:cstheme="minorHAnsi"/>
        </w:rPr>
      </w:pPr>
      <w:r w:rsidRPr="000646FA">
        <w:rPr>
          <w:rFonts w:eastAsia="Arial Unicode MS" w:cstheme="minorHAnsi"/>
          <w:b/>
        </w:rPr>
        <w:t>COLONUS   – poluslobo</w:t>
      </w:r>
      <w:r w:rsidRPr="000646FA">
        <w:rPr>
          <w:rFonts w:eastAsia="Arial Unicode MS" w:cstheme="minorHAnsi"/>
          <w:b/>
        </w:rPr>
        <w:t>dan status k</w:t>
      </w:r>
      <w:r w:rsidRPr="000646FA">
        <w:rPr>
          <w:rFonts w:eastAsia="Arial Unicode MS" w:cstheme="minorHAnsi"/>
        </w:rPr>
        <w:t>oloni su pravno slobodni ljudi, ali su s obzirom na svoju vezanost za zemljište koje obrađuju, na ograničenja u vezi s promjenom zanimanja, sklapanjem braka, kaznenom nadležnošću vlasnika zemljišta i sl. stvarno su bili poluslobodni; dakle pret</w:t>
      </w:r>
      <w:r w:rsidRPr="000646FA">
        <w:rPr>
          <w:rFonts w:eastAsia="Arial Unicode MS" w:cstheme="minorHAnsi"/>
        </w:rPr>
        <w:t>hodnici srednjovjekovnih kmetova</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49"/>
        </w:numPr>
        <w:rPr>
          <w:rFonts w:eastAsia="Arial Unicode MS" w:cstheme="minorHAnsi"/>
        </w:rPr>
      </w:pPr>
      <w:r w:rsidRPr="000646FA">
        <w:rPr>
          <w:rFonts w:eastAsia="Arial Unicode MS" w:cstheme="minorHAnsi"/>
          <w:b/>
        </w:rPr>
        <w:t xml:space="preserve">STATULIBER </w:t>
      </w:r>
      <w:r w:rsidRPr="000646FA">
        <w:rPr>
          <w:rFonts w:eastAsia="Arial Unicode MS" w:cstheme="minorHAnsi"/>
        </w:rPr>
        <w:t>– osoba koja je oslobođena pod suspenzivnim uvjetom  rob kojemu je gospodar oporukom dao slobodu pod uvjetom ili s početnim rokom (suspenzivni uvjet – odgađa učinak pravnog posla)</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49"/>
        </w:numPr>
        <w:rPr>
          <w:rFonts w:eastAsia="Arial Unicode MS" w:cstheme="minorHAnsi"/>
          <w:b/>
        </w:rPr>
      </w:pPr>
      <w:r w:rsidRPr="000646FA">
        <w:rPr>
          <w:rFonts w:eastAsia="Arial Unicode MS" w:cstheme="minorHAnsi"/>
          <w:b/>
        </w:rPr>
        <w:t xml:space="preserve">ADDICTUS - </w:t>
      </w:r>
      <w:r w:rsidRPr="000646FA">
        <w:rPr>
          <w:rFonts w:eastAsia="Arial Unicode MS" w:cstheme="minorHAnsi"/>
        </w:rPr>
        <w:t xml:space="preserve">osoba nad </w:t>
      </w:r>
      <w:r w:rsidRPr="000646FA">
        <w:rPr>
          <w:rFonts w:eastAsia="Arial Unicode MS" w:cstheme="minorHAnsi"/>
        </w:rPr>
        <w:t>kojom je provedeno osobno izvršenje. Addictus je dužnik po starom pravu, koji je u postupku izvršenja (ovrhe) dodijeljen vjerovniku; Za to vrijeme dužnik je de iure slobodan, ali je stvarno u položaju roba. . Vjerovnik je bio dužan držati ga u dugovnom zat</w:t>
      </w:r>
      <w:r w:rsidRPr="000646FA">
        <w:rPr>
          <w:rFonts w:eastAsia="Arial Unicode MS" w:cstheme="minorHAnsi"/>
        </w:rPr>
        <w:t>voru 60 dana. Ako nitko u tom roku nije ispunio dužnikovu obvezu, vjerovnik je mogao dužnika prodati (trans Tiberim) ili ubiti. Ako bi bio prodan trans Tiberim, postao bi tim časom rob.</w:t>
      </w:r>
    </w:p>
    <w:p w:rsidR="00520048" w:rsidRPr="000646FA" w:rsidRDefault="00520048">
      <w:pPr>
        <w:pStyle w:val="ListParagraph"/>
        <w:rPr>
          <w:rFonts w:asciiTheme="minorHAnsi" w:eastAsia="Arial Unicode MS" w:hAnsiTheme="minorHAnsi" w:cstheme="minorHAnsi"/>
          <w:b/>
        </w:rPr>
      </w:pPr>
    </w:p>
    <w:p w:rsidR="00520048" w:rsidRPr="000646FA" w:rsidRDefault="000964DB">
      <w:pPr>
        <w:pStyle w:val="Bezproreda1"/>
        <w:numPr>
          <w:ilvl w:val="0"/>
          <w:numId w:val="49"/>
        </w:numPr>
        <w:rPr>
          <w:rFonts w:eastAsia="Arial Unicode MS" w:cstheme="minorHAnsi"/>
          <w:b/>
        </w:rPr>
      </w:pPr>
      <w:r w:rsidRPr="000646FA">
        <w:rPr>
          <w:rFonts w:eastAsia="Arial Unicode MS" w:cstheme="minorHAnsi"/>
          <w:b/>
        </w:rPr>
        <w:t xml:space="preserve">IN CAUSA MANICIPII – osoba koja je u privremenom podložnom stanju – </w:t>
      </w:r>
      <w:r w:rsidRPr="000646FA">
        <w:rPr>
          <w:rFonts w:eastAsia="Arial Unicode MS" w:cstheme="minorHAnsi"/>
        </w:rPr>
        <w:t>t</w:t>
      </w:r>
      <w:r w:rsidRPr="000646FA">
        <w:rPr>
          <w:rFonts w:eastAsia="Arial Unicode MS" w:cstheme="minorHAnsi"/>
        </w:rPr>
        <w:t>o su bile osobe ALIENI IURIS koje je njihov PATER FAMILIAS mancipacijom dao u vlast drugom obiteljskom starješini; svrha je ovog odnosa bila iznajmljivanje radne snage (neki oblik zalaganja osobe). Na isti način vrši se i NOXAE DEDITIO tj. ustupanje ošteće</w:t>
      </w:r>
      <w:r w:rsidRPr="000646FA">
        <w:rPr>
          <w:rFonts w:eastAsia="Arial Unicode MS" w:cstheme="minorHAnsi"/>
        </w:rPr>
        <w:t>nom učiniocu delikta, za kojeg je, inače, odgovarao njegov pater familias ili gospodar. Manicipirani je zadržavao rimsko građanstvo i slobodu, ali je stvarno bio u položaju roba, jer je na isti način kao i rob obavljao svoje obveze.</w:t>
      </w:r>
    </w:p>
    <w:p w:rsidR="00520048" w:rsidRPr="000646FA" w:rsidRDefault="00520048">
      <w:pPr>
        <w:pStyle w:val="ListParagraph"/>
        <w:rPr>
          <w:rFonts w:asciiTheme="minorHAnsi" w:eastAsia="Arial Unicode MS" w:hAnsiTheme="minorHAnsi" w:cstheme="minorHAnsi"/>
          <w:b/>
        </w:rPr>
      </w:pPr>
    </w:p>
    <w:p w:rsidR="00520048" w:rsidRPr="000646FA" w:rsidRDefault="000964DB">
      <w:pPr>
        <w:pStyle w:val="Bezproreda1"/>
        <w:ind w:left="360"/>
        <w:jc w:val="center"/>
        <w:rPr>
          <w:rFonts w:eastAsia="Arial Unicode MS" w:cstheme="minorHAnsi"/>
          <w:b/>
        </w:rPr>
      </w:pPr>
      <w:r w:rsidRPr="000646FA">
        <w:rPr>
          <w:rFonts w:eastAsia="Arial Unicode MS" w:cstheme="minorHAnsi"/>
          <w:b/>
        </w:rPr>
        <w:t>ROB</w:t>
      </w:r>
    </w:p>
    <w:p w:rsidR="00520048" w:rsidRPr="000646FA" w:rsidRDefault="000964DB">
      <w:pPr>
        <w:pStyle w:val="Bezproreda1"/>
        <w:rPr>
          <w:rFonts w:eastAsia="Arial Unicode MS" w:cstheme="minorHAnsi"/>
        </w:rPr>
      </w:pPr>
      <w:r w:rsidRPr="000646FA">
        <w:rPr>
          <w:rFonts w:eastAsia="Arial Unicode MS" w:cstheme="minorHAnsi"/>
          <w:b/>
          <w:u w:val="thick"/>
        </w:rPr>
        <w:t xml:space="preserve">PRAVNA SPOSOBNOST </w:t>
      </w:r>
      <w:r w:rsidRPr="000646FA">
        <w:rPr>
          <w:rFonts w:eastAsia="Arial Unicode MS" w:cstheme="minorHAnsi"/>
          <w:b/>
          <w:u w:val="thick"/>
        </w:rPr>
        <w:t xml:space="preserve"> </w:t>
      </w:r>
      <w:r w:rsidRPr="000646FA">
        <w:rPr>
          <w:rFonts w:eastAsia="Arial Unicode MS" w:cstheme="minorHAnsi"/>
        </w:rPr>
        <w:t>Rob nije nositelj prava i dužnosti.</w:t>
      </w:r>
      <w:r w:rsidRPr="000646FA">
        <w:rPr>
          <w:rFonts w:eastAsia="Arial Unicode MS" w:cstheme="minorHAnsi"/>
          <w:u w:val="thick"/>
        </w:rPr>
        <w:t xml:space="preserve"> </w:t>
      </w:r>
      <w:r w:rsidRPr="000646FA">
        <w:rPr>
          <w:rFonts w:eastAsia="Arial Unicode MS" w:cstheme="minorHAnsi"/>
        </w:rPr>
        <w:t>Rob može stjecati za gospodara</w:t>
      </w:r>
      <w:r w:rsidRPr="000646FA">
        <w:rPr>
          <w:rFonts w:eastAsia="Arial Unicode MS" w:cstheme="minorHAnsi"/>
          <w:u w:val="thick"/>
        </w:rPr>
        <w:t xml:space="preserve"> </w:t>
      </w:r>
      <w:r w:rsidRPr="000646FA">
        <w:rPr>
          <w:rFonts w:eastAsia="Arial Unicode MS" w:cstheme="minorHAnsi"/>
        </w:rPr>
        <w:t>i rob ne može obvezati gospodara</w:t>
      </w:r>
      <w:r w:rsidRPr="000646FA">
        <w:rPr>
          <w:rFonts w:eastAsia="Arial Unicode MS" w:cstheme="minorHAnsi"/>
          <w:u w:val="thick"/>
        </w:rPr>
        <w:t xml:space="preserve"> </w:t>
      </w:r>
      <w:r w:rsidRPr="000646FA">
        <w:rPr>
          <w:rFonts w:eastAsia="Arial Unicode MS" w:cstheme="minorHAnsi"/>
        </w:rPr>
        <w:t>OSIM DELIKTNO</w:t>
      </w:r>
    </w:p>
    <w:p w:rsidR="00520048" w:rsidRPr="000646FA" w:rsidRDefault="000964DB">
      <w:pPr>
        <w:pStyle w:val="Bezproreda1"/>
        <w:rPr>
          <w:rFonts w:eastAsia="Arial Unicode MS" w:cstheme="minorHAnsi"/>
          <w:b/>
          <w:u w:val="thick"/>
        </w:rPr>
      </w:pPr>
      <w:r w:rsidRPr="000646FA">
        <w:rPr>
          <w:rFonts w:eastAsia="Arial Unicode MS" w:cstheme="minorHAnsi"/>
          <w:b/>
          <w:u w:val="thick"/>
        </w:rPr>
        <w:t xml:space="preserve">DJELATNA SPOSOBNOST </w:t>
      </w:r>
    </w:p>
    <w:p w:rsidR="00520048" w:rsidRPr="000646FA" w:rsidRDefault="000964DB">
      <w:pPr>
        <w:pStyle w:val="Bezproreda1"/>
        <w:numPr>
          <w:ilvl w:val="0"/>
          <w:numId w:val="45"/>
        </w:numPr>
        <w:rPr>
          <w:rFonts w:eastAsia="Arial Unicode MS" w:cstheme="minorHAnsi"/>
        </w:rPr>
      </w:pPr>
      <w:r w:rsidRPr="000646FA">
        <w:rPr>
          <w:rFonts w:eastAsia="Arial Unicode MS" w:cstheme="minorHAnsi"/>
        </w:rPr>
        <w:t>POSLOVNA SPOSOBNOST -Rob se NE može obvezati, ali njegova obveza je OBLIGATIO NATURALIS po prirodnom pravu. Tu obvezu mo</w:t>
      </w:r>
      <w:r w:rsidRPr="000646FA">
        <w:rPr>
          <w:rFonts w:eastAsia="Arial Unicode MS" w:cstheme="minorHAnsi"/>
        </w:rPr>
        <w:t xml:space="preserve">guće je isplatiti, ali ne i utužiti (zastara) putem </w:t>
      </w:r>
      <w:r w:rsidRPr="000646FA">
        <w:rPr>
          <w:rFonts w:eastAsia="Arial Unicode MS" w:cstheme="minorHAnsi"/>
        </w:rPr>
        <w:lastRenderedPageBreak/>
        <w:t>Actio in rem verso tj do visine pekulija i Actio in rem verso tj namirenje do visine koristi koja je ušla u gospodarevu imovinu</w:t>
      </w:r>
    </w:p>
    <w:p w:rsidR="00520048" w:rsidRPr="000646FA" w:rsidRDefault="000964DB">
      <w:pPr>
        <w:pStyle w:val="Bezproreda1"/>
        <w:numPr>
          <w:ilvl w:val="0"/>
          <w:numId w:val="45"/>
        </w:numPr>
        <w:rPr>
          <w:rFonts w:eastAsia="Arial Unicode MS" w:cstheme="minorHAnsi"/>
        </w:rPr>
      </w:pPr>
      <w:r w:rsidRPr="000646FA">
        <w:rPr>
          <w:rFonts w:eastAsia="Arial Unicode MS" w:cstheme="minorHAnsi"/>
        </w:rPr>
        <w:t xml:space="preserve">DELIKTNA SPOSOBNOST - Rob je civilnopravno odogovoran, ali ga se NE može </w:t>
      </w:r>
      <w:r w:rsidRPr="000646FA">
        <w:rPr>
          <w:rFonts w:eastAsia="Arial Unicode MS" w:cstheme="minorHAnsi"/>
        </w:rPr>
        <w:t>tužiti dok ne bude oslobođen. U deliktnu sposobnost ulaze NOXA CAPUT SEQUITAR: NOXAE DEDITIO</w:t>
      </w:r>
    </w:p>
    <w:p w:rsidR="00520048" w:rsidRPr="000646FA" w:rsidRDefault="00520048">
      <w:pPr>
        <w:pStyle w:val="Bezproreda1"/>
        <w:jc w:val="center"/>
        <w:rPr>
          <w:rFonts w:eastAsia="Arial Unicode MS" w:cstheme="minorHAnsi"/>
          <w:b/>
          <w:u w:val="thick"/>
        </w:rPr>
      </w:pPr>
    </w:p>
    <w:p w:rsidR="00520048" w:rsidRPr="000646FA" w:rsidRDefault="000964DB">
      <w:pPr>
        <w:pStyle w:val="Bezproreda1"/>
        <w:jc w:val="center"/>
        <w:rPr>
          <w:rFonts w:eastAsia="Arial Unicode MS" w:cstheme="minorHAnsi"/>
          <w:b/>
          <w:sz w:val="24"/>
        </w:rPr>
      </w:pPr>
      <w:r w:rsidRPr="000646FA">
        <w:rPr>
          <w:rFonts w:eastAsia="Arial Unicode MS" w:cstheme="minorHAnsi"/>
          <w:b/>
          <w:sz w:val="24"/>
        </w:rPr>
        <w:t>STATUS CIVITATIS</w:t>
      </w:r>
    </w:p>
    <w:p w:rsidR="00520048" w:rsidRPr="000646FA" w:rsidRDefault="00520048">
      <w:pPr>
        <w:pStyle w:val="Bezproreda1"/>
        <w:jc w:val="center"/>
        <w:rPr>
          <w:rFonts w:eastAsia="Arial Unicode MS" w:cstheme="minorHAnsi"/>
          <w:b/>
          <w:sz w:val="24"/>
        </w:rPr>
      </w:pPr>
    </w:p>
    <w:p w:rsidR="00520048" w:rsidRPr="000646FA" w:rsidRDefault="000964DB">
      <w:pPr>
        <w:pStyle w:val="Bezproreda1"/>
        <w:rPr>
          <w:rFonts w:eastAsia="Arial Unicode MS" w:cstheme="minorHAnsi"/>
        </w:rPr>
      </w:pPr>
      <w:r w:rsidRPr="000646FA">
        <w:rPr>
          <w:rFonts w:eastAsia="Arial Unicode MS" w:cstheme="minorHAnsi"/>
        </w:rPr>
        <w:t xml:space="preserve">Sto se tiče stjecanja rimskog građanstva, do njega se je dolazilo rođenjem u valjanu braku, od roditelja rimskih građana ili od oca Rimljanina, </w:t>
      </w:r>
      <w:r w:rsidRPr="000646FA">
        <w:rPr>
          <w:rFonts w:eastAsia="Arial Unicode MS" w:cstheme="minorHAnsi"/>
        </w:rPr>
        <w:t>a majke Latinke s ius conubii. Vanbračna djeca stjecala su građanstvo po majci. Kako je već spomenuto, do građanstva je dovodila i manumisija, ali je libertinus bio ograničen u pravima. Poseban način stjecanja prava građanstva bilo je dodjeljivanje civitet</w:t>
      </w:r>
      <w:r w:rsidRPr="000646FA">
        <w:rPr>
          <w:rFonts w:eastAsia="Arial Unicode MS" w:cstheme="minorHAnsi"/>
        </w:rPr>
        <w:t>a kao osobita priznanja pojedincima ili čitavim općinama i pokrajinama.</w:t>
      </w:r>
    </w:p>
    <w:p w:rsidR="00520048" w:rsidRPr="000646FA" w:rsidRDefault="000964DB">
      <w:pPr>
        <w:pStyle w:val="Bezproreda1"/>
        <w:numPr>
          <w:ilvl w:val="0"/>
          <w:numId w:val="50"/>
        </w:numPr>
        <w:rPr>
          <w:rFonts w:eastAsia="Arial Unicode MS" w:cstheme="minorHAnsi"/>
        </w:rPr>
      </w:pPr>
      <w:r w:rsidRPr="000646FA">
        <w:rPr>
          <w:rFonts w:eastAsia="Arial Unicode MS" w:cstheme="minorHAnsi"/>
          <w:b/>
        </w:rPr>
        <w:t>LATINI PRISCII</w:t>
      </w:r>
      <w:r w:rsidRPr="000646FA">
        <w:rPr>
          <w:rFonts w:eastAsia="Arial Unicode MS" w:cstheme="minorHAnsi"/>
        </w:rPr>
        <w:t xml:space="preserve"> - stari latini) – stanovnici latinskih općina u blizini Rima; najpovoljniji pravni položaj, imali su IUS COMMERCII (pravo sklapanja pravnih poslova) i IUS CONNUBII (prav</w:t>
      </w:r>
      <w:r w:rsidRPr="000646FA">
        <w:rPr>
          <w:rFonts w:eastAsia="Arial Unicode MS" w:cstheme="minorHAnsi"/>
        </w:rPr>
        <w:t>o zaključiti valjani rimski brak)</w:t>
      </w:r>
    </w:p>
    <w:p w:rsidR="00520048" w:rsidRPr="000646FA" w:rsidRDefault="00520048">
      <w:pPr>
        <w:pStyle w:val="Bezproreda1"/>
        <w:rPr>
          <w:rFonts w:eastAsia="Arial Unicode MS" w:cstheme="minorHAnsi"/>
        </w:rPr>
      </w:pPr>
    </w:p>
    <w:p w:rsidR="00520048" w:rsidRPr="000646FA" w:rsidRDefault="000964DB">
      <w:pPr>
        <w:pStyle w:val="Bezproreda1"/>
        <w:numPr>
          <w:ilvl w:val="0"/>
          <w:numId w:val="50"/>
        </w:numPr>
        <w:rPr>
          <w:rFonts w:eastAsia="Arial Unicode MS" w:cstheme="minorHAnsi"/>
        </w:rPr>
      </w:pPr>
      <w:r w:rsidRPr="000646FA">
        <w:rPr>
          <w:rFonts w:eastAsia="Arial Unicode MS" w:cstheme="minorHAnsi"/>
          <w:b/>
        </w:rPr>
        <w:t>LATINI COLONIARII</w:t>
      </w:r>
      <w:r w:rsidRPr="000646FA">
        <w:rPr>
          <w:rFonts w:eastAsia="Arial Unicode MS" w:cstheme="minorHAnsi"/>
        </w:rPr>
        <w:t xml:space="preserve"> - pripadnici latinskih općina ali isto tako i siromašniji rimski građani koji su se naseljavali u kolonijama što ih je osnivao Latinski savez na osvojenim područjima -  imali su samo IUS COMMERCII</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50"/>
        </w:numPr>
        <w:rPr>
          <w:rFonts w:eastAsia="Arial Unicode MS" w:cstheme="minorHAnsi"/>
        </w:rPr>
      </w:pPr>
      <w:r w:rsidRPr="000646FA">
        <w:rPr>
          <w:rFonts w:eastAsia="Arial Unicode MS" w:cstheme="minorHAnsi"/>
          <w:b/>
        </w:rPr>
        <w:t>IUS L</w:t>
      </w:r>
      <w:r w:rsidRPr="000646FA">
        <w:rPr>
          <w:rFonts w:eastAsia="Arial Unicode MS" w:cstheme="minorHAnsi"/>
          <w:b/>
        </w:rPr>
        <w:t>ATII</w:t>
      </w:r>
      <w:r w:rsidRPr="000646FA">
        <w:rPr>
          <w:rFonts w:eastAsia="Arial Unicode MS" w:cstheme="minorHAnsi"/>
        </w:rPr>
        <w:t xml:space="preserve"> – vladari prije dodjeljivanja punog rimskog građanstva daju pojedinim područjima IUS LATII, koje je stanovnike tog područja dovodilo u pravni položaj što su ga imali latini coloniarii. Prema tome, IUS LATII, koje se u početku odnosilo na Latine, posta</w:t>
      </w:r>
      <w:r w:rsidRPr="000646FA">
        <w:rPr>
          <w:rFonts w:eastAsia="Arial Unicode MS" w:cstheme="minorHAnsi"/>
        </w:rPr>
        <w:t>lo je nekom vrstom rimskog polugrađanstva, dodjeljivanog peregrinskim općinama i pokrajinama (izvan Italije). Magistrati nakon službe postaju rimski građani</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50"/>
        </w:numPr>
        <w:rPr>
          <w:rFonts w:eastAsia="Arial Unicode MS" w:cstheme="minorHAnsi"/>
        </w:rPr>
      </w:pPr>
      <w:r w:rsidRPr="000646FA">
        <w:rPr>
          <w:rFonts w:eastAsia="Arial Unicode MS" w:cstheme="minorHAnsi"/>
          <w:b/>
        </w:rPr>
        <w:t xml:space="preserve">LATINI IUNIANI – </w:t>
      </w:r>
      <w:r w:rsidRPr="000646FA">
        <w:rPr>
          <w:rFonts w:eastAsia="Arial Unicode MS" w:cstheme="minorHAnsi"/>
        </w:rPr>
        <w:t xml:space="preserve">jedna grupa oslobođenika, oni koji su oslobođeni na neformalan način(pretorski), </w:t>
      </w:r>
      <w:r w:rsidRPr="000646FA">
        <w:rPr>
          <w:rFonts w:eastAsia="Arial Unicode MS" w:cstheme="minorHAnsi"/>
        </w:rPr>
        <w:t xml:space="preserve">po načelima, koje nije poznavalo IUS CIVILE. Latini Iuniani imali su neku vrstu jako ograničenog prava građanstva: bila im je bitno isključena imovisnkopravna sposobnost, ali su inače imali IUS COMMERCII. „Žive kao slobodni, umiru kao robovi.“ (Ono što su </w:t>
      </w:r>
      <w:r w:rsidRPr="000646FA">
        <w:rPr>
          <w:rFonts w:eastAsia="Arial Unicode MS" w:cstheme="minorHAnsi"/>
        </w:rPr>
        <w:t>stekli ne nasljeđuju njihovi nasljednici, već pripada gospodaru.)</w:t>
      </w:r>
    </w:p>
    <w:p w:rsidR="00520048" w:rsidRPr="000646FA" w:rsidRDefault="00520048">
      <w:pPr>
        <w:pStyle w:val="ListParagraph"/>
        <w:rPr>
          <w:rFonts w:asciiTheme="minorHAnsi" w:eastAsia="Arial Unicode MS" w:hAnsiTheme="minorHAnsi" w:cstheme="minorHAnsi"/>
        </w:rPr>
      </w:pPr>
    </w:p>
    <w:p w:rsidR="00520048" w:rsidRPr="000646FA" w:rsidRDefault="00520048">
      <w:pPr>
        <w:pStyle w:val="Bezproreda1"/>
        <w:ind w:left="720"/>
        <w:rPr>
          <w:rFonts w:eastAsia="Arial Unicode MS" w:cstheme="minorHAnsi"/>
        </w:rPr>
      </w:pPr>
    </w:p>
    <w:p w:rsidR="00520048" w:rsidRPr="000646FA" w:rsidRDefault="00520048">
      <w:pPr>
        <w:pStyle w:val="Bezproreda1"/>
        <w:ind w:left="720"/>
        <w:rPr>
          <w:rFonts w:eastAsia="Arial Unicode MS" w:cstheme="minorHAnsi"/>
        </w:rPr>
      </w:pP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b/>
        </w:rPr>
      </w:pPr>
      <w:r w:rsidRPr="000646FA">
        <w:rPr>
          <w:rFonts w:eastAsia="Arial Unicode MS" w:cstheme="minorHAnsi"/>
        </w:rPr>
        <w:t xml:space="preserve">~ </w:t>
      </w:r>
      <w:r w:rsidRPr="000646FA">
        <w:rPr>
          <w:rFonts w:eastAsia="Arial Unicode MS" w:cstheme="minorHAnsi"/>
          <w:b/>
        </w:rPr>
        <w:t>CONSTITUTIO ANTONIANA Edictum / Caracalla / 212.god.</w:t>
      </w:r>
    </w:p>
    <w:p w:rsidR="00520048" w:rsidRPr="000646FA" w:rsidRDefault="000964DB">
      <w:pPr>
        <w:pStyle w:val="Bezproreda1"/>
        <w:ind w:left="720"/>
        <w:rPr>
          <w:rFonts w:eastAsia="Arial Unicode MS" w:cstheme="minorHAnsi"/>
          <w:b/>
        </w:rPr>
      </w:pPr>
      <w:r w:rsidRPr="000646FA">
        <w:rPr>
          <w:rFonts w:eastAsia="Arial Unicode MS" w:cstheme="minorHAnsi"/>
          <w:b/>
        </w:rPr>
        <w:t>materijalni izvor prava / opće obvezna odredba</w:t>
      </w:r>
    </w:p>
    <w:p w:rsidR="00520048" w:rsidRPr="000646FA" w:rsidRDefault="000964DB">
      <w:pPr>
        <w:pStyle w:val="Bezproreda1"/>
        <w:rPr>
          <w:rFonts w:eastAsia="Arial Unicode MS" w:cstheme="minorHAnsi"/>
        </w:rPr>
      </w:pPr>
      <w:r w:rsidRPr="000646FA">
        <w:rPr>
          <w:rFonts w:eastAsia="Arial Unicode MS" w:cstheme="minorHAnsi"/>
        </w:rPr>
        <w:t>Razvitak rimskog društva u periodu principata vodio je pomalo izjednačavanju položaja njegovih pripadnika. Sve je to vodilo k OPĆEM PRIZNANJU PRAVA GRAĐANSTVA – Konačno ga je i podijelo car Antonio Karakala svojim ediktom CONSTITUTIO ANTONINIANA  Tako su s</w:t>
      </w:r>
      <w:r w:rsidRPr="000646FA">
        <w:rPr>
          <w:rFonts w:eastAsia="Arial Unicode MS" w:cstheme="minorHAnsi"/>
        </w:rPr>
        <w:t xml:space="preserve">vi slobodni stanovnici, osim peregrina dediticija, postali CIVES ROMANI (rimski građani) </w:t>
      </w:r>
    </w:p>
    <w:p w:rsidR="00520048" w:rsidRPr="000646FA" w:rsidRDefault="00520048">
      <w:pPr>
        <w:pStyle w:val="Bezproreda1"/>
        <w:rPr>
          <w:rFonts w:eastAsia="Arial Unicode MS" w:cstheme="minorHAnsi"/>
        </w:rPr>
      </w:pPr>
    </w:p>
    <w:p w:rsidR="00520048" w:rsidRPr="000646FA" w:rsidRDefault="000964DB">
      <w:pPr>
        <w:pStyle w:val="Bezproreda1"/>
        <w:jc w:val="center"/>
        <w:rPr>
          <w:rFonts w:eastAsia="Arial Unicode MS" w:cstheme="minorHAnsi"/>
          <w:sz w:val="24"/>
        </w:rPr>
      </w:pPr>
      <w:r w:rsidRPr="000646FA">
        <w:rPr>
          <w:rFonts w:eastAsia="Arial Unicode MS" w:cstheme="minorHAnsi"/>
          <w:sz w:val="24"/>
        </w:rPr>
        <w:t>PRAVNI SUBJEKTI</w:t>
      </w:r>
    </w:p>
    <w:p w:rsidR="00520048" w:rsidRPr="000646FA" w:rsidRDefault="00520048">
      <w:pPr>
        <w:pStyle w:val="Bezproreda1"/>
        <w:rPr>
          <w:rFonts w:eastAsia="Arial Unicode MS" w:cstheme="minorHAnsi"/>
          <w:sz w:val="24"/>
        </w:rPr>
      </w:pPr>
    </w:p>
    <w:p w:rsidR="00520048" w:rsidRPr="000646FA" w:rsidRDefault="000964DB">
      <w:pPr>
        <w:pStyle w:val="Bezproreda1"/>
        <w:numPr>
          <w:ilvl w:val="0"/>
          <w:numId w:val="51"/>
        </w:numPr>
        <w:rPr>
          <w:rFonts w:eastAsia="Arial Unicode MS" w:cstheme="minorHAnsi"/>
        </w:rPr>
      </w:pPr>
      <w:r w:rsidRPr="000646FA">
        <w:rPr>
          <w:rFonts w:eastAsia="Arial Unicode MS" w:cstheme="minorHAnsi"/>
        </w:rPr>
        <w:t>PERSONAE PHYSICAE (FIZIČKA OSOBA)</w:t>
      </w:r>
    </w:p>
    <w:p w:rsidR="00520048" w:rsidRPr="000646FA" w:rsidRDefault="000964DB">
      <w:pPr>
        <w:pStyle w:val="Bezproreda1"/>
        <w:numPr>
          <w:ilvl w:val="0"/>
          <w:numId w:val="51"/>
        </w:numPr>
        <w:rPr>
          <w:rFonts w:eastAsia="Arial Unicode MS" w:cstheme="minorHAnsi"/>
        </w:rPr>
      </w:pPr>
      <w:r w:rsidRPr="000646FA">
        <w:rPr>
          <w:rFonts w:eastAsia="Arial Unicode MS" w:cstheme="minorHAnsi"/>
        </w:rPr>
        <w:t>PERSONAE IURIDICAE (PRAVNA OSOBA)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PERSONAE PHYSICAE (FIZIČKA OSOBA) -</w:t>
      </w:r>
      <w:r w:rsidRPr="000646FA">
        <w:rPr>
          <w:rFonts w:eastAsia="Arial Unicode MS" w:cstheme="minorHAnsi"/>
        </w:rPr>
        <w:t xml:space="preserve"> Nastaje rođenjem, a začetom djetetu pretp</w:t>
      </w:r>
      <w:r w:rsidRPr="000646FA">
        <w:rPr>
          <w:rFonts w:eastAsia="Arial Unicode MS" w:cstheme="minorHAnsi"/>
        </w:rPr>
        <w:t xml:space="preserve">ostavljaju se određena prava uz pretpostavku da se rodi živo. Pravni subjekt je samo slobodan rimski građanin SUI IURIS, ali to se ruši / mijenja (poboljšanje položaja) Pod te osobe spadaju i osobe alieni iuris, robovi </w:t>
      </w:r>
      <w:r w:rsidRPr="000646FA">
        <w:rPr>
          <w:rFonts w:eastAsia="Arial Unicode MS" w:cstheme="minorHAnsi"/>
        </w:rPr>
        <w:lastRenderedPageBreak/>
        <w:t>(prije su smatrani stvarima), i stran</w:t>
      </w:r>
      <w:r w:rsidRPr="000646FA">
        <w:rPr>
          <w:rFonts w:eastAsia="Arial Unicode MS" w:cstheme="minorHAnsi"/>
        </w:rPr>
        <w:t>ci. Pravna sposobnost fizičke osobe prestaje njenom smrću. Budući da u Rimu nije postojala obveza registriranja rođenja i smrti, važilo je pravilo da onaj tko izvodi neka prava na temelju nečije smrti, mora tu okolnost i dokazati.</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PERSONAE IURIDICA (PRA</w:t>
      </w:r>
      <w:r w:rsidRPr="000646FA">
        <w:rPr>
          <w:rFonts w:eastAsia="Arial Unicode MS" w:cstheme="minorHAnsi"/>
          <w:b/>
        </w:rPr>
        <w:t xml:space="preserve">VNA OSOBA) – </w:t>
      </w:r>
      <w:r w:rsidRPr="000646FA">
        <w:rPr>
          <w:rFonts w:eastAsia="Arial Unicode MS" w:cstheme="minorHAnsi"/>
        </w:rPr>
        <w:t>jedna skupina subjekata koji imaju pravnu sposobnost, dakle mogućnost da budu nosioci prava i dužnosti. To su određene socijalne institucije kojima pravni poredak daje svojstvo subjekta na sličan način kako se to priznaje i pojedincu. Prema te</w:t>
      </w:r>
      <w:r w:rsidRPr="000646FA">
        <w:rPr>
          <w:rFonts w:eastAsia="Arial Unicode MS" w:cstheme="minorHAnsi"/>
        </w:rPr>
        <w:t>oriji pandektne nauke, pravne osobe mogu se podijeliti na korporacije, zavode i zaklade. To razlikovanje vrši se s obzirom na podlogu na kojoj počiva odnosna osoba.</w:t>
      </w:r>
    </w:p>
    <w:p w:rsidR="00520048" w:rsidRPr="000646FA" w:rsidRDefault="000964DB">
      <w:pPr>
        <w:pStyle w:val="Bezproreda1"/>
        <w:numPr>
          <w:ilvl w:val="0"/>
          <w:numId w:val="52"/>
        </w:numPr>
        <w:rPr>
          <w:rFonts w:eastAsia="Arial Unicode MS" w:cstheme="minorHAnsi"/>
          <w:b/>
        </w:rPr>
      </w:pPr>
      <w:r w:rsidRPr="000646FA">
        <w:rPr>
          <w:rFonts w:eastAsia="Arial Unicode MS" w:cstheme="minorHAnsi"/>
          <w:b/>
        </w:rPr>
        <w:t xml:space="preserve">UNIVERSITATES/UNIVERSITAS RERUM </w:t>
      </w:r>
      <w:r w:rsidRPr="000646FA">
        <w:rPr>
          <w:rFonts w:eastAsia="Arial Unicode MS" w:cstheme="minorHAnsi"/>
        </w:rPr>
        <w:t>– akcent je na stvarima – IMOVINA (zaklada, Nobelova nagrad</w:t>
      </w:r>
      <w:r w:rsidRPr="000646FA">
        <w:rPr>
          <w:rFonts w:eastAsia="Arial Unicode MS" w:cstheme="minorHAnsi"/>
        </w:rPr>
        <w:t>a)</w:t>
      </w:r>
      <w:r w:rsidRPr="000646FA">
        <w:rPr>
          <w:rFonts w:cstheme="minorHAnsi"/>
        </w:rPr>
        <w:t xml:space="preserve"> </w:t>
      </w:r>
      <w:r w:rsidRPr="000646FA">
        <w:rPr>
          <w:rFonts w:eastAsia="Arial Unicode MS" w:cstheme="minorHAnsi"/>
        </w:rPr>
        <w:t>udruživanje imovine, namijenjeno određenoj svrsi (na primjer, stipendiranju studenata, fondovima za različite nagrade, pomoć i sl.)</w:t>
      </w:r>
    </w:p>
    <w:p w:rsidR="00520048" w:rsidRPr="000646FA" w:rsidRDefault="000964DB">
      <w:pPr>
        <w:pStyle w:val="Bezproreda1"/>
        <w:numPr>
          <w:ilvl w:val="0"/>
          <w:numId w:val="52"/>
        </w:numPr>
        <w:rPr>
          <w:rFonts w:eastAsia="Arial Unicode MS" w:cstheme="minorHAnsi"/>
          <w:b/>
        </w:rPr>
      </w:pPr>
      <w:r w:rsidRPr="000646FA">
        <w:rPr>
          <w:rFonts w:eastAsia="Arial Unicode MS" w:cstheme="minorHAnsi"/>
          <w:b/>
        </w:rPr>
        <w:t xml:space="preserve">UNIVERSITATES/UNIVERSITAS PERSONARUM </w:t>
      </w:r>
      <w:r w:rsidRPr="000646FA">
        <w:rPr>
          <w:rFonts w:eastAsia="Arial Unicode MS" w:cstheme="minorHAnsi"/>
        </w:rPr>
        <w:t>– akcent je na osobama – OSOBE (škola) korporacije tj. udruženja fizičkih osoba tj</w:t>
      </w:r>
      <w:r w:rsidRPr="000646FA">
        <w:rPr>
          <w:rFonts w:cstheme="minorHAnsi"/>
        </w:rPr>
        <w:t xml:space="preserve"> </w:t>
      </w:r>
      <w:r w:rsidRPr="000646FA">
        <w:rPr>
          <w:rFonts w:eastAsia="Arial Unicode MS" w:cstheme="minorHAnsi"/>
        </w:rPr>
        <w:t>n</w:t>
      </w:r>
      <w:r w:rsidRPr="000646FA">
        <w:rPr>
          <w:rFonts w:eastAsia="Arial Unicode MS" w:cstheme="minorHAnsi"/>
        </w:rPr>
        <w:t>eka društvena organizacija, profesionalno udruženje i sl</w:t>
      </w:r>
    </w:p>
    <w:p w:rsidR="00520048" w:rsidRPr="000646FA" w:rsidRDefault="00520048">
      <w:pPr>
        <w:pStyle w:val="Bezproreda1"/>
        <w:rPr>
          <w:rFonts w:eastAsia="Arial Unicode MS" w:cstheme="minorHAnsi"/>
          <w:b/>
        </w:rPr>
      </w:pPr>
    </w:p>
    <w:p w:rsidR="00520048" w:rsidRPr="000646FA" w:rsidRDefault="00520048">
      <w:pPr>
        <w:pStyle w:val="Bezproreda1"/>
        <w:rPr>
          <w:rFonts w:eastAsia="Arial Unicode MS" w:cstheme="minorHAnsi"/>
          <w:b/>
        </w:rPr>
      </w:pP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b/>
        </w:rPr>
      </w:pPr>
      <w:r w:rsidRPr="000646FA">
        <w:rPr>
          <w:rFonts w:eastAsia="Arial Unicode MS" w:cstheme="minorHAnsi"/>
          <w:b/>
        </w:rPr>
        <w:t xml:space="preserve">TRAGOVI SUBJEKTIVITETA PRAVNIH OSOBA </w:t>
      </w:r>
    </w:p>
    <w:p w:rsidR="00520048" w:rsidRPr="000646FA" w:rsidRDefault="000964DB">
      <w:pPr>
        <w:pStyle w:val="Bezproreda1"/>
        <w:numPr>
          <w:ilvl w:val="0"/>
          <w:numId w:val="53"/>
        </w:numPr>
        <w:rPr>
          <w:rFonts w:eastAsia="Arial Unicode MS" w:cstheme="minorHAnsi"/>
          <w:b/>
        </w:rPr>
      </w:pPr>
      <w:r w:rsidRPr="000646FA">
        <w:rPr>
          <w:rFonts w:eastAsia="Arial Unicode MS" w:cstheme="minorHAnsi"/>
          <w:b/>
        </w:rPr>
        <w:t xml:space="preserve">CIVITATES </w:t>
      </w:r>
      <w:r w:rsidRPr="000646FA">
        <w:rPr>
          <w:rFonts w:eastAsia="Arial Unicode MS" w:cstheme="minorHAnsi"/>
        </w:rPr>
        <w:t>- gradovi</w:t>
      </w:r>
    </w:p>
    <w:p w:rsidR="00520048" w:rsidRPr="000646FA" w:rsidRDefault="000964DB">
      <w:pPr>
        <w:pStyle w:val="Bezproreda1"/>
        <w:numPr>
          <w:ilvl w:val="0"/>
          <w:numId w:val="53"/>
        </w:numPr>
        <w:rPr>
          <w:rFonts w:eastAsia="Arial Unicode MS" w:cstheme="minorHAnsi"/>
          <w:b/>
        </w:rPr>
      </w:pPr>
      <w:r w:rsidRPr="000646FA">
        <w:rPr>
          <w:rFonts w:eastAsia="Arial Unicode MS" w:cstheme="minorHAnsi"/>
          <w:b/>
        </w:rPr>
        <w:t xml:space="preserve">MUNICIPIA - </w:t>
      </w:r>
      <w:r w:rsidRPr="000646FA">
        <w:rPr>
          <w:rFonts w:eastAsia="Arial Unicode MS" w:cstheme="minorHAnsi"/>
        </w:rPr>
        <w:t>općine</w:t>
      </w:r>
    </w:p>
    <w:p w:rsidR="00520048" w:rsidRPr="000646FA" w:rsidRDefault="000964DB">
      <w:pPr>
        <w:pStyle w:val="Bezproreda1"/>
        <w:numPr>
          <w:ilvl w:val="0"/>
          <w:numId w:val="53"/>
        </w:numPr>
        <w:rPr>
          <w:rFonts w:eastAsia="Arial Unicode MS" w:cstheme="minorHAnsi"/>
          <w:b/>
        </w:rPr>
      </w:pPr>
      <w:r w:rsidRPr="000646FA">
        <w:rPr>
          <w:rFonts w:eastAsia="Arial Unicode MS" w:cstheme="minorHAnsi"/>
          <w:b/>
        </w:rPr>
        <w:t>ECCLESIA –</w:t>
      </w:r>
      <w:r w:rsidRPr="000646FA">
        <w:rPr>
          <w:rFonts w:eastAsia="Arial Unicode MS" w:cstheme="minorHAnsi"/>
        </w:rPr>
        <w:t xml:space="preserve"> crkve</w:t>
      </w:r>
    </w:p>
    <w:p w:rsidR="00520048" w:rsidRPr="000646FA" w:rsidRDefault="00520048">
      <w:pPr>
        <w:pStyle w:val="Bezproreda1"/>
        <w:rPr>
          <w:rFonts w:eastAsia="Arial Unicode MS" w:cstheme="minorHAnsi"/>
          <w:b/>
        </w:rPr>
      </w:pPr>
    </w:p>
    <w:p w:rsidR="00520048" w:rsidRPr="000646FA" w:rsidRDefault="000964DB">
      <w:pPr>
        <w:pStyle w:val="Bezproreda1"/>
        <w:rPr>
          <w:rFonts w:eastAsia="Arial Unicode MS" w:cstheme="minorHAnsi"/>
        </w:rPr>
      </w:pPr>
      <w:r w:rsidRPr="000646FA">
        <w:rPr>
          <w:rFonts w:eastAsia="Arial Unicode MS" w:cstheme="minorHAnsi"/>
        </w:rPr>
        <w:t xml:space="preserve">Ni gradske općine ni općinari ne mogu biti imenovani nasljednikom jer se radi o </w:t>
      </w:r>
      <w:r w:rsidRPr="000646FA">
        <w:rPr>
          <w:rFonts w:eastAsia="Arial Unicode MS" w:cstheme="minorHAnsi"/>
        </w:rPr>
        <w:t>neodređenoj osobi. Ipak je odobreno mišljenje senata da ih (gradske općine) mogu postaviti za nasljednike njihovi oslobođenici.</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GENEZA</w:t>
      </w:r>
      <w:r w:rsidRPr="000646FA">
        <w:rPr>
          <w:rFonts w:eastAsia="Arial Unicode MS" w:cstheme="minorHAnsi"/>
        </w:rPr>
        <w:t xml:space="preserve"> – Rimljani su shvaćali Rim kao poseban pravni subjekt, ali ipak ne kao neku idealnu pravnu osobu, odvojenu od rimskih gr</w:t>
      </w:r>
      <w:r w:rsidRPr="000646FA">
        <w:rPr>
          <w:rFonts w:eastAsia="Arial Unicode MS" w:cstheme="minorHAnsi"/>
        </w:rPr>
        <w:t>ađana, već kao zajednicu onih rimskih građana koji u određeno doba žive i postoje kao pripadnici te zajednice, tj. kao POPULUS ROMANUS (rimski narod). Imovina rimske države nazivala se AERARUM i potpadala je pod propise javnog, a ne privatnog prava. Ostale</w:t>
      </w:r>
      <w:r w:rsidRPr="000646FA">
        <w:rPr>
          <w:rFonts w:eastAsia="Arial Unicode MS" w:cstheme="minorHAnsi"/>
        </w:rPr>
        <w:t xml:space="preserve"> teritorijalne korporacije, gradske općine (CIVITATES), bile su municipija ili kolonije, imale su više privatnopravna obilježja, mogli su tužiti, biti tužene, u nekim slučajevima nasljeđivati itd., i na taj su se način odvajale pojmovno od rimske države. P</w:t>
      </w:r>
      <w:r w:rsidRPr="000646FA">
        <w:rPr>
          <w:rFonts w:eastAsia="Arial Unicode MS" w:cstheme="minorHAnsi"/>
        </w:rPr>
        <w:t>očevši od principata razvija se pojam FISCUS (CAESARIS) kao ona careva imovina koja pripada caru upravo u svojstvo cara, a ne privatne osobe, pa se FISCUS CAESARIS s jedne strane razlikuje od privatnog carevog vlasništva PATRIMONIUM CAESARIS, s druge stran</w:t>
      </w:r>
      <w:r w:rsidRPr="000646FA">
        <w:rPr>
          <w:rFonts w:eastAsia="Arial Unicode MS" w:cstheme="minorHAnsi"/>
        </w:rPr>
        <w:t>e od AERARIUM, jer se FISCUS upravlja po privatnopravnim načelima. Jačanjem careve moći AERARIUM nestaje, a FISCUS postaje zapravo državnom imovinom na koju se primjenjuju privatnopravni propisi uz neke specifičnosti i privilegije.</w:t>
      </w:r>
    </w:p>
    <w:p w:rsidR="00520048" w:rsidRPr="000646FA" w:rsidRDefault="00520048">
      <w:pPr>
        <w:pStyle w:val="Bezproreda1"/>
        <w:rPr>
          <w:rFonts w:eastAsia="Arial Unicode MS" w:cstheme="minorHAnsi"/>
          <w:b/>
        </w:rPr>
      </w:pPr>
    </w:p>
    <w:p w:rsidR="00520048" w:rsidRPr="000646FA" w:rsidRDefault="00520048">
      <w:pPr>
        <w:pStyle w:val="Bezproreda1"/>
        <w:rPr>
          <w:rFonts w:eastAsia="Arial Unicode MS" w:cstheme="minorHAnsi"/>
          <w:b/>
        </w:rPr>
      </w:pPr>
    </w:p>
    <w:p w:rsidR="00520048" w:rsidRPr="000646FA" w:rsidRDefault="00520048">
      <w:pPr>
        <w:pStyle w:val="Bezproreda1"/>
        <w:rPr>
          <w:rFonts w:eastAsia="Arial Unicode MS" w:cstheme="minorHAnsi"/>
        </w:rPr>
      </w:pPr>
    </w:p>
    <w:p w:rsidR="00520048" w:rsidRPr="000646FA" w:rsidRDefault="00520048">
      <w:pPr>
        <w:pStyle w:val="Bezproreda1"/>
        <w:ind w:firstLine="2"/>
        <w:rPr>
          <w:rFonts w:eastAsia="Arial Unicode MS" w:cstheme="minorHAnsi"/>
        </w:rPr>
      </w:pPr>
    </w:p>
    <w:p w:rsidR="00520048" w:rsidRPr="000646FA" w:rsidRDefault="000964DB">
      <w:pPr>
        <w:spacing w:after="160" w:line="259" w:lineRule="auto"/>
        <w:rPr>
          <w:rFonts w:asciiTheme="minorHAnsi" w:eastAsia="Arial Unicode MS" w:hAnsiTheme="minorHAnsi" w:cstheme="minorHAnsi"/>
          <w:sz w:val="22"/>
          <w:szCs w:val="22"/>
          <w:lang w:eastAsia="en-US"/>
        </w:rPr>
      </w:pPr>
      <w:r w:rsidRPr="000646FA">
        <w:rPr>
          <w:rFonts w:asciiTheme="minorHAnsi" w:eastAsia="Arial Unicode MS" w:hAnsiTheme="minorHAnsi" w:cstheme="minorHAnsi"/>
        </w:rPr>
        <w:br w:type="page"/>
      </w:r>
    </w:p>
    <w:p w:rsidR="00520048" w:rsidRPr="000646FA" w:rsidRDefault="000964DB">
      <w:pPr>
        <w:pStyle w:val="Bezproreda1"/>
        <w:jc w:val="center"/>
        <w:rPr>
          <w:rFonts w:eastAsia="Arial Unicode MS" w:cstheme="minorHAnsi"/>
          <w:b/>
          <w:sz w:val="36"/>
          <w:szCs w:val="36"/>
        </w:rPr>
      </w:pPr>
      <w:r w:rsidRPr="000646FA">
        <w:rPr>
          <w:rFonts w:eastAsia="Arial Unicode MS" w:cstheme="minorHAnsi"/>
          <w:b/>
          <w:sz w:val="36"/>
          <w:szCs w:val="36"/>
        </w:rPr>
        <w:lastRenderedPageBreak/>
        <w:t xml:space="preserve">NASLJEDNO </w:t>
      </w:r>
      <w:r w:rsidRPr="000646FA">
        <w:rPr>
          <w:rFonts w:eastAsia="Arial Unicode MS" w:cstheme="minorHAnsi"/>
          <w:b/>
          <w:sz w:val="36"/>
          <w:szCs w:val="36"/>
        </w:rPr>
        <w:t>PRAVO – SUCCESIO MORTIS CAUSA</w:t>
      </w:r>
    </w:p>
    <w:p w:rsidR="00520048" w:rsidRPr="000646FA" w:rsidRDefault="000964DB">
      <w:pPr>
        <w:pStyle w:val="Bezproreda1"/>
        <w:jc w:val="center"/>
        <w:rPr>
          <w:rFonts w:eastAsia="Arial Unicode MS" w:cstheme="minorHAnsi"/>
          <w:b/>
          <w:sz w:val="36"/>
          <w:szCs w:val="36"/>
        </w:rPr>
      </w:pPr>
      <w:r w:rsidRPr="000646FA">
        <w:rPr>
          <w:rFonts w:eastAsia="Arial Unicode MS" w:cstheme="minorHAnsi"/>
          <w:b/>
          <w:sz w:val="36"/>
          <w:szCs w:val="36"/>
        </w:rPr>
        <w:t>(iv. POGLAVLJE)</w:t>
      </w:r>
    </w:p>
    <w:p w:rsidR="00520048" w:rsidRPr="000646FA" w:rsidRDefault="00520048">
      <w:pPr>
        <w:pStyle w:val="Bezproreda1"/>
        <w:ind w:firstLine="2"/>
        <w:jc w:val="center"/>
        <w:rPr>
          <w:rFonts w:eastAsia="Arial Unicode MS" w:cstheme="minorHAnsi"/>
        </w:rPr>
      </w:pPr>
    </w:p>
    <w:p w:rsidR="00520048" w:rsidRPr="000646FA" w:rsidRDefault="000964DB">
      <w:pPr>
        <w:pStyle w:val="Bezproreda1"/>
        <w:ind w:firstLine="2"/>
        <w:jc w:val="center"/>
        <w:rPr>
          <w:rFonts w:eastAsia="Arial Unicode MS" w:cstheme="minorHAnsi"/>
          <w:sz w:val="24"/>
        </w:rPr>
      </w:pPr>
      <w:r w:rsidRPr="000646FA">
        <w:rPr>
          <w:rFonts w:eastAsia="Arial Unicode MS" w:cstheme="minorHAnsi"/>
          <w:sz w:val="24"/>
        </w:rPr>
        <w:t xml:space="preserve">SUDBINA IMOVINE NAKON NEČIJE SMRTI </w:t>
      </w:r>
    </w:p>
    <w:p w:rsidR="00520048" w:rsidRPr="000646FA" w:rsidRDefault="00520048">
      <w:pPr>
        <w:pStyle w:val="Bezproreda1"/>
        <w:ind w:firstLine="2"/>
        <w:jc w:val="center"/>
        <w:rPr>
          <w:rFonts w:eastAsia="Arial Unicode MS" w:cstheme="minorHAnsi"/>
          <w:sz w:val="24"/>
        </w:rPr>
      </w:pPr>
    </w:p>
    <w:p w:rsidR="00520048" w:rsidRPr="000646FA" w:rsidRDefault="000964DB">
      <w:pPr>
        <w:pStyle w:val="Bezproreda1"/>
        <w:ind w:firstLine="2"/>
        <w:rPr>
          <w:rFonts w:eastAsia="Arial Unicode MS" w:cstheme="minorHAnsi"/>
        </w:rPr>
      </w:pPr>
      <w:r w:rsidRPr="000646FA">
        <w:rPr>
          <w:rFonts w:eastAsia="Arial Unicode MS" w:cstheme="minorHAnsi"/>
          <w:b/>
        </w:rPr>
        <w:t>~ NASLJEDNO PRAVO</w:t>
      </w:r>
      <w:r w:rsidRPr="000646FA">
        <w:rPr>
          <w:rFonts w:eastAsia="Arial Unicode MS" w:cstheme="minorHAnsi"/>
        </w:rPr>
        <w:t xml:space="preserve"> – Pod pojmom nasljednog prava razumijeva se skup propisa kojima se regulira prijelaz imovinskih prava i obveza s jednog subjekta na drugi u slučaju smrti.</w:t>
      </w:r>
      <w:r w:rsidRPr="000646FA">
        <w:rPr>
          <w:rFonts w:eastAsia="Arial Unicode MS" w:cstheme="minorHAnsi"/>
        </w:rPr>
        <w:t xml:space="preserve"> To je nasljedno pravo u objektivnom smislu riječi. U subjektivnom smislu, pod nasljednim pravom razumijeva se ovlaštenje nasljednika da stupi u imovinske odnose koje je imao umrli.</w:t>
      </w:r>
    </w:p>
    <w:p w:rsidR="00520048" w:rsidRPr="000646FA" w:rsidRDefault="00520048">
      <w:pPr>
        <w:pStyle w:val="Bezproreda1"/>
        <w:ind w:firstLine="2"/>
        <w:rPr>
          <w:rFonts w:eastAsia="Arial Unicode MS" w:cstheme="minorHAnsi"/>
        </w:rPr>
      </w:pPr>
    </w:p>
    <w:p w:rsidR="00520048" w:rsidRPr="000646FA" w:rsidRDefault="000964DB">
      <w:pPr>
        <w:pStyle w:val="Bezproreda1"/>
        <w:ind w:firstLine="2"/>
        <w:rPr>
          <w:rFonts w:eastAsia="Arial Unicode MS" w:cstheme="minorHAnsi"/>
          <w:b/>
        </w:rPr>
      </w:pPr>
      <w:r w:rsidRPr="000646FA">
        <w:rPr>
          <w:rFonts w:eastAsia="Arial Unicode MS" w:cstheme="minorHAnsi"/>
          <w:b/>
        </w:rPr>
        <w:t>~ SUCCESSIO MORTIS CAUSA (sukcesija u slučaju smrti)</w:t>
      </w:r>
    </w:p>
    <w:p w:rsidR="00520048" w:rsidRPr="000646FA" w:rsidRDefault="000964DB">
      <w:pPr>
        <w:pStyle w:val="Bezproreda1"/>
        <w:numPr>
          <w:ilvl w:val="0"/>
          <w:numId w:val="54"/>
        </w:numPr>
        <w:rPr>
          <w:rFonts w:eastAsia="Arial Unicode MS" w:cstheme="minorHAnsi"/>
        </w:rPr>
      </w:pPr>
      <w:r w:rsidRPr="000646FA">
        <w:rPr>
          <w:rFonts w:eastAsia="Arial Unicode MS" w:cstheme="minorHAnsi"/>
          <w:b/>
          <w:noProof/>
        </w:rPr>
        <mc:AlternateContent>
          <mc:Choice Requires="wps">
            <w:drawing>
              <wp:anchor distT="0" distB="0" distL="114300" distR="114300" simplePos="0" relativeHeight="251669504" behindDoc="0" locked="0" layoutInCell="1" allowOverlap="1">
                <wp:simplePos x="0" y="0"/>
                <wp:positionH relativeFrom="column">
                  <wp:posOffset>3977005</wp:posOffset>
                </wp:positionH>
                <wp:positionV relativeFrom="paragraph">
                  <wp:posOffset>89535</wp:posOffset>
                </wp:positionV>
                <wp:extent cx="1577340" cy="617220"/>
                <wp:effectExtent l="0" t="0" r="0" b="0"/>
                <wp:wrapNone/>
                <wp:docPr id="9" name="Tekstni okvir 9"/>
                <wp:cNvGraphicFramePr/>
                <a:graphic xmlns:a="http://schemas.openxmlformats.org/drawingml/2006/main">
                  <a:graphicData uri="http://schemas.microsoft.com/office/word/2010/wordprocessingShape">
                    <wps:wsp>
                      <wps:cNvSpPr txBox="1"/>
                      <wps:spPr>
                        <a:xfrm>
                          <a:off x="0" y="0"/>
                          <a:ext cx="1577340" cy="617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20048" w:rsidRDefault="000964DB">
                            <w:pPr>
                              <w:jc w:val="center"/>
                              <w:rPr>
                                <w:rFonts w:ascii="Arial Unicode MS" w:eastAsia="Arial Unicode MS" w:hAnsi="Arial Unicode MS" w:cs="Arial Unicode MS"/>
                                <w:sz w:val="22"/>
                              </w:rPr>
                            </w:pPr>
                            <w:r>
                              <w:rPr>
                                <w:rFonts w:ascii="Arial Unicode MS" w:eastAsia="Arial Unicode MS" w:hAnsi="Arial Unicode MS" w:cs="Arial Unicode MS"/>
                                <w:sz w:val="22"/>
                              </w:rPr>
                              <w:t>Zasniva se na adg</w:t>
                            </w:r>
                            <w:r>
                              <w:rPr>
                                <w:rFonts w:ascii="Arial Unicode MS" w:eastAsia="Arial Unicode MS" w:hAnsi="Arial Unicode MS" w:cs="Arial Unicode MS"/>
                                <w:sz w:val="22"/>
                              </w:rPr>
                              <w:t>natskom srodstvu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kstni okvir 9" o:spid="_x0000_s1027" type="#_x0000_t202" style="position:absolute;left:0;text-align:left;margin-left:313.15pt;margin-top:7.05pt;width:124.2pt;height:48.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" filled="f" stroked="f">
                <v:textbox>
                  <w:txbxContent>
                    <w:p w:rsidR="00520048" w:rsidRDefault="000964DB">
                      <w:pPr>
                        <w:jc w:val="center"/>
                        <w:rPr>
                          <w:rFonts w:ascii="Arial Unicode MS" w:eastAsia="Arial Unicode MS" w:hAnsi="Arial Unicode MS" w:cs="Arial Unicode MS"/>
                          <w:sz w:val="22"/>
                        </w:rPr>
                      </w:pPr>
                      <w:r>
                        <w:rPr>
                          <w:rFonts w:ascii="Arial Unicode MS" w:eastAsia="Arial Unicode MS" w:hAnsi="Arial Unicode MS" w:cs="Arial Unicode MS"/>
                          <w:sz w:val="22"/>
                        </w:rPr>
                        <w:t>Zasniva se na adg</w:t>
                      </w:r>
                      <w:r>
                        <w:rPr>
                          <w:rFonts w:ascii="Arial Unicode MS" w:eastAsia="Arial Unicode MS" w:hAnsi="Arial Unicode MS" w:cs="Arial Unicode MS"/>
                          <w:sz w:val="22"/>
                        </w:rPr>
                        <w:t>natskom srodstvu</w:t>
                      </w:r>
                    </w:p>
                  </w:txbxContent>
                </v:textbox>
              </v:shape>
            </w:pict>
          </mc:Fallback>
        </mc:AlternateContent>
      </w:r>
      <w:r w:rsidRPr="000646FA">
        <w:rPr>
          <w:rFonts w:eastAsia="Arial Unicode MS" w:cstheme="minorHAnsi"/>
          <w:b/>
        </w:rPr>
        <w:t>CIVILNI SUSTAV (</w:t>
      </w:r>
      <w:r w:rsidRPr="000646FA">
        <w:rPr>
          <w:rFonts w:eastAsia="Arial Unicode MS" w:cstheme="minorHAnsi"/>
        </w:rPr>
        <w:t>nasljeđivanje prema civilnom pravu)</w:t>
      </w:r>
    </w:p>
    <w:p w:rsidR="00520048" w:rsidRPr="000646FA" w:rsidRDefault="000964DB">
      <w:pPr>
        <w:pStyle w:val="Bezproreda1"/>
        <w:numPr>
          <w:ilvl w:val="1"/>
          <w:numId w:val="54"/>
        </w:numPr>
        <w:rPr>
          <w:rFonts w:eastAsia="Arial Unicode MS" w:cstheme="minorHAnsi"/>
          <w:b/>
        </w:rPr>
      </w:pPr>
      <w:r w:rsidRPr="000646FA">
        <w:rPr>
          <w:rFonts w:eastAsia="Arial Unicode MS" w:cstheme="minorHAnsi"/>
          <w:b/>
          <w:noProof/>
        </w:rPr>
        <mc:AlternateContent>
          <mc:Choice Requires="wps">
            <w:drawing>
              <wp:anchor distT="0" distB="0" distL="114300" distR="114300" simplePos="0" relativeHeight="251666432" behindDoc="0" locked="0" layoutInCell="1" allowOverlap="1">
                <wp:simplePos x="0" y="0"/>
                <wp:positionH relativeFrom="column">
                  <wp:posOffset>3839845</wp:posOffset>
                </wp:positionH>
                <wp:positionV relativeFrom="paragraph">
                  <wp:posOffset>6350</wp:posOffset>
                </wp:positionV>
                <wp:extent cx="45720" cy="441960"/>
                <wp:effectExtent l="0" t="0" r="31115" b="15240"/>
                <wp:wrapNone/>
                <wp:docPr id="6" name="Desna vitičasta zagrada 6"/>
                <wp:cNvGraphicFramePr/>
                <a:graphic xmlns:a="http://schemas.openxmlformats.org/drawingml/2006/main">
                  <a:graphicData uri="http://schemas.microsoft.com/office/word/2010/wordprocessingShape">
                    <wps:wsp>
                      <wps:cNvSpPr/>
                      <wps:spPr>
                        <a:xfrm>
                          <a:off x="0" y="0"/>
                          <a:ext cx="45719" cy="44196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Desna vitičasta zagrada 6" o:spid="_x0000_s1026" o:spt="88" type="#_x0000_t88" style="position:absolute;left:0pt;margin-left:302.35pt;margin-top:0.5pt;height:34.8pt;width:3.6pt;z-index:251666432;v-text-anchor:middle;mso-width-relative:page;mso-height-relative:page;" filled="f" stroked="t" coordsize="21600,21600" o:gfxdata="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DdSA0wAAAAgBAAAPAAAA&#10;AAAAAAEAIAAAACIAAABkcnMvZG93bnJldi54bWxQSwECFAAUAAAACACHTuJAbs5DdlMCAACTBAAA&#10;DgAAAAAAAAABACAAAAAiAQAAZHJzL2Uyb0RvYy54bWxQSwUGAAAAAAYABgBZAQAA5wUAAAAA&#10;" adj="186,10800">
                <v:fill on="f" focussize="0,0"/>
                <v:stroke weight="1.5pt" color="#000000 [3200]" miterlimit="8" joinstyle="miter"/>
                <v:imagedata o:title=""/>
                <o:lock v:ext="edit" aspectratio="f"/>
              </v:shape>
            </w:pict>
          </mc:Fallback>
        </mc:AlternateContent>
      </w:r>
      <w:r w:rsidRPr="000646FA">
        <w:rPr>
          <w:rFonts w:eastAsia="Arial Unicode MS" w:cstheme="minorHAnsi"/>
          <w:b/>
        </w:rPr>
        <w:t>HEREDITAS – ostavina</w:t>
      </w:r>
    </w:p>
    <w:p w:rsidR="00520048" w:rsidRPr="000646FA" w:rsidRDefault="000964DB">
      <w:pPr>
        <w:pStyle w:val="Bezproreda1"/>
        <w:numPr>
          <w:ilvl w:val="1"/>
          <w:numId w:val="54"/>
        </w:numPr>
        <w:rPr>
          <w:rFonts w:eastAsia="Arial Unicode MS" w:cstheme="minorHAnsi"/>
          <w:b/>
        </w:rPr>
      </w:pPr>
      <w:r w:rsidRPr="000646FA">
        <w:rPr>
          <w:rFonts w:eastAsia="Arial Unicode MS" w:cstheme="minorHAnsi"/>
          <w:b/>
        </w:rPr>
        <w:t>HERES – nasljednik</w:t>
      </w:r>
    </w:p>
    <w:p w:rsidR="00520048" w:rsidRPr="000646FA" w:rsidRDefault="000964DB">
      <w:pPr>
        <w:pStyle w:val="Bezproreda1"/>
        <w:numPr>
          <w:ilvl w:val="0"/>
          <w:numId w:val="54"/>
        </w:numPr>
        <w:rPr>
          <w:rFonts w:eastAsia="Arial Unicode MS" w:cstheme="minorHAnsi"/>
          <w:b/>
        </w:rPr>
      </w:pPr>
      <w:r w:rsidRPr="000646FA">
        <w:rPr>
          <w:rFonts w:eastAsia="Arial Unicode MS" w:cstheme="minorHAnsi"/>
          <w:b/>
        </w:rPr>
        <w:t>PRETORSKI SUSTAV (</w:t>
      </w:r>
      <w:r w:rsidRPr="000646FA">
        <w:rPr>
          <w:rFonts w:eastAsia="Arial Unicode MS" w:cstheme="minorHAnsi"/>
        </w:rPr>
        <w:t>nasljeđivanje prema pretorskom pravu)</w:t>
      </w:r>
    </w:p>
    <w:p w:rsidR="00520048" w:rsidRPr="000646FA" w:rsidRDefault="000964DB">
      <w:pPr>
        <w:pStyle w:val="Bezproreda1"/>
        <w:numPr>
          <w:ilvl w:val="1"/>
          <w:numId w:val="54"/>
        </w:numPr>
        <w:rPr>
          <w:rFonts w:eastAsia="Arial Unicode MS" w:cstheme="minorHAnsi"/>
          <w:b/>
        </w:rPr>
      </w:pPr>
      <w:r w:rsidRPr="000646FA">
        <w:rPr>
          <w:rFonts w:eastAsia="Arial Unicode MS" w:cstheme="minorHAnsi"/>
          <w:b/>
          <w:noProof/>
        </w:rPr>
        <mc:AlternateContent>
          <mc:Choice Requires="wps">
            <w:drawing>
              <wp:anchor distT="0" distB="0" distL="114300" distR="114300" simplePos="0" relativeHeight="251670528" behindDoc="0" locked="0" layoutInCell="1" allowOverlap="1">
                <wp:simplePos x="0" y="0"/>
                <wp:positionH relativeFrom="column">
                  <wp:posOffset>4060825</wp:posOffset>
                </wp:positionH>
                <wp:positionV relativeFrom="paragraph">
                  <wp:posOffset>68580</wp:posOffset>
                </wp:positionV>
                <wp:extent cx="1905000" cy="868680"/>
                <wp:effectExtent l="0" t="0" r="0" b="7620"/>
                <wp:wrapNone/>
                <wp:docPr id="10" name="Tekstni okvir 10"/>
                <wp:cNvGraphicFramePr/>
                <a:graphic xmlns:a="http://schemas.openxmlformats.org/drawingml/2006/main">
                  <a:graphicData uri="http://schemas.microsoft.com/office/word/2010/wordprocessingShape">
                    <wps:wsp>
                      <wps:cNvSpPr txBox="1"/>
                      <wps:spPr>
                        <a:xfrm>
                          <a:off x="0" y="0"/>
                          <a:ext cx="1905000" cy="868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20048" w:rsidRDefault="000964DB">
                            <w:pPr>
                              <w:jc w:val="center"/>
                              <w:rPr>
                                <w:rFonts w:ascii="Arial Unicode MS" w:eastAsia="Arial Unicode MS" w:hAnsi="Arial Unicode MS" w:cs="Arial Unicode MS"/>
                                <w:sz w:val="22"/>
                              </w:rPr>
                            </w:pPr>
                            <w:r>
                              <w:rPr>
                                <w:rFonts w:ascii="Arial Unicode MS" w:eastAsia="Arial Unicode MS" w:hAnsi="Arial Unicode MS" w:cs="Arial Unicode MS"/>
                                <w:sz w:val="22"/>
                              </w:rPr>
                              <w:t>Zasniva se na adgnatskom i kogatskom srodstvu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kstni okvir 10" o:spid="_x0000_s1028" type="#_x0000_t202" style="position:absolute;left:0;text-align:left;margin-left:319.75pt;margin-top:5.4pt;width:150pt;height:68.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" filled="f" stroked="f">
                <v:textbox>
                  <w:txbxContent>
                    <w:p w:rsidR="00520048" w:rsidRDefault="000964DB">
                      <w:pPr>
                        <w:jc w:val="center"/>
                        <w:rPr>
                          <w:rFonts w:ascii="Arial Unicode MS" w:eastAsia="Arial Unicode MS" w:hAnsi="Arial Unicode MS" w:cs="Arial Unicode MS"/>
                          <w:sz w:val="22"/>
                        </w:rPr>
                      </w:pPr>
                      <w:r>
                        <w:rPr>
                          <w:rFonts w:ascii="Arial Unicode MS" w:eastAsia="Arial Unicode MS" w:hAnsi="Arial Unicode MS" w:cs="Arial Unicode MS"/>
                          <w:sz w:val="22"/>
                        </w:rPr>
                        <w:t>Zasniva se na adgnatskom i kogatskom srodstvu</w:t>
                      </w:r>
                    </w:p>
                  </w:txbxContent>
                </v:textbox>
              </v:shape>
            </w:pict>
          </mc:Fallback>
        </mc:AlternateContent>
      </w:r>
      <w:r w:rsidRPr="000646FA">
        <w:rPr>
          <w:rFonts w:eastAsia="Arial Unicode MS" w:cstheme="minorHAnsi"/>
          <w:b/>
          <w:noProof/>
        </w:rPr>
        <mc:AlternateContent>
          <mc:Choice Requires="wps">
            <w:drawing>
              <wp:anchor distT="0" distB="0" distL="114300" distR="114300" simplePos="0" relativeHeight="251668480" behindDoc="0" locked="0" layoutInCell="1" allowOverlap="1">
                <wp:simplePos x="0" y="0"/>
                <wp:positionH relativeFrom="column">
                  <wp:posOffset>3802380</wp:posOffset>
                </wp:positionH>
                <wp:positionV relativeFrom="paragraph">
                  <wp:posOffset>120650</wp:posOffset>
                </wp:positionV>
                <wp:extent cx="45720" cy="441960"/>
                <wp:effectExtent l="0" t="0" r="31115" b="15240"/>
                <wp:wrapNone/>
                <wp:docPr id="8" name="Desna vitičasta zagrada 8"/>
                <wp:cNvGraphicFramePr/>
                <a:graphic xmlns:a="http://schemas.openxmlformats.org/drawingml/2006/main">
                  <a:graphicData uri="http://schemas.microsoft.com/office/word/2010/wordprocessingShape">
                    <wps:wsp>
                      <wps:cNvSpPr/>
                      <wps:spPr>
                        <a:xfrm>
                          <a:off x="0" y="0"/>
                          <a:ext cx="45719" cy="441960"/>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Desna vitičasta zagrada 8" o:spid="_x0000_s1026" o:spt="88" type="#_x0000_t88" style="position:absolute;left:0pt;margin-left:299.4pt;margin-top:9.5pt;height:34.8pt;width:3.6pt;z-index:251668480;v-text-anchor:middle;mso-width-relative:page;mso-height-relative:page;" filled="f" stroked="t" coordsize="21600,21600" o:gfxdata="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Xh77z1AAAAAkBAAAPAAAAAAAAAAEAIAAAACIAAABkcnMvZG93bnJldi54bWxQSwECFAAUAAAA&#10;CACHTuJAE9HZ0mQCAAC1BAAADgAAAAAAAAABACAAAAAjAQAAZHJzL2Uyb0RvYy54bWxQSwUGAAAA&#10;AAYABgBZAQAA+QUAAAAA&#10;" adj="186,10800">
                <v:fill on="f" focussize="0,0"/>
                <v:stroke weight="1.5pt" color="#000000" miterlimit="8" joinstyle="miter"/>
                <v:imagedata o:title=""/>
                <o:lock v:ext="edit" aspectratio="f"/>
              </v:shape>
            </w:pict>
          </mc:Fallback>
        </mc:AlternateContent>
      </w:r>
      <w:r w:rsidRPr="000646FA">
        <w:rPr>
          <w:rFonts w:eastAsia="Arial Unicode MS" w:cstheme="minorHAnsi"/>
          <w:b/>
        </w:rPr>
        <w:t>BONORUM POSSESSIO - ostavina</w:t>
      </w:r>
    </w:p>
    <w:p w:rsidR="00520048" w:rsidRPr="000646FA" w:rsidRDefault="000964DB">
      <w:pPr>
        <w:pStyle w:val="Bezproreda1"/>
        <w:numPr>
          <w:ilvl w:val="1"/>
          <w:numId w:val="54"/>
        </w:numPr>
        <w:rPr>
          <w:rFonts w:eastAsia="Arial Unicode MS" w:cstheme="minorHAnsi"/>
          <w:b/>
        </w:rPr>
      </w:pPr>
      <w:r w:rsidRPr="000646FA">
        <w:rPr>
          <w:rFonts w:eastAsia="Arial Unicode MS" w:cstheme="minorHAnsi"/>
          <w:b/>
        </w:rPr>
        <w:t>BONORUM POSSESSOR - nasljednik</w:t>
      </w:r>
    </w:p>
    <w:p w:rsidR="00520048" w:rsidRPr="000646FA" w:rsidRDefault="00520048">
      <w:pPr>
        <w:pStyle w:val="Bezproreda1"/>
        <w:ind w:firstLine="2"/>
        <w:rPr>
          <w:rFonts w:eastAsia="Arial Unicode MS" w:cstheme="minorHAnsi"/>
        </w:rPr>
      </w:pPr>
    </w:p>
    <w:p w:rsidR="00520048" w:rsidRPr="000646FA" w:rsidRDefault="00520048">
      <w:pPr>
        <w:pStyle w:val="Bezproreda1"/>
        <w:ind w:firstLine="2"/>
        <w:rPr>
          <w:rFonts w:eastAsia="Arial Unicode MS" w:cstheme="minorHAnsi"/>
        </w:rPr>
      </w:pPr>
    </w:p>
    <w:p w:rsidR="00520048" w:rsidRPr="000646FA" w:rsidRDefault="000964DB">
      <w:pPr>
        <w:pStyle w:val="Bezproreda1"/>
        <w:ind w:firstLine="2"/>
        <w:rPr>
          <w:rFonts w:eastAsia="Arial Unicode MS" w:cstheme="minorHAnsi"/>
        </w:rPr>
      </w:pPr>
      <w:r w:rsidRPr="000646FA">
        <w:rPr>
          <w:rFonts w:eastAsia="Arial Unicode MS" w:cstheme="minorHAnsi"/>
        </w:rPr>
        <w:t>Pravna osnova za stjecanje nasljedstva može biti dvojaka: ili poseban pravni posao što ga je napravio ostavitelj, nazvan oporukom (TESTAMENTUM) ili pak opći pravni propis (ZAKON). Stoga se govori, s jedne strane o testament</w:t>
      </w:r>
      <w:r w:rsidRPr="000646FA">
        <w:rPr>
          <w:rFonts w:eastAsia="Arial Unicode MS" w:cstheme="minorHAnsi"/>
        </w:rPr>
        <w:t>arnom, i s druge strane o zakonskom (intestatnom, neoporučnom) nasljeđivanju</w:t>
      </w:r>
    </w:p>
    <w:p w:rsidR="00520048" w:rsidRPr="000646FA" w:rsidRDefault="000964DB">
      <w:pPr>
        <w:pStyle w:val="Bezproreda1"/>
        <w:numPr>
          <w:ilvl w:val="0"/>
          <w:numId w:val="55"/>
        </w:numPr>
        <w:rPr>
          <w:rFonts w:eastAsia="Arial Unicode MS" w:cstheme="minorHAnsi"/>
        </w:rPr>
      </w:pPr>
      <w:r w:rsidRPr="000646FA">
        <w:rPr>
          <w:rFonts w:eastAsia="Arial Unicode MS" w:cstheme="minorHAnsi"/>
          <w:b/>
        </w:rPr>
        <w:t>TESTAMENTARNO(OPORUČNO) NASLJEĐIVANJE</w:t>
      </w:r>
      <w:r w:rsidRPr="000646FA">
        <w:rPr>
          <w:rFonts w:eastAsia="Arial Unicode MS" w:cstheme="minorHAnsi"/>
        </w:rPr>
        <w:t xml:space="preserve"> – (civilni, pretorski) imovina prelazi na osobu koju je ostavitelj odredio u svojoj oporuci</w:t>
      </w:r>
    </w:p>
    <w:p w:rsidR="00520048" w:rsidRPr="000646FA" w:rsidRDefault="000964DB">
      <w:pPr>
        <w:pStyle w:val="Bezproreda1"/>
        <w:numPr>
          <w:ilvl w:val="0"/>
          <w:numId w:val="55"/>
        </w:numPr>
        <w:rPr>
          <w:rFonts w:eastAsia="Arial Unicode MS" w:cstheme="minorHAnsi"/>
        </w:rPr>
      </w:pPr>
      <w:r w:rsidRPr="000646FA">
        <w:rPr>
          <w:rFonts w:eastAsia="Arial Unicode MS" w:cstheme="minorHAnsi"/>
          <w:b/>
        </w:rPr>
        <w:t>INTESTATNO (NEOPORUČNO) NASLJEĐIVANJE (</w:t>
      </w:r>
      <w:r w:rsidRPr="000646FA">
        <w:rPr>
          <w:rFonts w:eastAsia="Arial Unicode MS" w:cstheme="minorHAnsi"/>
        </w:rPr>
        <w:t>civilni, p</w:t>
      </w:r>
      <w:r w:rsidRPr="000646FA">
        <w:rPr>
          <w:rFonts w:eastAsia="Arial Unicode MS" w:cstheme="minorHAnsi"/>
        </w:rPr>
        <w:t>retorski) -  imovina prelazi na određene osobe, agnatske i kognatske srodnike</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b/>
        </w:rPr>
        <w:t>~ UNIVERZALNA SUKCESIJA</w:t>
      </w:r>
      <w:r w:rsidRPr="000646FA">
        <w:rPr>
          <w:rFonts w:eastAsia="Arial Unicode MS" w:cstheme="minorHAnsi"/>
        </w:rPr>
        <w:t xml:space="preserve"> - SUCCESSIO UNIVERSALIS; IN UNIVERSUM IUS) nasljeđivanje s obzirom na cjelokupnu imovinu. Nasljeđivanje znači stupanje u sva prava koja je imao umrli, ra</w:t>
      </w:r>
      <w:r w:rsidRPr="000646FA">
        <w:rPr>
          <w:rFonts w:eastAsia="Arial Unicode MS" w:cstheme="minorHAnsi"/>
        </w:rPr>
        <w:t>zumljivo, ona koja su po svojoj naravi prenosiva.</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 xml:space="preserve">~ </w:t>
      </w:r>
      <w:r w:rsidRPr="000646FA">
        <w:rPr>
          <w:rFonts w:eastAsia="Arial Unicode MS" w:cstheme="minorHAnsi"/>
          <w:b/>
        </w:rPr>
        <w:t>SINGULARNA SUKCESIJA</w:t>
      </w:r>
      <w:r w:rsidRPr="000646FA">
        <w:rPr>
          <w:rFonts w:eastAsia="Arial Unicode MS" w:cstheme="minorHAnsi"/>
        </w:rPr>
        <w:t xml:space="preserve"> (SUCCESSIO SINGULARIS; SUCCESSIO IN UNAM REM) nasljeđivanje s obzirom na određenu stvar</w:t>
      </w:r>
    </w:p>
    <w:p w:rsidR="00520048" w:rsidRPr="000646FA" w:rsidRDefault="00520048">
      <w:pPr>
        <w:pStyle w:val="Bezproreda1"/>
        <w:rPr>
          <w:rFonts w:eastAsia="Arial Unicode MS" w:cstheme="minorHAnsi"/>
        </w:rPr>
      </w:pPr>
    </w:p>
    <w:p w:rsidR="00520048" w:rsidRPr="000646FA" w:rsidRDefault="000964DB">
      <w:pPr>
        <w:pStyle w:val="Bezproreda1"/>
        <w:rPr>
          <w:rFonts w:eastAsia="Arial Unicode MS" w:cstheme="minorHAnsi"/>
        </w:rPr>
      </w:pPr>
      <w:r w:rsidRPr="000646FA">
        <w:rPr>
          <w:rFonts w:eastAsia="Arial Unicode MS" w:cstheme="minorHAnsi"/>
        </w:rPr>
        <w:t xml:space="preserve">S vremenom se razvilo, kao svojevrstan korektiv slobode oporučivanja, i tzv. nužno nasljedno </w:t>
      </w:r>
      <w:r w:rsidRPr="000646FA">
        <w:rPr>
          <w:rFonts w:eastAsia="Arial Unicode MS" w:cstheme="minorHAnsi"/>
        </w:rPr>
        <w:t xml:space="preserve">pravo. Najprije je dolazilo u obzir </w:t>
      </w:r>
      <w:r w:rsidRPr="000646FA">
        <w:rPr>
          <w:rFonts w:eastAsia="Arial Unicode MS" w:cstheme="minorHAnsi"/>
          <w:b/>
        </w:rPr>
        <w:t>intestatno nasljeđivanje</w:t>
      </w:r>
      <w:r w:rsidRPr="000646FA">
        <w:rPr>
          <w:rFonts w:eastAsia="Arial Unicode MS" w:cstheme="minorHAnsi"/>
        </w:rPr>
        <w:t>, koje je odgovaralo zatvorenoj kućnoj privredi, nepotpuno razvijenom privatnom vlasništvu i posebnom obliku starinske rimske porodice (CONSORTIUM), nastaloj na takvoj prirodnoj osnovi. Kasnije se</w:t>
      </w:r>
      <w:r w:rsidRPr="000646FA">
        <w:rPr>
          <w:rFonts w:eastAsia="Arial Unicode MS" w:cstheme="minorHAnsi"/>
        </w:rPr>
        <w:t xml:space="preserve"> javlja i počinje igrati sve veću ulogu </w:t>
      </w:r>
      <w:r w:rsidRPr="000646FA">
        <w:rPr>
          <w:rFonts w:eastAsia="Arial Unicode MS" w:cstheme="minorHAnsi"/>
          <w:b/>
        </w:rPr>
        <w:t xml:space="preserve">oporučno nasljeđivanje </w:t>
      </w:r>
      <w:r w:rsidRPr="000646FA">
        <w:rPr>
          <w:rFonts w:eastAsia="Arial Unicode MS" w:cstheme="minorHAnsi"/>
        </w:rPr>
        <w:t xml:space="preserve">(TESTAMENTUM), koje je moguće u prilikama kada se privatno vlasništvo već izgradilo te prevladavalo i shvaćanje po kojem pojedinac može slobodno raspolagati svojom imovinom, čak i nakon smrti. </w:t>
      </w:r>
      <w:r w:rsidRPr="000646FA">
        <w:rPr>
          <w:rFonts w:eastAsia="Arial Unicode MS" w:cstheme="minorHAnsi"/>
        </w:rPr>
        <w:t>Pretjerana ovlaštenja ostavitelja da raspolaže svojom imovinom kako hoće, dovela su do toga da su u nekim slučajevima bili pogođeni njegovi najbliži srodnici. Stoga se široku slobodu oporučnog nasljeđivanja moralo ograničiti i time je uz testamentarno i in</w:t>
      </w:r>
      <w:r w:rsidRPr="000646FA">
        <w:rPr>
          <w:rFonts w:eastAsia="Arial Unicode MS" w:cstheme="minorHAnsi"/>
        </w:rPr>
        <w:t xml:space="preserve">testatno nasljeđivanje stvoreno i </w:t>
      </w:r>
      <w:r w:rsidRPr="000646FA">
        <w:rPr>
          <w:rFonts w:eastAsia="Arial Unicode MS" w:cstheme="minorHAnsi"/>
          <w:b/>
        </w:rPr>
        <w:t>nužno nasljedno pravo.</w:t>
      </w:r>
    </w:p>
    <w:p w:rsidR="00520048" w:rsidRPr="000646FA" w:rsidRDefault="00520048">
      <w:pPr>
        <w:pStyle w:val="Bezproreda1"/>
        <w:ind w:firstLine="2"/>
        <w:rPr>
          <w:rFonts w:eastAsia="Arial Unicode MS" w:cstheme="minorHAnsi"/>
          <w:sz w:val="24"/>
        </w:rPr>
      </w:pPr>
    </w:p>
    <w:p w:rsidR="00520048" w:rsidRPr="000646FA" w:rsidRDefault="000964DB">
      <w:pPr>
        <w:pStyle w:val="Bezproreda1"/>
        <w:ind w:firstLine="2"/>
        <w:jc w:val="center"/>
        <w:rPr>
          <w:rFonts w:eastAsia="Arial Unicode MS" w:cstheme="minorHAnsi"/>
          <w:sz w:val="24"/>
        </w:rPr>
      </w:pPr>
      <w:r w:rsidRPr="000646FA">
        <w:rPr>
          <w:rFonts w:eastAsia="Arial Unicode MS" w:cstheme="minorHAnsi"/>
          <w:sz w:val="24"/>
        </w:rPr>
        <w:t xml:space="preserve">SINGULARNA SUKCESIJA </w:t>
      </w:r>
    </w:p>
    <w:p w:rsidR="00520048" w:rsidRPr="000646FA" w:rsidRDefault="000964DB">
      <w:pPr>
        <w:pStyle w:val="Bezproreda1"/>
        <w:ind w:firstLine="2"/>
        <w:jc w:val="center"/>
        <w:rPr>
          <w:rFonts w:eastAsia="Arial Unicode MS" w:cstheme="minorHAnsi"/>
          <w:sz w:val="24"/>
        </w:rPr>
      </w:pPr>
      <w:r w:rsidRPr="000646FA">
        <w:rPr>
          <w:rFonts w:eastAsia="Arial Unicode MS" w:cstheme="minorHAnsi"/>
          <w:sz w:val="24"/>
        </w:rPr>
        <w:t xml:space="preserve">(SUCCESSIO IN UNAM REM) </w:t>
      </w:r>
    </w:p>
    <w:p w:rsidR="00520048" w:rsidRPr="000646FA" w:rsidRDefault="00520048">
      <w:pPr>
        <w:pStyle w:val="Bezproreda1"/>
        <w:ind w:firstLine="2"/>
        <w:jc w:val="center"/>
        <w:rPr>
          <w:rFonts w:eastAsia="Arial Unicode MS" w:cstheme="minorHAnsi"/>
          <w:sz w:val="24"/>
        </w:rPr>
      </w:pPr>
    </w:p>
    <w:p w:rsidR="00520048" w:rsidRPr="000646FA" w:rsidRDefault="00520048">
      <w:pPr>
        <w:pStyle w:val="Bezproreda1"/>
        <w:ind w:firstLine="2"/>
        <w:rPr>
          <w:rFonts w:eastAsia="Arial Unicode MS" w:cstheme="minorHAnsi"/>
          <w:sz w:val="20"/>
        </w:rPr>
      </w:pPr>
    </w:p>
    <w:p w:rsidR="00520048" w:rsidRPr="000646FA" w:rsidRDefault="000964DB">
      <w:pPr>
        <w:pStyle w:val="Bezproreda1"/>
        <w:rPr>
          <w:rFonts w:eastAsia="Arial Unicode MS" w:cstheme="minorHAnsi"/>
        </w:rPr>
      </w:pPr>
      <w:r w:rsidRPr="000646FA">
        <w:rPr>
          <w:rFonts w:eastAsia="Arial Unicode MS" w:cstheme="minorHAnsi"/>
        </w:rPr>
        <w:t>~ INTER VIVOS – među živima</w:t>
      </w:r>
      <w:r w:rsidRPr="000646FA">
        <w:rPr>
          <w:rFonts w:eastAsia="Arial Unicode MS" w:cstheme="minorHAnsi"/>
        </w:rPr>
        <w:tab/>
      </w:r>
      <w:r w:rsidRPr="000646FA">
        <w:rPr>
          <w:rFonts w:eastAsia="Arial Unicode MS" w:cstheme="minorHAnsi"/>
        </w:rPr>
        <w:tab/>
      </w:r>
      <w:r w:rsidRPr="000646FA">
        <w:rPr>
          <w:rFonts w:eastAsia="Arial Unicode MS" w:cstheme="minorHAnsi"/>
        </w:rPr>
        <w:tab/>
        <w:t>~ MORTIS CAUSA – za slučaj smrti</w:t>
      </w:r>
    </w:p>
    <w:p w:rsidR="00520048" w:rsidRPr="000646FA" w:rsidRDefault="000964DB">
      <w:pPr>
        <w:pStyle w:val="Bezproreda1"/>
        <w:rPr>
          <w:rFonts w:eastAsia="Arial Unicode MS" w:cstheme="minorHAnsi"/>
        </w:rPr>
      </w:pPr>
      <w:r w:rsidRPr="000646FA">
        <w:rPr>
          <w:rFonts w:eastAsia="Arial Unicode MS" w:cstheme="minorHAnsi"/>
          <w:noProof/>
        </w:rPr>
        <mc:AlternateContent>
          <mc:Choice Requires="wps">
            <w:drawing>
              <wp:anchor distT="0" distB="0" distL="114300" distR="114300" simplePos="0" relativeHeight="251671552" behindDoc="0" locked="0" layoutInCell="1" allowOverlap="1">
                <wp:simplePos x="0" y="0"/>
                <wp:positionH relativeFrom="column">
                  <wp:posOffset>2750185</wp:posOffset>
                </wp:positionH>
                <wp:positionV relativeFrom="paragraph">
                  <wp:posOffset>219075</wp:posOffset>
                </wp:positionV>
                <wp:extent cx="190500" cy="487680"/>
                <wp:effectExtent l="0" t="0" r="38100" b="26670"/>
                <wp:wrapNone/>
                <wp:docPr id="11" name="Desna vitičasta zagrada 11"/>
                <wp:cNvGraphicFramePr/>
                <a:graphic xmlns:a="http://schemas.openxmlformats.org/drawingml/2006/main">
                  <a:graphicData uri="http://schemas.microsoft.com/office/word/2010/wordprocessingShape">
                    <wps:wsp>
                      <wps:cNvSpPr/>
                      <wps:spPr>
                        <a:xfrm>
                          <a:off x="0" y="0"/>
                          <a:ext cx="190500" cy="48768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Desna vitičasta zagrada 11" o:spid="_x0000_s1026" o:spt="88" type="#_x0000_t88" style="position:absolute;left:0pt;margin-left:216.55pt;margin-top:17.25pt;height:38.4pt;width:15pt;z-index:251671552;v-text-anchor:middle;mso-width-relative:page;mso-height-relative:page;" filled="f" stroked="t" coordsize="21600,21600" o:gfxdata="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AVKM9wAAAAK&#10;AQAADwAAAAAAAAABACAAAAAiAAAAZHJzL2Rvd25yZXYueG1sUEsBAhQAFAAAAAgAh07iQOM/AWlR&#10;AgAAlgQAAA4AAAAAAAAAAQAgAAAAKwEAAGRycy9lMm9Eb2MueG1sUEsFBgAAAAAGAAYAWQEAAO4F&#10;AAAAAA==&#10;" adj="703,10800">
                <v:fill on="f" focussize="0,0"/>
                <v:stroke weight="1.5pt" color="#000000 [3200]" miterlimit="8" joinstyle="miter"/>
                <v:imagedata o:title=""/>
                <o:lock v:ext="edit" aspectratio="f"/>
              </v:shape>
            </w:pict>
          </mc:Fallback>
        </mc:AlternateContent>
      </w:r>
    </w:p>
    <w:p w:rsidR="00520048" w:rsidRPr="000646FA" w:rsidRDefault="000964DB">
      <w:pPr>
        <w:pStyle w:val="Bezproreda1"/>
        <w:numPr>
          <w:ilvl w:val="0"/>
          <w:numId w:val="56"/>
        </w:numPr>
        <w:rPr>
          <w:rFonts w:eastAsia="Arial Unicode MS" w:cstheme="minorHAnsi"/>
        </w:rPr>
      </w:pPr>
      <w:r w:rsidRPr="000646FA">
        <w:rPr>
          <w:rFonts w:eastAsia="Arial Unicode MS" w:cstheme="minorHAnsi"/>
          <w:noProof/>
        </w:rPr>
        <mc:AlternateContent>
          <mc:Choice Requires="wps">
            <w:drawing>
              <wp:anchor distT="0" distB="0" distL="114300" distR="114300" simplePos="0" relativeHeight="251672576" behindDoc="0" locked="0" layoutInCell="1" allowOverlap="1">
                <wp:simplePos x="0" y="0"/>
                <wp:positionH relativeFrom="column">
                  <wp:posOffset>3230245</wp:posOffset>
                </wp:positionH>
                <wp:positionV relativeFrom="paragraph">
                  <wp:posOffset>44450</wp:posOffset>
                </wp:positionV>
                <wp:extent cx="1737360" cy="609600"/>
                <wp:effectExtent l="0" t="0" r="0" b="0"/>
                <wp:wrapNone/>
                <wp:docPr id="12" name="Tekstni okvir 12"/>
                <wp:cNvGraphicFramePr/>
                <a:graphic xmlns:a="http://schemas.openxmlformats.org/drawingml/2006/main">
                  <a:graphicData uri="http://schemas.microsoft.com/office/word/2010/wordprocessingShape">
                    <wps:wsp>
                      <wps:cNvSpPr txBox="1"/>
                      <wps:spPr>
                        <a:xfrm>
                          <a:off x="0" y="0"/>
                          <a:ext cx="173736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20048" w:rsidRDefault="000964DB">
                            <w:pPr>
                              <w:rPr>
                                <w:rFonts w:ascii="Arial Unicode MS" w:eastAsia="Arial Unicode MS" w:hAnsi="Arial Unicode MS" w:cs="Arial Unicode MS"/>
                                <w:sz w:val="22"/>
                              </w:rPr>
                            </w:pPr>
                            <w:r>
                              <w:rPr>
                                <w:rFonts w:ascii="Arial Unicode MS" w:eastAsia="Arial Unicode MS" w:hAnsi="Arial Unicode MS" w:cs="Arial Unicode MS"/>
                                <w:sz w:val="22"/>
                              </w:rPr>
                              <w:t xml:space="preserve">Successio in unam rem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kstni okvir 12" o:spid="_x0000_s1029" type="#_x0000_t202" style="position:absolute;left:0;text-align:left;margin-left:254.35pt;margin-top:3.5pt;width:136.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" filled="f" stroked="f">
                <v:textbox>
                  <w:txbxContent>
                    <w:p w:rsidR="00520048" w:rsidRDefault="000964DB">
                      <w:pPr>
                        <w:rPr>
                          <w:rFonts w:ascii="Arial Unicode MS" w:eastAsia="Arial Unicode MS" w:hAnsi="Arial Unicode MS" w:cs="Arial Unicode MS"/>
                          <w:sz w:val="22"/>
                        </w:rPr>
                      </w:pPr>
                      <w:r>
                        <w:rPr>
                          <w:rFonts w:ascii="Arial Unicode MS" w:eastAsia="Arial Unicode MS" w:hAnsi="Arial Unicode MS" w:cs="Arial Unicode MS"/>
                          <w:sz w:val="22"/>
                        </w:rPr>
                        <w:t xml:space="preserve">Successio in unam rem </w:t>
                      </w:r>
                    </w:p>
                  </w:txbxContent>
                </v:textbox>
              </v:shape>
            </w:pict>
          </mc:Fallback>
        </mc:AlternateContent>
      </w:r>
      <w:r w:rsidRPr="000646FA">
        <w:rPr>
          <w:rFonts w:eastAsia="Arial Unicode MS" w:cstheme="minorHAnsi"/>
        </w:rPr>
        <w:t>LEGAT (ZAPIS) – formalni prijenos</w:t>
      </w:r>
    </w:p>
    <w:p w:rsidR="00520048" w:rsidRPr="000646FA" w:rsidRDefault="000964DB">
      <w:pPr>
        <w:pStyle w:val="Bezproreda1"/>
        <w:numPr>
          <w:ilvl w:val="0"/>
          <w:numId w:val="56"/>
        </w:numPr>
        <w:rPr>
          <w:rFonts w:eastAsia="Arial Unicode MS" w:cstheme="minorHAnsi"/>
        </w:rPr>
      </w:pPr>
      <w:r w:rsidRPr="000646FA">
        <w:rPr>
          <w:rFonts w:eastAsia="Arial Unicode MS" w:cstheme="minorHAnsi"/>
        </w:rPr>
        <w:t xml:space="preserve">FIDEIKOMIS – neformalni prijenos </w:t>
      </w:r>
    </w:p>
    <w:p w:rsidR="00520048" w:rsidRPr="000646FA" w:rsidRDefault="00520048">
      <w:pPr>
        <w:pStyle w:val="Bezproreda1"/>
        <w:ind w:firstLine="2"/>
        <w:rPr>
          <w:rFonts w:eastAsia="Arial Unicode MS" w:cstheme="minorHAnsi"/>
        </w:rPr>
      </w:pPr>
    </w:p>
    <w:p w:rsidR="00520048" w:rsidRPr="000646FA" w:rsidRDefault="000964DB">
      <w:pPr>
        <w:pStyle w:val="Bezproreda1"/>
        <w:ind w:firstLine="2"/>
        <w:rPr>
          <w:rFonts w:eastAsia="Arial Unicode MS" w:cstheme="minorHAnsi"/>
          <w:b/>
          <w:i/>
        </w:rPr>
      </w:pPr>
      <w:r w:rsidRPr="000646FA">
        <w:rPr>
          <w:rFonts w:eastAsia="Arial Unicode MS" w:cstheme="minorHAnsi"/>
          <w:b/>
          <w:u w:val="thick"/>
        </w:rPr>
        <w:t xml:space="preserve">REGULAE </w:t>
      </w:r>
      <w:r w:rsidRPr="000646FA">
        <w:rPr>
          <w:rFonts w:eastAsia="Arial Unicode MS" w:cstheme="minorHAnsi"/>
          <w:b/>
          <w:i/>
        </w:rPr>
        <w:t xml:space="preserve"> </w:t>
      </w:r>
      <w:r w:rsidRPr="000646FA">
        <w:rPr>
          <w:rFonts w:eastAsia="Arial Unicode MS" w:cstheme="minorHAnsi"/>
          <w:b/>
          <w:i/>
        </w:rPr>
        <w:tab/>
        <w:t xml:space="preserve">~ SEMEL HERES, SEMPER HERES ~ </w:t>
      </w:r>
    </w:p>
    <w:p w:rsidR="00520048" w:rsidRPr="000646FA" w:rsidRDefault="000964DB">
      <w:pPr>
        <w:pStyle w:val="Bezproreda1"/>
        <w:ind w:firstLine="2"/>
        <w:rPr>
          <w:rFonts w:eastAsia="Arial Unicode MS" w:cstheme="minorHAnsi"/>
        </w:rPr>
      </w:pPr>
      <w:r w:rsidRPr="000646FA">
        <w:rPr>
          <w:rFonts w:eastAsia="Arial Unicode MS" w:cstheme="minorHAnsi"/>
          <w:b/>
          <w:i/>
        </w:rPr>
        <w:tab/>
      </w:r>
      <w:r w:rsidRPr="000646FA">
        <w:rPr>
          <w:rFonts w:eastAsia="Arial Unicode MS" w:cstheme="minorHAnsi"/>
          <w:b/>
          <w:i/>
        </w:rPr>
        <w:tab/>
        <w:t xml:space="preserve">   </w:t>
      </w:r>
      <w:r w:rsidRPr="000646FA">
        <w:rPr>
          <w:rFonts w:eastAsia="Arial Unicode MS" w:cstheme="minorHAnsi"/>
        </w:rPr>
        <w:t>Jednom nasljednik, uvijek nasljednik</w:t>
      </w:r>
    </w:p>
    <w:p w:rsidR="00520048" w:rsidRPr="000646FA" w:rsidRDefault="00520048">
      <w:pPr>
        <w:pStyle w:val="Bezproreda1"/>
        <w:ind w:firstLine="2"/>
        <w:rPr>
          <w:rFonts w:eastAsia="Arial Unicode MS" w:cstheme="minorHAnsi"/>
        </w:rPr>
      </w:pPr>
    </w:p>
    <w:p w:rsidR="00520048" w:rsidRPr="000646FA" w:rsidRDefault="000964DB">
      <w:pPr>
        <w:pStyle w:val="Bezproreda1"/>
        <w:ind w:firstLine="2"/>
        <w:rPr>
          <w:rFonts w:eastAsia="Arial Unicode MS" w:cstheme="minorHAnsi"/>
        </w:rPr>
      </w:pPr>
      <w:r w:rsidRPr="000646FA">
        <w:rPr>
          <w:rFonts w:eastAsia="Arial Unicode MS" w:cstheme="minorHAnsi"/>
          <w:b/>
          <w:u w:val="thick"/>
        </w:rPr>
        <w:t>OBJAŠNJENJE</w:t>
      </w:r>
      <w:r w:rsidRPr="000646FA">
        <w:rPr>
          <w:rFonts w:eastAsia="Arial Unicode MS" w:cstheme="minorHAnsi"/>
          <w:b/>
        </w:rPr>
        <w:t xml:space="preserve">: </w:t>
      </w:r>
      <w:r w:rsidRPr="000646FA">
        <w:rPr>
          <w:rFonts w:eastAsia="Arial Unicode MS" w:cstheme="minorHAnsi"/>
        </w:rPr>
        <w:t xml:space="preserve">Po klasičnom i Justinijanovu pravu, nasljednik je mogao biti postavljen pod suspenzivnim, ali ne i pod </w:t>
      </w:r>
      <w:r w:rsidRPr="000646FA">
        <w:rPr>
          <w:rFonts w:eastAsia="Arial Unicode MS" w:cstheme="minorHAnsi"/>
        </w:rPr>
        <w:t>rezolutivnim uvjetom jer bi se rezolutivni uvjet protivio načelu da jednom prihvaćeno nasljedstvo ostaje trajno nasljedniku - Postavljanje se također nije moglo vezati za rok, ali je određivanje nameta (modus) bilo moguće i dopušteno.</w:t>
      </w:r>
    </w:p>
    <w:p w:rsidR="00520048" w:rsidRPr="000646FA" w:rsidRDefault="00520048">
      <w:pPr>
        <w:pStyle w:val="Bezproreda1"/>
        <w:ind w:firstLine="2"/>
        <w:rPr>
          <w:rFonts w:eastAsia="Arial Unicode MS" w:cstheme="minorHAnsi"/>
          <w:b/>
        </w:rPr>
      </w:pPr>
    </w:p>
    <w:p w:rsidR="00520048" w:rsidRPr="000646FA" w:rsidRDefault="000964DB">
      <w:pPr>
        <w:pStyle w:val="Bezproreda1"/>
        <w:ind w:left="1418" w:hanging="1416"/>
        <w:rPr>
          <w:rFonts w:eastAsia="Arial Unicode MS" w:cstheme="minorHAnsi"/>
          <w:b/>
        </w:rPr>
      </w:pPr>
      <w:r w:rsidRPr="000646FA">
        <w:rPr>
          <w:rFonts w:eastAsia="Arial Unicode MS" w:cstheme="minorHAnsi"/>
          <w:b/>
          <w:u w:val="thick"/>
        </w:rPr>
        <w:t>REGULAE</w:t>
      </w:r>
      <w:r w:rsidRPr="000646FA">
        <w:rPr>
          <w:rFonts w:eastAsia="Arial Unicode MS" w:cstheme="minorHAnsi"/>
          <w:b/>
        </w:rPr>
        <w:tab/>
      </w:r>
      <w:r w:rsidRPr="000646FA">
        <w:rPr>
          <w:rFonts w:eastAsia="Arial Unicode MS" w:cstheme="minorHAnsi"/>
          <w:b/>
          <w:i/>
        </w:rPr>
        <w:t>~ NEMO PRO P</w:t>
      </w:r>
      <w:r w:rsidRPr="000646FA">
        <w:rPr>
          <w:rFonts w:eastAsia="Arial Unicode MS" w:cstheme="minorHAnsi"/>
          <w:b/>
          <w:i/>
        </w:rPr>
        <w:t>ARTE TESTATUS; PRO PARTE INTESTATUS DECEDERE     POTEST ~</w:t>
      </w:r>
    </w:p>
    <w:p w:rsidR="00520048" w:rsidRPr="000646FA" w:rsidRDefault="000964DB">
      <w:pPr>
        <w:pStyle w:val="Bezproreda1"/>
        <w:ind w:left="1418" w:hanging="1416"/>
        <w:rPr>
          <w:rFonts w:eastAsia="Arial Unicode MS" w:cstheme="minorHAnsi"/>
        </w:rPr>
      </w:pPr>
      <w:r w:rsidRPr="000646FA">
        <w:rPr>
          <w:rFonts w:eastAsia="Arial Unicode MS" w:cstheme="minorHAnsi"/>
        </w:rPr>
        <w:tab/>
        <w:t>Nitko ne može umrijeti dijelom s oporukom, dijelom bez nje</w:t>
      </w:r>
    </w:p>
    <w:p w:rsidR="00520048" w:rsidRPr="000646FA" w:rsidRDefault="00520048">
      <w:pPr>
        <w:pStyle w:val="Bezproreda1"/>
        <w:ind w:left="1418" w:hanging="1416"/>
        <w:rPr>
          <w:rFonts w:eastAsia="Arial Unicode MS" w:cstheme="minorHAnsi"/>
        </w:rPr>
      </w:pPr>
    </w:p>
    <w:p w:rsidR="00520048" w:rsidRPr="000646FA" w:rsidRDefault="000964DB">
      <w:pPr>
        <w:pStyle w:val="Bezproreda1"/>
        <w:ind w:left="18" w:hanging="16"/>
        <w:rPr>
          <w:rFonts w:eastAsia="Arial Unicode MS" w:cstheme="minorHAnsi"/>
        </w:rPr>
      </w:pPr>
      <w:r w:rsidRPr="000646FA">
        <w:rPr>
          <w:rFonts w:eastAsia="Arial Unicode MS" w:cstheme="minorHAnsi"/>
          <w:b/>
          <w:u w:val="thick"/>
        </w:rPr>
        <w:t>OBJAŠNJENJE</w:t>
      </w:r>
      <w:r w:rsidRPr="000646FA">
        <w:rPr>
          <w:rFonts w:eastAsia="Arial Unicode MS" w:cstheme="minorHAnsi"/>
          <w:b/>
        </w:rPr>
        <w:t xml:space="preserve">: </w:t>
      </w:r>
      <w:r w:rsidRPr="000646FA">
        <w:rPr>
          <w:rFonts w:eastAsia="Arial Unicode MS" w:cstheme="minorHAnsi"/>
        </w:rPr>
        <w:t>Ako je netko imenovan za nasljednika u dijelu ostavine (imovine), on će bitiv nasljednikom cjelokupne ostavine. Oporučno nas</w:t>
      </w:r>
      <w:r w:rsidRPr="000646FA">
        <w:rPr>
          <w:rFonts w:eastAsia="Arial Unicode MS" w:cstheme="minorHAnsi"/>
        </w:rPr>
        <w:t>ljeđivanje isključivalo je zakonsko, čak i kao djelomičnu dopunu oporuke, jer je važilo pravilo da nitko ne može biti nasljednikom dijelom testamentarno, a dijelom intestatno.</w:t>
      </w:r>
    </w:p>
    <w:p w:rsidR="00520048" w:rsidRPr="000646FA" w:rsidRDefault="00520048">
      <w:pPr>
        <w:pStyle w:val="Bezproreda1"/>
        <w:jc w:val="center"/>
        <w:rPr>
          <w:rFonts w:eastAsia="Arial Unicode MS" w:cstheme="minorHAnsi"/>
        </w:rPr>
      </w:pPr>
    </w:p>
    <w:p w:rsidR="00520048" w:rsidRPr="000646FA" w:rsidRDefault="000964DB">
      <w:pPr>
        <w:pStyle w:val="Bezproreda1"/>
        <w:jc w:val="center"/>
        <w:rPr>
          <w:rFonts w:eastAsia="Arial Unicode MS" w:cstheme="minorHAnsi"/>
          <w:sz w:val="24"/>
        </w:rPr>
      </w:pPr>
      <w:r w:rsidRPr="000646FA">
        <w:rPr>
          <w:rFonts w:eastAsia="Arial Unicode MS" w:cstheme="minorHAnsi"/>
          <w:sz w:val="24"/>
        </w:rPr>
        <w:t>INTESTANTNO (NEOPORUČNO) NASLJEĐIVANJE</w:t>
      </w:r>
    </w:p>
    <w:p w:rsidR="00520048" w:rsidRPr="000646FA" w:rsidRDefault="00520048">
      <w:pPr>
        <w:pStyle w:val="Bezproreda1"/>
        <w:tabs>
          <w:tab w:val="left" w:pos="1440"/>
        </w:tabs>
        <w:ind w:left="18" w:hanging="16"/>
        <w:rPr>
          <w:rFonts w:eastAsia="Arial Unicode MS" w:cstheme="minorHAnsi"/>
          <w:b/>
        </w:rPr>
      </w:pPr>
    </w:p>
    <w:p w:rsidR="00520048" w:rsidRPr="000646FA" w:rsidRDefault="000964DB">
      <w:pPr>
        <w:pStyle w:val="Bezproreda1"/>
        <w:tabs>
          <w:tab w:val="left" w:pos="1440"/>
        </w:tabs>
        <w:ind w:left="18" w:hanging="18"/>
        <w:rPr>
          <w:rFonts w:eastAsia="Arial Unicode MS" w:cstheme="minorHAnsi"/>
        </w:rPr>
      </w:pPr>
      <w:r w:rsidRPr="000646FA">
        <w:rPr>
          <w:rFonts w:eastAsia="Arial Unicode MS" w:cstheme="minorHAnsi"/>
          <w:b/>
        </w:rPr>
        <w:t xml:space="preserve">~ INTESTATNO NASLJEĐIVANJE </w:t>
      </w:r>
      <w:r w:rsidRPr="000646FA">
        <w:rPr>
          <w:rFonts w:eastAsia="Arial Unicode MS" w:cstheme="minorHAnsi"/>
        </w:rPr>
        <w:t>jest onaj na</w:t>
      </w:r>
      <w:r w:rsidRPr="000646FA">
        <w:rPr>
          <w:rFonts w:eastAsia="Arial Unicode MS" w:cstheme="minorHAnsi"/>
        </w:rPr>
        <w:t>čin prenošenja imovinskih prava i obveza u slučaju smrti s jednog subjekta na drugi što se primjenjuje kada umrli nije ostavio oporuku. U takvim slučajevima imovina prelazi na osobe kojima je zakon priznao svojstvo nasljednika; stoga se takav način nasljeđ</w:t>
      </w:r>
      <w:r w:rsidRPr="000646FA">
        <w:rPr>
          <w:rFonts w:eastAsia="Arial Unicode MS" w:cstheme="minorHAnsi"/>
        </w:rPr>
        <w:t xml:space="preserve">ivanja naziva i zakonskim nasljeđivanjem. </w:t>
      </w:r>
    </w:p>
    <w:p w:rsidR="00520048" w:rsidRPr="000646FA" w:rsidRDefault="00520048">
      <w:pPr>
        <w:pStyle w:val="Bezproreda1"/>
        <w:tabs>
          <w:tab w:val="left" w:pos="1440"/>
        </w:tabs>
        <w:ind w:left="18" w:hanging="18"/>
        <w:rPr>
          <w:rFonts w:eastAsia="Arial Unicode MS" w:cstheme="minorHAnsi"/>
          <w:b/>
        </w:rPr>
      </w:pPr>
    </w:p>
    <w:p w:rsidR="00520048" w:rsidRPr="000646FA" w:rsidRDefault="000964DB">
      <w:pPr>
        <w:pStyle w:val="Bezproreda1"/>
        <w:tabs>
          <w:tab w:val="left" w:pos="1440"/>
        </w:tabs>
        <w:ind w:left="18" w:hanging="18"/>
        <w:rPr>
          <w:rFonts w:eastAsia="Arial Unicode MS" w:cstheme="minorHAnsi"/>
          <w:bCs/>
        </w:rPr>
      </w:pPr>
      <w:r w:rsidRPr="000646FA">
        <w:rPr>
          <w:rFonts w:eastAsia="Arial Unicode MS" w:cstheme="minorHAnsi"/>
          <w:b/>
        </w:rPr>
        <w:t xml:space="preserve">INTESTANTNO NASLJEĐIVANJE PO: CIVILNOM PRAVU </w:t>
      </w:r>
      <w:r w:rsidRPr="000646FA">
        <w:rPr>
          <w:rFonts w:eastAsia="Arial Unicode MS" w:cstheme="minorHAnsi"/>
          <w:bCs/>
        </w:rPr>
        <w:t xml:space="preserve">Nasljedni sistem starog civilnog prava sadržan je u Zakoniku XII.ploča. Njegova je bitna karakteristika nastojanje da imovina umrloga ostane u okviru </w:t>
      </w:r>
      <w:r w:rsidRPr="000646FA">
        <w:rPr>
          <w:rFonts w:eastAsia="Arial Unicode MS" w:cstheme="minorHAnsi"/>
          <w:bCs/>
        </w:rPr>
        <w:t>obiteljske zajednice (CONSORTIUM), koja se osnivala na agnatskom srodstvu i čija je privredna osnova bila primitivna poljoprivreda i stočarstvo. To znači da su intestatni nasljednici umrloga bile osobe koje su u času smrti patris familias bile podređene nj</w:t>
      </w:r>
      <w:r w:rsidRPr="000646FA">
        <w:rPr>
          <w:rFonts w:eastAsia="Arial Unicode MS" w:cstheme="minorHAnsi"/>
          <w:bCs/>
        </w:rPr>
        <w:t>egovoj vlasti, bez obzira na koji su način pod vlast došle (rođenjem, adopcijom, adrogacijom, brakom cum manu). Samo onda kada takvih nasljednika nema, ostavina pripada daljim agnatskim srodnicima, odnosno pripadnicima istog roda. Zakonik XII.ploča poznaje</w:t>
      </w:r>
      <w:r w:rsidRPr="000646FA">
        <w:rPr>
          <w:rFonts w:eastAsia="Arial Unicode MS" w:cstheme="minorHAnsi"/>
          <w:bCs/>
        </w:rPr>
        <w:t xml:space="preserve"> i oporuku, ali je sloboda oporučnog</w:t>
      </w:r>
      <w:r w:rsidRPr="000646FA">
        <w:rPr>
          <w:rFonts w:eastAsia="Arial Unicode MS" w:cstheme="minorHAnsi"/>
          <w:b/>
        </w:rPr>
        <w:t xml:space="preserve"> </w:t>
      </w:r>
      <w:r w:rsidRPr="000646FA">
        <w:rPr>
          <w:rFonts w:eastAsia="Arial Unicode MS" w:cstheme="minorHAnsi"/>
          <w:bCs/>
        </w:rPr>
        <w:t>raspolaganja imovinom u to doba bila vrlo skučena. Nasljedniku je ostavina pripadala, po pravilu, odmah čim je ostavitelj umro. Prema tome, i nasljednik je morao postojati u tom času, bar kao nasciturus (začeto a još ne</w:t>
      </w:r>
      <w:r w:rsidRPr="000646FA">
        <w:rPr>
          <w:rFonts w:eastAsia="Arial Unicode MS" w:cstheme="minorHAnsi"/>
          <w:bCs/>
        </w:rPr>
        <w:t xml:space="preserve">rođeno dijete). </w:t>
      </w:r>
      <w:r w:rsidRPr="000646FA">
        <w:rPr>
          <w:rFonts w:eastAsia="Arial Unicode MS" w:cstheme="minorHAnsi"/>
          <w:b/>
          <w:bCs/>
        </w:rPr>
        <w:t>Postojala su tri reda nasljednika;</w:t>
      </w:r>
      <w:r w:rsidRPr="000646FA">
        <w:rPr>
          <w:rFonts w:eastAsia="Arial Unicode MS" w:cstheme="minorHAnsi"/>
          <w:bCs/>
        </w:rPr>
        <w:t xml:space="preserve"> to su: </w:t>
      </w:r>
    </w:p>
    <w:p w:rsidR="00520048" w:rsidRPr="000646FA" w:rsidRDefault="000964DB">
      <w:pPr>
        <w:pStyle w:val="Bezproreda1"/>
        <w:numPr>
          <w:ilvl w:val="0"/>
          <w:numId w:val="57"/>
        </w:numPr>
        <w:tabs>
          <w:tab w:val="left" w:pos="1440"/>
        </w:tabs>
        <w:rPr>
          <w:rFonts w:eastAsia="Arial Unicode MS" w:cstheme="minorHAnsi"/>
          <w:b/>
        </w:rPr>
      </w:pPr>
      <w:r w:rsidRPr="000646FA">
        <w:rPr>
          <w:rFonts w:eastAsia="Arial Unicode MS" w:cstheme="minorHAnsi"/>
          <w:b/>
          <w:bCs/>
        </w:rPr>
        <w:t>SUI HEREDES -</w:t>
      </w:r>
      <w:r w:rsidRPr="000646FA">
        <w:rPr>
          <w:rFonts w:eastAsia="Arial Unicode MS" w:cstheme="minorHAnsi"/>
          <w:bCs/>
        </w:rPr>
        <w:t xml:space="preserve"> To su osobe koje su bile pod vlašću ostavitelja u času njegove smrti i koje su time postale osobe sui iuris. One su članovi porodične zajednice; ovamo spadaju: supruga u manus-braku, </w:t>
      </w:r>
      <w:r w:rsidRPr="000646FA">
        <w:rPr>
          <w:rFonts w:eastAsia="Arial Unicode MS" w:cstheme="minorHAnsi"/>
          <w:bCs/>
        </w:rPr>
        <w:t xml:space="preserve">djeca rođena, adrogirana i adoptirana, unuci ranije umrlih ili emancipiranih sinova (razumljivo, ako su ti unuci ostali pod patria potestas ostavitelja). S druge strane, supruga u braku sine manu, emancipirana djeca te njihovi potomci koji nisu ostali pod </w:t>
      </w:r>
      <w:r w:rsidRPr="000646FA">
        <w:rPr>
          <w:rFonts w:eastAsia="Arial Unicode MS" w:cstheme="minorHAnsi"/>
          <w:bCs/>
        </w:rPr>
        <w:t xml:space="preserve">vlašću ostavitelja - </w:t>
      </w:r>
      <w:r w:rsidRPr="000646FA">
        <w:rPr>
          <w:rFonts w:eastAsia="Arial Unicode MS" w:cstheme="minorHAnsi"/>
          <w:b/>
          <w:bCs/>
        </w:rPr>
        <w:t>nisu bili ni njegovi zakonski nasljednici. S</w:t>
      </w:r>
      <w:r w:rsidRPr="000646FA">
        <w:rPr>
          <w:rFonts w:eastAsia="Arial Unicode MS" w:cstheme="minorHAnsi"/>
          <w:bCs/>
        </w:rPr>
        <w:t xml:space="preserve">UI HEREDES bili su heres necessarii (morali su prihvatiti nasljedstvo) </w:t>
      </w:r>
    </w:p>
    <w:p w:rsidR="00520048" w:rsidRPr="000646FA" w:rsidRDefault="00520048">
      <w:pPr>
        <w:pStyle w:val="Bezproreda1"/>
        <w:tabs>
          <w:tab w:val="left" w:pos="1440"/>
        </w:tabs>
        <w:ind w:left="720"/>
        <w:rPr>
          <w:rFonts w:eastAsia="Arial Unicode MS" w:cstheme="minorHAnsi"/>
          <w:b/>
        </w:rPr>
      </w:pPr>
    </w:p>
    <w:p w:rsidR="00520048" w:rsidRPr="000646FA" w:rsidRDefault="000964DB">
      <w:pPr>
        <w:pStyle w:val="Bezproreda1"/>
        <w:numPr>
          <w:ilvl w:val="0"/>
          <w:numId w:val="57"/>
        </w:numPr>
        <w:tabs>
          <w:tab w:val="left" w:pos="1440"/>
        </w:tabs>
        <w:rPr>
          <w:rFonts w:eastAsia="Arial Unicode MS" w:cstheme="minorHAnsi"/>
          <w:b/>
        </w:rPr>
      </w:pPr>
      <w:r w:rsidRPr="000646FA">
        <w:rPr>
          <w:rFonts w:eastAsia="Arial Unicode MS" w:cstheme="minorHAnsi"/>
          <w:b/>
          <w:bCs/>
        </w:rPr>
        <w:t>PROXIMUS AGNATUS</w:t>
      </w:r>
      <w:r w:rsidRPr="000646FA">
        <w:rPr>
          <w:rFonts w:eastAsia="Arial Unicode MS" w:cstheme="minorHAnsi"/>
          <w:bCs/>
        </w:rPr>
        <w:t xml:space="preserve"> - On je, dakle, pozivan na nasljeđe ako nije bilo nikoga iz skupine sui heredes. U ovu grupu nasljedn</w:t>
      </w:r>
      <w:r w:rsidRPr="000646FA">
        <w:rPr>
          <w:rFonts w:eastAsia="Arial Unicode MS" w:cstheme="minorHAnsi"/>
          <w:bCs/>
        </w:rPr>
        <w:t xml:space="preserve">ika ulazili su ostaviteljeva braća i sestre, te potomci braće i sestara, ukratko - srodnici koji nisu živjeli u istoj porodici, ali su nekad skupa s ostaviteljem, </w:t>
      </w:r>
      <w:r w:rsidRPr="000646FA">
        <w:rPr>
          <w:rFonts w:eastAsia="Arial Unicode MS" w:cstheme="minorHAnsi"/>
          <w:bCs/>
        </w:rPr>
        <w:lastRenderedPageBreak/>
        <w:t>sami ili preko svojih predaka, pripadali jednoj obiteljskoj zajednici. Nasljeđivao je samo na</w:t>
      </w:r>
      <w:r w:rsidRPr="000646FA">
        <w:rPr>
          <w:rFonts w:eastAsia="Arial Unicode MS" w:cstheme="minorHAnsi"/>
          <w:bCs/>
        </w:rPr>
        <w:t>jbliži agnat (proximus agnatus), što znači da se ovdje nije primjenjivalo načelo reprezentacije. (Stoga, npr., kada bi ostavitelja preživio jedan brat i dva sinovca od ranije preminulog brata, ostavina bi pripala samo bratu, ali ne i sinovcima). Bili su he</w:t>
      </w:r>
      <w:r w:rsidRPr="000646FA">
        <w:rPr>
          <w:rFonts w:eastAsia="Arial Unicode MS" w:cstheme="minorHAnsi"/>
          <w:bCs/>
        </w:rPr>
        <w:t>res voluntarii tj mogli su i prihvatiti i odbiti nasljedstvo</w:t>
      </w:r>
    </w:p>
    <w:p w:rsidR="00520048" w:rsidRPr="000646FA" w:rsidRDefault="00520048">
      <w:pPr>
        <w:pStyle w:val="Bezproreda1"/>
        <w:tabs>
          <w:tab w:val="left" w:pos="1440"/>
        </w:tabs>
        <w:rPr>
          <w:rFonts w:eastAsia="Arial Unicode MS" w:cstheme="minorHAnsi"/>
          <w:b/>
        </w:rPr>
      </w:pPr>
    </w:p>
    <w:p w:rsidR="00520048" w:rsidRPr="000646FA" w:rsidRDefault="000964DB">
      <w:pPr>
        <w:pStyle w:val="Bezproreda1"/>
        <w:numPr>
          <w:ilvl w:val="0"/>
          <w:numId w:val="57"/>
        </w:numPr>
        <w:tabs>
          <w:tab w:val="left" w:pos="1440"/>
        </w:tabs>
        <w:rPr>
          <w:rFonts w:eastAsia="Arial Unicode MS" w:cstheme="minorHAnsi"/>
          <w:b/>
          <w:bCs/>
        </w:rPr>
      </w:pPr>
      <w:r w:rsidRPr="000646FA">
        <w:rPr>
          <w:rFonts w:eastAsia="Arial Unicode MS" w:cstheme="minorHAnsi"/>
          <w:b/>
          <w:bCs/>
        </w:rPr>
        <w:t>GENTILES -</w:t>
      </w:r>
      <w:r w:rsidRPr="000646FA">
        <w:rPr>
          <w:rFonts w:eastAsia="Arial Unicode MS" w:cstheme="minorHAnsi"/>
          <w:bCs/>
        </w:rPr>
        <w:t xml:space="preserve"> u ovu skupinu ulazili su pripadnici istog roda.  u Zakoniku XII ploča kaže u množini: neka imovina pripadne gentilima izvodi se zaključak da je ostavina umrlog vjerojatno ulazila u imovinu gentilne zajednice, čiji su se ostaci (npr. pašnjaci, šume i si.) </w:t>
      </w:r>
      <w:r w:rsidRPr="000646FA">
        <w:rPr>
          <w:rFonts w:eastAsia="Arial Unicode MS" w:cstheme="minorHAnsi"/>
          <w:bCs/>
        </w:rPr>
        <w:t>zadržali dosta dugo.</w:t>
      </w:r>
    </w:p>
    <w:p w:rsidR="00520048" w:rsidRPr="000646FA" w:rsidRDefault="00520048">
      <w:pPr>
        <w:pStyle w:val="ListParagraph"/>
        <w:rPr>
          <w:rFonts w:asciiTheme="minorHAnsi" w:eastAsia="Arial Unicode MS" w:hAnsiTheme="minorHAnsi" w:cstheme="minorHAnsi"/>
          <w:b/>
          <w:bCs/>
        </w:rPr>
      </w:pPr>
    </w:p>
    <w:p w:rsidR="00520048" w:rsidRPr="000646FA" w:rsidRDefault="000964DB">
      <w:pPr>
        <w:pStyle w:val="Bezproreda1"/>
        <w:tabs>
          <w:tab w:val="left" w:pos="1440"/>
        </w:tabs>
        <w:rPr>
          <w:rFonts w:eastAsia="Arial Unicode MS" w:cstheme="minorHAnsi"/>
          <w:b/>
          <w:bCs/>
          <w:sz w:val="24"/>
          <w:u w:val="thick"/>
        </w:rPr>
      </w:pPr>
      <w:r w:rsidRPr="000646FA">
        <w:rPr>
          <w:rFonts w:eastAsia="Arial Unicode MS" w:cstheme="minorHAnsi"/>
          <w:b/>
          <w:bCs/>
          <w:sz w:val="24"/>
          <w:u w:val="thick"/>
        </w:rPr>
        <w:t>FAMILIA &amp; PECUNIA</w:t>
      </w:r>
    </w:p>
    <w:p w:rsidR="00520048" w:rsidRPr="000646FA" w:rsidRDefault="000964DB">
      <w:pPr>
        <w:pStyle w:val="Bezproreda1"/>
        <w:tabs>
          <w:tab w:val="left" w:pos="1440"/>
        </w:tabs>
        <w:rPr>
          <w:rFonts w:eastAsia="Arial Unicode MS" w:cstheme="minorHAnsi"/>
          <w:bCs/>
        </w:rPr>
      </w:pPr>
      <w:r w:rsidRPr="000646FA">
        <w:rPr>
          <w:rFonts w:eastAsia="Arial Unicode MS" w:cstheme="minorHAnsi"/>
          <w:b/>
          <w:bCs/>
        </w:rPr>
        <w:t>~ FAMILIA</w:t>
      </w:r>
      <w:r w:rsidRPr="000646FA">
        <w:rPr>
          <w:rFonts w:eastAsia="Arial Unicode MS" w:cstheme="minorHAnsi"/>
          <w:bCs/>
        </w:rPr>
        <w:t xml:space="preserve"> (tip imovine) obuhvaćalo se u najstarijem Rimu najvjerojatnije sve one stvari</w:t>
      </w:r>
    </w:p>
    <w:p w:rsidR="00520048" w:rsidRPr="000646FA" w:rsidRDefault="000964DB">
      <w:pPr>
        <w:pStyle w:val="Bezproreda1"/>
        <w:tabs>
          <w:tab w:val="left" w:pos="1440"/>
        </w:tabs>
        <w:rPr>
          <w:rFonts w:eastAsia="Arial Unicode MS" w:cstheme="minorHAnsi"/>
          <w:bCs/>
        </w:rPr>
      </w:pPr>
      <w:r w:rsidRPr="000646FA">
        <w:rPr>
          <w:rFonts w:eastAsia="Arial Unicode MS" w:cstheme="minorHAnsi"/>
          <w:bCs/>
        </w:rPr>
        <w:t xml:space="preserve">koje su u to doba ulazile u RES MANCIPI (heredij, kuća podignuta na herediju i one pokretnine koje su temelj vojničko seljačkog </w:t>
      </w:r>
      <w:r w:rsidRPr="000646FA">
        <w:rPr>
          <w:rFonts w:eastAsia="Arial Unicode MS" w:cstheme="minorHAnsi"/>
          <w:bCs/>
        </w:rPr>
        <w:t xml:space="preserve">gospodarstva: robovi, volovi, konji, mazge). Osim toga u pojam FAMILIA ulazile su nedvojbeno i osobe u očinskoj vlasti (SUI). </w:t>
      </w:r>
    </w:p>
    <w:p w:rsidR="00520048" w:rsidRPr="000646FA" w:rsidRDefault="00520048">
      <w:pPr>
        <w:pStyle w:val="Bezproreda1"/>
        <w:tabs>
          <w:tab w:val="left" w:pos="1440"/>
        </w:tabs>
        <w:rPr>
          <w:rFonts w:eastAsia="Arial Unicode MS" w:cstheme="minorHAnsi"/>
          <w:b/>
          <w:bCs/>
        </w:rPr>
      </w:pPr>
    </w:p>
    <w:p w:rsidR="00520048" w:rsidRPr="000646FA" w:rsidRDefault="000964DB">
      <w:pPr>
        <w:pStyle w:val="Bezproreda1"/>
        <w:tabs>
          <w:tab w:val="left" w:pos="1440"/>
        </w:tabs>
        <w:rPr>
          <w:rFonts w:eastAsia="Arial Unicode MS" w:cstheme="minorHAnsi"/>
          <w:bCs/>
        </w:rPr>
      </w:pPr>
      <w:r w:rsidRPr="000646FA">
        <w:rPr>
          <w:rFonts w:eastAsia="Arial Unicode MS" w:cstheme="minorHAnsi"/>
          <w:b/>
          <w:bCs/>
        </w:rPr>
        <w:t xml:space="preserve">~ PECUNIA obuhvaćao je svu ostalu imovinu (koze, ovce,…) </w:t>
      </w:r>
      <w:r w:rsidRPr="000646FA">
        <w:rPr>
          <w:rFonts w:eastAsia="Arial Unicode MS" w:cstheme="minorHAnsi"/>
          <w:bCs/>
        </w:rPr>
        <w:t>Vlasnik stvari koje ulaze u pojam PECUNIA bio je slobodan u raspolaganj</w:t>
      </w:r>
      <w:r w:rsidRPr="000646FA">
        <w:rPr>
          <w:rFonts w:eastAsia="Arial Unicode MS" w:cstheme="minorHAnsi"/>
          <w:bCs/>
        </w:rPr>
        <w:t>u njima čak i za slučaj smrti. Pretpostavljalo se da je te stvari vlasnik stekao vlastitim radom ili plijenom u ratu i da je zbog toga nad njima imao neograničenu vlast.</w:t>
      </w:r>
    </w:p>
    <w:p w:rsidR="00520048" w:rsidRPr="000646FA" w:rsidRDefault="00520048">
      <w:pPr>
        <w:pStyle w:val="Bezproreda1"/>
        <w:tabs>
          <w:tab w:val="left" w:pos="1440"/>
        </w:tabs>
        <w:rPr>
          <w:rFonts w:eastAsia="Arial Unicode MS" w:cstheme="minorHAnsi"/>
          <w:bCs/>
        </w:rPr>
      </w:pPr>
    </w:p>
    <w:p w:rsidR="00520048" w:rsidRPr="000646FA" w:rsidRDefault="000964DB">
      <w:pPr>
        <w:pStyle w:val="Bezproreda1"/>
        <w:tabs>
          <w:tab w:val="left" w:pos="1440"/>
        </w:tabs>
        <w:rPr>
          <w:rFonts w:eastAsia="Arial Unicode MS" w:cstheme="minorHAnsi"/>
          <w:bCs/>
        </w:rPr>
      </w:pPr>
      <w:r w:rsidRPr="000646FA">
        <w:rPr>
          <w:rFonts w:eastAsia="Arial Unicode MS" w:cstheme="minorHAnsi"/>
          <w:bCs/>
          <w:noProof/>
        </w:rPr>
        <mc:AlternateContent>
          <mc:Choice Requires="wps">
            <w:drawing>
              <wp:anchor distT="0" distB="0" distL="114300" distR="114300" simplePos="0" relativeHeight="251673600" behindDoc="0" locked="0" layoutInCell="1" allowOverlap="1">
                <wp:simplePos x="0" y="0"/>
                <wp:positionH relativeFrom="column">
                  <wp:posOffset>29210</wp:posOffset>
                </wp:positionH>
                <wp:positionV relativeFrom="paragraph">
                  <wp:posOffset>123190</wp:posOffset>
                </wp:positionV>
                <wp:extent cx="259080" cy="0"/>
                <wp:effectExtent l="0" t="76200" r="26670" b="95250"/>
                <wp:wrapNone/>
                <wp:docPr id="13" name="Ravni poveznik sa strelicom 13"/>
                <wp:cNvGraphicFramePr/>
                <a:graphic xmlns:a="http://schemas.openxmlformats.org/drawingml/2006/main">
                  <a:graphicData uri="http://schemas.microsoft.com/office/word/2010/wordprocessingShape">
                    <wps:wsp>
                      <wps:cNvCnPr/>
                      <wps:spPr>
                        <a:xfrm>
                          <a:off x="0" y="0"/>
                          <a:ext cx="25908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Ravni poveznik sa strelicom 13" o:spid="_x0000_s1026" o:spt="32" type="#_x0000_t32" style="position:absolute;left:0pt;margin-left:2.3pt;margin-top:9.7pt;height:0pt;width:20.4pt;z-index:251673600;mso-width-relative:page;mso-height-relative:page;" filled="f" stroked="t" coordsize="21600,21600" o:gfxdata="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kovxHTAAAABgEAAA8AAAAAAAAAAQAgAAAA&#10;IgAAAGRycy9kb3ducmV2LnhtbFBLAQIUABQAAAAIAIdO4kBbItoC1wEAAJsDAAAOAAAAAAAAAAEA&#10;IAAAACIBAABkcnMvZTJvRG9jLnhtbFBLBQYAAAAABgAGAFkBAABrBQAAAAA=&#10;">
                <v:fill on="f" focussize="0,0"/>
                <v:stroke weight="1.5pt" color="#000000 [3200]" miterlimit="8" joinstyle="miter" endarrow="block"/>
                <v:imagedata o:title=""/>
                <o:lock v:ext="edit" aspectratio="f"/>
              </v:shape>
            </w:pict>
          </mc:Fallback>
        </mc:AlternateContent>
      </w:r>
      <w:r w:rsidRPr="000646FA">
        <w:rPr>
          <w:rFonts w:eastAsia="Arial Unicode MS" w:cstheme="minorHAnsi"/>
          <w:bCs/>
        </w:rPr>
        <w:tab/>
        <w:t>S vremenom se FAMILIA i PECUNIA spajaju</w:t>
      </w:r>
    </w:p>
    <w:p w:rsidR="00520048" w:rsidRPr="000646FA" w:rsidRDefault="00520048">
      <w:pPr>
        <w:pStyle w:val="Bezproreda1"/>
        <w:tabs>
          <w:tab w:val="left" w:pos="1440"/>
        </w:tabs>
        <w:rPr>
          <w:rFonts w:eastAsia="Arial Unicode MS" w:cstheme="minorHAnsi"/>
          <w:bCs/>
        </w:rPr>
      </w:pPr>
    </w:p>
    <w:p w:rsidR="00520048" w:rsidRPr="000646FA" w:rsidRDefault="000964DB">
      <w:pPr>
        <w:pStyle w:val="Bezproreda1"/>
        <w:tabs>
          <w:tab w:val="left" w:pos="1440"/>
        </w:tabs>
        <w:rPr>
          <w:rFonts w:eastAsia="Arial Unicode MS" w:cstheme="minorHAnsi"/>
          <w:b/>
          <w:bCs/>
        </w:rPr>
      </w:pPr>
      <w:r w:rsidRPr="000646FA">
        <w:rPr>
          <w:rFonts w:eastAsia="Arial Unicode MS" w:cstheme="minorHAnsi"/>
          <w:b/>
          <w:bCs/>
        </w:rPr>
        <w:t>Dva IZUZEĆA od agnatskog srodstva</w:t>
      </w:r>
    </w:p>
    <w:p w:rsidR="00520048" w:rsidRPr="000646FA" w:rsidRDefault="000964DB">
      <w:pPr>
        <w:pStyle w:val="Bezproreda1"/>
        <w:tabs>
          <w:tab w:val="left" w:pos="1440"/>
        </w:tabs>
        <w:rPr>
          <w:rFonts w:eastAsia="Arial Unicode MS" w:cstheme="minorHAnsi"/>
          <w:bCs/>
        </w:rPr>
      </w:pPr>
      <w:r w:rsidRPr="000646FA">
        <w:rPr>
          <w:rFonts w:eastAsia="Arial Unicode MS" w:cstheme="minorHAnsi"/>
          <w:bCs/>
        </w:rPr>
        <w:t>U klasič</w:t>
      </w:r>
      <w:r w:rsidRPr="000646FA">
        <w:rPr>
          <w:rFonts w:eastAsia="Arial Unicode MS" w:cstheme="minorHAnsi"/>
          <w:bCs/>
        </w:rPr>
        <w:t>no doba priznate su civilne nasljednopravne ovlasti još i ovim osobama</w:t>
      </w:r>
    </w:p>
    <w:p w:rsidR="00520048" w:rsidRPr="000646FA" w:rsidRDefault="000964DB">
      <w:pPr>
        <w:pStyle w:val="Bezproreda1"/>
        <w:numPr>
          <w:ilvl w:val="0"/>
          <w:numId w:val="58"/>
        </w:numPr>
        <w:tabs>
          <w:tab w:val="left" w:pos="1440"/>
        </w:tabs>
        <w:rPr>
          <w:rFonts w:eastAsia="Arial Unicode MS" w:cstheme="minorHAnsi"/>
          <w:b/>
          <w:bCs/>
        </w:rPr>
      </w:pPr>
      <w:r w:rsidRPr="000646FA">
        <w:rPr>
          <w:rFonts w:eastAsia="Arial Unicode MS" w:cstheme="minorHAnsi"/>
          <w:b/>
          <w:bCs/>
        </w:rPr>
        <w:t xml:space="preserve">SENATUS CONSULTUM TERTULLIANUM (doba Hadrijana). </w:t>
      </w:r>
    </w:p>
    <w:p w:rsidR="00520048" w:rsidRPr="000646FA" w:rsidRDefault="000964DB">
      <w:pPr>
        <w:pStyle w:val="Bezproreda1"/>
        <w:tabs>
          <w:tab w:val="left" w:pos="1440"/>
        </w:tabs>
        <w:ind w:left="720"/>
        <w:rPr>
          <w:rFonts w:eastAsia="Arial Unicode MS" w:cstheme="minorHAnsi"/>
          <w:bCs/>
        </w:rPr>
      </w:pPr>
      <w:r w:rsidRPr="000646FA">
        <w:rPr>
          <w:rFonts w:eastAsia="Arial Unicode MS" w:cstheme="minorHAnsi"/>
          <w:bCs/>
          <w:noProof/>
        </w:rPr>
        <mc:AlternateContent>
          <mc:Choice Requires="wps">
            <w:drawing>
              <wp:anchor distT="0" distB="0" distL="114300" distR="114300" simplePos="0" relativeHeight="251675648" behindDoc="0" locked="0" layoutInCell="1" allowOverlap="1">
                <wp:simplePos x="0" y="0"/>
                <wp:positionH relativeFrom="column">
                  <wp:posOffset>4006850</wp:posOffset>
                </wp:positionH>
                <wp:positionV relativeFrom="paragraph">
                  <wp:posOffset>681990</wp:posOffset>
                </wp:positionV>
                <wp:extent cx="1089660" cy="426720"/>
                <wp:effectExtent l="0" t="0" r="0" b="0"/>
                <wp:wrapNone/>
                <wp:docPr id="15" name="Tekstni okvir 15"/>
                <wp:cNvGraphicFramePr/>
                <a:graphic xmlns:a="http://schemas.openxmlformats.org/drawingml/2006/main">
                  <a:graphicData uri="http://schemas.microsoft.com/office/word/2010/wordprocessingShape">
                    <wps:wsp>
                      <wps:cNvSpPr txBox="1"/>
                      <wps:spPr>
                        <a:xfrm>
                          <a:off x="0" y="0"/>
                          <a:ext cx="1089660" cy="426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20048" w:rsidRDefault="000964DB">
                            <w:pPr>
                              <w:rPr>
                                <w:rFonts w:ascii="Arial Unicode MS" w:eastAsia="Arial Unicode MS" w:hAnsi="Arial Unicode MS" w:cs="Arial Unicode MS"/>
                              </w:rPr>
                            </w:pPr>
                            <w:r>
                              <w:rPr>
                                <w:rFonts w:ascii="Arial Unicode MS" w:eastAsia="Arial Unicode MS" w:hAnsi="Arial Unicode MS" w:cs="Arial Unicode MS"/>
                              </w:rPr>
                              <w:t>Pretpostavke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kstni okvir 15" o:spid="_x0000_s1030" type="#_x0000_t202" style="position:absolute;left:0;text-align:left;margin-left:315.5pt;margin-top:53.7pt;width:85.8pt;height:3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" filled="f" stroked="f">
                <v:textbox>
                  <w:txbxContent>
                    <w:p w:rsidR="00520048" w:rsidRDefault="000964DB">
                      <w:pPr>
                        <w:rPr>
                          <w:rFonts w:ascii="Arial Unicode MS" w:eastAsia="Arial Unicode MS" w:hAnsi="Arial Unicode MS" w:cs="Arial Unicode MS"/>
                        </w:rPr>
                      </w:pPr>
                      <w:r>
                        <w:rPr>
                          <w:rFonts w:ascii="Arial Unicode MS" w:eastAsia="Arial Unicode MS" w:hAnsi="Arial Unicode MS" w:cs="Arial Unicode MS"/>
                        </w:rPr>
                        <w:t>Pretpostavke</w:t>
                      </w:r>
                    </w:p>
                  </w:txbxContent>
                </v:textbox>
              </v:shape>
            </w:pict>
          </mc:Fallback>
        </mc:AlternateContent>
      </w:r>
      <w:r w:rsidRPr="000646FA">
        <w:rPr>
          <w:rFonts w:eastAsia="Arial Unicode MS" w:cstheme="minorHAnsi"/>
          <w:bCs/>
        </w:rPr>
        <w:t xml:space="preserve">Žena koja nije bila in manu i to u odnosu prema njenoj djeci, uz pretpostavku da je imala IUS LIBERORUM, tj. ako je </w:t>
      </w:r>
      <w:r w:rsidRPr="000646FA">
        <w:rPr>
          <w:rFonts w:eastAsia="Arial Unicode MS" w:cstheme="minorHAnsi"/>
          <w:bCs/>
        </w:rPr>
        <w:t>slobodna žena bar tri puta rodila. Nasljeđivanje žene majke prema djeci: (bračne i vanbračne)</w:t>
      </w:r>
    </w:p>
    <w:p w:rsidR="00520048" w:rsidRPr="000646FA" w:rsidRDefault="000964DB">
      <w:pPr>
        <w:pStyle w:val="Bezproreda1"/>
        <w:numPr>
          <w:ilvl w:val="1"/>
          <w:numId w:val="58"/>
        </w:numPr>
        <w:tabs>
          <w:tab w:val="left" w:pos="1440"/>
        </w:tabs>
        <w:rPr>
          <w:rFonts w:eastAsia="Arial Unicode MS" w:cstheme="minorHAnsi"/>
          <w:bCs/>
        </w:rPr>
      </w:pPr>
      <w:r w:rsidRPr="000646FA">
        <w:rPr>
          <w:rFonts w:eastAsia="Arial Unicode MS" w:cstheme="minorHAnsi"/>
          <w:bCs/>
          <w:noProof/>
        </w:rPr>
        <mc:AlternateContent>
          <mc:Choice Requires="wps">
            <w:drawing>
              <wp:anchor distT="0" distB="0" distL="114300" distR="114300" simplePos="0" relativeHeight="251674624" behindDoc="0" locked="0" layoutInCell="1" allowOverlap="1">
                <wp:simplePos x="0" y="0"/>
                <wp:positionH relativeFrom="column">
                  <wp:posOffset>3656330</wp:posOffset>
                </wp:positionH>
                <wp:positionV relativeFrom="paragraph">
                  <wp:posOffset>5080</wp:posOffset>
                </wp:positionV>
                <wp:extent cx="45720" cy="434340"/>
                <wp:effectExtent l="0" t="0" r="30480" b="22860"/>
                <wp:wrapNone/>
                <wp:docPr id="14" name="Desna vitičasta zagrada 14"/>
                <wp:cNvGraphicFramePr/>
                <a:graphic xmlns:a="http://schemas.openxmlformats.org/drawingml/2006/main">
                  <a:graphicData uri="http://schemas.microsoft.com/office/word/2010/wordprocessingShape">
                    <wps:wsp>
                      <wps:cNvSpPr/>
                      <wps:spPr>
                        <a:xfrm>
                          <a:off x="0" y="0"/>
                          <a:ext cx="45720" cy="43434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Desna vitičasta zagrada 14" o:spid="_x0000_s1026" o:spt="88" type="#_x0000_t88" style="position:absolute;left:0pt;margin-left:287.9pt;margin-top:0.4pt;height:34.2pt;width:3.6pt;z-index:251674624;v-text-anchor:middle;mso-width-relative:page;mso-height-relative:page;" filled="f" stroked="t" coordsize="21600,21600" o:gfxdata="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Xxmc9cAAAAHAQAADwAA&#10;AAAAAAABACAAAAAiAAAAZHJzL2Rvd25yZXYueG1sUEsBAhQAFAAAAAgAh07iQHakY+1QAgAAlQQA&#10;AA4AAAAAAAAAAQAgAAAAJgEAAGRycy9lMm9Eb2MueG1sUEsFBgAAAAAGAAYAWQEAAOgFAAAAAA==&#10;" adj="189,10800">
                <v:fill on="f" focussize="0,0"/>
                <v:stroke weight="1.5pt" color="#000000 [3200]" miterlimit="8" joinstyle="miter"/>
                <v:imagedata o:title=""/>
                <o:lock v:ext="edit" aspectratio="f"/>
              </v:shape>
            </w:pict>
          </mc:Fallback>
        </mc:AlternateContent>
      </w:r>
      <w:r w:rsidRPr="000646FA">
        <w:rPr>
          <w:rFonts w:eastAsia="Arial Unicode MS" w:cstheme="minorHAnsi"/>
          <w:bCs/>
        </w:rPr>
        <w:t>IN MANU – nema manu brak</w:t>
      </w:r>
    </w:p>
    <w:p w:rsidR="00520048" w:rsidRPr="000646FA" w:rsidRDefault="000964DB">
      <w:pPr>
        <w:pStyle w:val="Bezproreda1"/>
        <w:numPr>
          <w:ilvl w:val="1"/>
          <w:numId w:val="58"/>
        </w:numPr>
        <w:tabs>
          <w:tab w:val="left" w:pos="1440"/>
        </w:tabs>
        <w:rPr>
          <w:rFonts w:eastAsia="Arial Unicode MS" w:cstheme="minorHAnsi"/>
          <w:bCs/>
        </w:rPr>
      </w:pPr>
      <w:r w:rsidRPr="000646FA">
        <w:rPr>
          <w:rFonts w:eastAsia="Arial Unicode MS" w:cstheme="minorHAnsi"/>
          <w:bCs/>
        </w:rPr>
        <w:t>IUS LIBERORUM – ima troje djece (liberi)</w:t>
      </w:r>
    </w:p>
    <w:p w:rsidR="00520048" w:rsidRPr="000646FA" w:rsidRDefault="000964DB">
      <w:pPr>
        <w:pStyle w:val="Bezproreda1"/>
        <w:numPr>
          <w:ilvl w:val="0"/>
          <w:numId w:val="58"/>
        </w:numPr>
        <w:tabs>
          <w:tab w:val="left" w:pos="1440"/>
        </w:tabs>
        <w:rPr>
          <w:rFonts w:eastAsia="Arial Unicode MS" w:cstheme="minorHAnsi"/>
          <w:bCs/>
        </w:rPr>
      </w:pPr>
      <w:r w:rsidRPr="000646FA">
        <w:rPr>
          <w:rFonts w:eastAsia="Arial Unicode MS" w:cstheme="minorHAnsi"/>
          <w:bCs/>
        </w:rPr>
        <w:t>SENATUS CONSULTUM ORFICIANUM (178.god.)</w:t>
      </w:r>
    </w:p>
    <w:p w:rsidR="00520048" w:rsidRPr="000646FA" w:rsidRDefault="000964DB">
      <w:pPr>
        <w:pStyle w:val="Bezproreda1"/>
        <w:tabs>
          <w:tab w:val="left" w:pos="1440"/>
        </w:tabs>
        <w:ind w:left="720"/>
        <w:rPr>
          <w:rFonts w:eastAsia="Arial Unicode MS" w:cstheme="minorHAnsi"/>
          <w:bCs/>
        </w:rPr>
      </w:pPr>
      <w:r w:rsidRPr="000646FA">
        <w:rPr>
          <w:rFonts w:eastAsia="Arial Unicode MS" w:cstheme="minorHAnsi"/>
          <w:bCs/>
        </w:rPr>
        <w:t>Djeca su dobila civilno pravo nasljedstva prema majci u</w:t>
      </w:r>
      <w:r w:rsidRPr="000646FA">
        <w:rPr>
          <w:rFonts w:eastAsia="Arial Unicode MS" w:cstheme="minorHAnsi"/>
          <w:bCs/>
        </w:rPr>
        <w:t xml:space="preserve"> prvom nasljednom redu, bez obzira na to što djeca i majka koja nije u očinskoj vlasti svoga muža nisu u adgnatskom srodstvu.</w:t>
      </w:r>
    </w:p>
    <w:p w:rsidR="00520048" w:rsidRPr="000646FA" w:rsidRDefault="00520048">
      <w:pPr>
        <w:pStyle w:val="Bezproreda1"/>
        <w:tabs>
          <w:tab w:val="left" w:pos="1440"/>
        </w:tabs>
        <w:rPr>
          <w:rFonts w:eastAsia="Arial Unicode MS" w:cstheme="minorHAnsi"/>
          <w:b/>
          <w:bCs/>
        </w:rPr>
      </w:pPr>
    </w:p>
    <w:p w:rsidR="00520048" w:rsidRPr="000646FA" w:rsidRDefault="000964DB">
      <w:pPr>
        <w:pStyle w:val="Bezproreda1"/>
        <w:tabs>
          <w:tab w:val="left" w:pos="1440"/>
        </w:tabs>
        <w:rPr>
          <w:rFonts w:eastAsia="Arial Unicode MS" w:cstheme="minorHAnsi"/>
          <w:bCs/>
        </w:rPr>
      </w:pPr>
      <w:r w:rsidRPr="000646FA">
        <w:rPr>
          <w:rFonts w:eastAsia="Arial Unicode MS" w:cstheme="minorHAnsi"/>
          <w:bCs/>
        </w:rPr>
        <w:t>Vlast nad obitelji po smrti oca obitelji preuzimao je muški SUUS, tj. najvjerojatnije najstariji sin. Ako otac obitelji nije imao</w:t>
      </w:r>
      <w:r w:rsidRPr="000646FA">
        <w:rPr>
          <w:rFonts w:eastAsia="Arial Unicode MS" w:cstheme="minorHAnsi"/>
          <w:bCs/>
        </w:rPr>
        <w:t xml:space="preserve"> muškog SUUS-a, on je mogao tzv. ADOPCIJSKOM OPORUKOM posiniti nekog drugog Rimljanina koji je tako ulazio u obitelj posinitelja i potpadao pod njegovu očinsku vlast te nakon njegove smrti preuzimao vlast u obitelji. Ako nije na taj način osigurao prijelaz</w:t>
      </w:r>
      <w:r w:rsidRPr="000646FA">
        <w:rPr>
          <w:rFonts w:eastAsia="Arial Unicode MS" w:cstheme="minorHAnsi"/>
          <w:bCs/>
        </w:rPr>
        <w:t xml:space="preserve"> vlasti nad obitelji, obitelj bi pripala ADGNATUS PROXIMUS tj. najbliži muškarac povezan s ostaviteljem nekadašnjom očinskom vlašću, najčešće ostaviteljev brat. Ako i to nije uspjelo, njegova obitelj pripadala je njegovu GENSU, na način da je gens određiva</w:t>
      </w:r>
      <w:r w:rsidRPr="000646FA">
        <w:rPr>
          <w:rFonts w:eastAsia="Arial Unicode MS" w:cstheme="minorHAnsi"/>
          <w:bCs/>
        </w:rPr>
        <w:t>o novog imaoca vlasti nad obitelji, novog oca obitelji i to dakako birajući ga između članova istoga genusa.</w:t>
      </w:r>
      <w:r w:rsidRPr="000646FA">
        <w:rPr>
          <w:rFonts w:cstheme="minorHAnsi"/>
        </w:rPr>
        <w:t xml:space="preserve"> </w:t>
      </w:r>
      <w:r w:rsidRPr="000646FA">
        <w:rPr>
          <w:rFonts w:eastAsia="Arial Unicode MS" w:cstheme="minorHAnsi"/>
          <w:bCs/>
        </w:rPr>
        <w:t>a)Obitelj je nasljeđivala samo jedna osoba, dakle obitelj je bila nedjeljiva Obitelj je nasljeđivala isključivo muška osoba. Žene nisu mogle biti n</w:t>
      </w:r>
      <w:r w:rsidRPr="000646FA">
        <w:rPr>
          <w:rFonts w:eastAsia="Arial Unicode MS" w:cstheme="minorHAnsi"/>
          <w:bCs/>
        </w:rPr>
        <w:t>ositeljem očinske vlasti. Razlika između najstarijeg doba i doba Zakonika XII.ploča je u tome što je adgnatus proximus tek naknado priznat kao ovlaštenik upravo Zakonikom XII.ploča.</w:t>
      </w:r>
    </w:p>
    <w:p w:rsidR="00520048" w:rsidRPr="000646FA" w:rsidRDefault="00520048">
      <w:pPr>
        <w:pStyle w:val="Bezproreda1"/>
        <w:tabs>
          <w:tab w:val="left" w:pos="1440"/>
        </w:tabs>
        <w:rPr>
          <w:rFonts w:eastAsia="Arial Unicode MS" w:cstheme="minorHAnsi"/>
          <w:b/>
        </w:rPr>
      </w:pPr>
    </w:p>
    <w:p w:rsidR="00520048" w:rsidRPr="000646FA" w:rsidRDefault="000964DB">
      <w:pPr>
        <w:pStyle w:val="Bezproreda1"/>
        <w:tabs>
          <w:tab w:val="left" w:pos="1440"/>
        </w:tabs>
        <w:rPr>
          <w:rFonts w:eastAsia="Arial Unicode MS" w:cstheme="minorHAnsi"/>
          <w:b/>
        </w:rPr>
      </w:pPr>
      <w:r w:rsidRPr="000646FA">
        <w:rPr>
          <w:rFonts w:eastAsia="Arial Unicode MS" w:cstheme="minorHAnsi"/>
          <w:b/>
        </w:rPr>
        <w:t xml:space="preserve">INTESTATNO NASLJEĐIVANJE PO PRETORSKOM PRAVU </w:t>
      </w:r>
    </w:p>
    <w:p w:rsidR="00520048" w:rsidRPr="000646FA" w:rsidRDefault="000964DB">
      <w:pPr>
        <w:pStyle w:val="Bezproreda1"/>
        <w:tabs>
          <w:tab w:val="left" w:pos="1440"/>
        </w:tabs>
        <w:rPr>
          <w:rFonts w:eastAsia="Arial Unicode MS" w:cstheme="minorHAnsi"/>
        </w:rPr>
      </w:pPr>
      <w:r w:rsidRPr="000646FA">
        <w:rPr>
          <w:rFonts w:eastAsia="Arial Unicode MS" w:cstheme="minorHAnsi"/>
        </w:rPr>
        <w:t>Izlaskom iz obiteljske zajednice, do čega je često moglo doći upravo na želju, odnosno u interesu patris familias, radi uključivanja podređene djece u trgovačke, novčarske ili slične poslove, što je opet povlač</w:t>
      </w:r>
      <w:r w:rsidRPr="000646FA">
        <w:rPr>
          <w:rFonts w:eastAsia="Arial Unicode MS" w:cstheme="minorHAnsi"/>
        </w:rPr>
        <w:t xml:space="preserve">ilo potrebu za emancipacijom, pojedinac bi gubio pravo na svoj nasljedni dio ab intestato. Tu, kako je i Gaj isticao, nepravičnu situaciju izmijenio je pretor, dopuštajući da i emancipirana djeca </w:t>
      </w:r>
      <w:r w:rsidRPr="000646FA">
        <w:rPr>
          <w:rFonts w:eastAsia="Arial Unicode MS" w:cstheme="minorHAnsi"/>
        </w:rPr>
        <w:lastRenderedPageBreak/>
        <w:t>postanu nasljednicima umrlog oca. To je značilo postupno nap</w:t>
      </w:r>
      <w:r w:rsidRPr="000646FA">
        <w:rPr>
          <w:rFonts w:eastAsia="Arial Unicode MS" w:cstheme="minorHAnsi"/>
        </w:rPr>
        <w:t>uštanje starinskog principa agnacije kao osnove nasljeđivanja i prijelaz na krvno srodstvo (cognatio) kao bitan faktor za stjecanje svojstva intestatnog nasljednika</w:t>
      </w:r>
      <w:r w:rsidRPr="000646FA">
        <w:rPr>
          <w:rFonts w:eastAsia="Arial Unicode MS" w:cstheme="minorHAnsi"/>
          <w:b/>
        </w:rPr>
        <w:t>.</w:t>
      </w:r>
      <w:r w:rsidRPr="000646FA">
        <w:rPr>
          <w:rFonts w:cstheme="minorHAnsi"/>
        </w:rPr>
        <w:t xml:space="preserve"> </w:t>
      </w:r>
      <w:r w:rsidRPr="000646FA">
        <w:rPr>
          <w:rFonts w:eastAsia="Arial Unicode MS" w:cstheme="minorHAnsi"/>
        </w:rPr>
        <w:t>Bonorum possesio dodjeljivana je samo ako bi zainteresirani to tražio, a pretor je odredio</w:t>
      </w:r>
      <w:r w:rsidRPr="000646FA">
        <w:rPr>
          <w:rFonts w:eastAsia="Arial Unicode MS" w:cstheme="minorHAnsi"/>
        </w:rPr>
        <w:t xml:space="preserve"> i rokove u kojima je zahtjev morao biti podnijet. Za najbliže srodnike taj je rok iznosio godinu dana računajući od delacije (ostaviteljeve smrti), a za ostale obično 100 dana. Ako potencijalni bonorum possessores iz jednog reda nisu iskoristili svoje pra</w:t>
      </w:r>
      <w:r w:rsidRPr="000646FA">
        <w:rPr>
          <w:rFonts w:eastAsia="Arial Unicode MS" w:cstheme="minorHAnsi"/>
        </w:rPr>
        <w:t xml:space="preserve">vo traženja ostavinske imovine ili bi se izričito odrekli nasljedstva, pretor je tu mogućnost davao nasljednicima iz narednog reda.  </w:t>
      </w:r>
    </w:p>
    <w:p w:rsidR="00520048" w:rsidRPr="000646FA" w:rsidRDefault="00520048">
      <w:pPr>
        <w:pStyle w:val="Bezproreda1"/>
        <w:tabs>
          <w:tab w:val="left" w:pos="1440"/>
        </w:tabs>
        <w:ind w:left="720"/>
        <w:rPr>
          <w:rFonts w:eastAsia="Arial Unicode MS" w:cstheme="minorHAnsi"/>
        </w:rPr>
      </w:pPr>
    </w:p>
    <w:p w:rsidR="00520048" w:rsidRPr="000646FA" w:rsidRDefault="000964DB">
      <w:pPr>
        <w:pStyle w:val="Bezproreda1"/>
        <w:numPr>
          <w:ilvl w:val="0"/>
          <w:numId w:val="59"/>
        </w:numPr>
        <w:tabs>
          <w:tab w:val="left" w:pos="1440"/>
        </w:tabs>
        <w:rPr>
          <w:rFonts w:eastAsia="Arial Unicode MS" w:cstheme="minorHAnsi"/>
        </w:rPr>
      </w:pPr>
      <w:r w:rsidRPr="000646FA">
        <w:rPr>
          <w:rFonts w:eastAsia="Arial Unicode MS" w:cstheme="minorHAnsi"/>
          <w:b/>
        </w:rPr>
        <w:t>UNDE LIBERI</w:t>
      </w:r>
      <w:r w:rsidRPr="000646FA">
        <w:rPr>
          <w:rFonts w:eastAsia="Arial Unicode MS" w:cstheme="minorHAnsi"/>
        </w:rPr>
        <w:t xml:space="preserve"> – Potomci + emancipirani sin -  ne samo neposredni potomci nego i unuci, za koje je vrijedilo načelo reprezen</w:t>
      </w:r>
      <w:r w:rsidRPr="000646FA">
        <w:rPr>
          <w:rFonts w:eastAsia="Arial Unicode MS" w:cstheme="minorHAnsi"/>
        </w:rPr>
        <w:t>tacije, jer se ostavina dijelila po lozama (per stripes), a unutar iste skupine po glavama (per capita).</w:t>
      </w:r>
      <w:r w:rsidRPr="000646FA">
        <w:rPr>
          <w:rFonts w:cstheme="minorHAnsi"/>
        </w:rPr>
        <w:t xml:space="preserve"> </w:t>
      </w:r>
      <w:r w:rsidRPr="000646FA">
        <w:rPr>
          <w:rFonts w:eastAsia="Arial Unicode MS" w:cstheme="minorHAnsi"/>
        </w:rPr>
        <w:t>i emancipirani sin, koji inače nije bio član stare agnatske obitelji, dakle ni suus heres, stekao pravo da zahtijeva bonorum possessionem. Isto pravo j</w:t>
      </w:r>
      <w:r w:rsidRPr="000646FA">
        <w:rPr>
          <w:rFonts w:eastAsia="Arial Unicode MS" w:cstheme="minorHAnsi"/>
        </w:rPr>
        <w:t>e imao i sin kojega je otac ustupio u adopciju nekome drugome, pa ga je taj novi pater familias kasnije emancipirao. Ako bi emancipirani umro prije ostavitelja, njegovi potomci rođeni nakon emancipacije, mogli su (kao reprezentanti svoga oca) također traži</w:t>
      </w:r>
      <w:r w:rsidRPr="000646FA">
        <w:rPr>
          <w:rFonts w:eastAsia="Arial Unicode MS" w:cstheme="minorHAnsi"/>
        </w:rPr>
        <w:t>ti bonorum possessionem. Supruga iz braka sine manu nije u ovom nasljednom redu mogla postati nasljednik.</w:t>
      </w:r>
      <w:r w:rsidRPr="000646FA">
        <w:rPr>
          <w:rFonts w:cstheme="minorHAnsi"/>
        </w:rPr>
        <w:t xml:space="preserve"> </w:t>
      </w:r>
      <w:r w:rsidRPr="000646FA">
        <w:rPr>
          <w:rFonts w:eastAsia="Arial Unicode MS" w:cstheme="minorHAnsi"/>
        </w:rPr>
        <w:t>Da bi sve nasljednike doveo u isti položaj, pretor je za emancipiranog uveo obvezu unošenja posebne (nakon emancipacije) stečene imovine (collatio bon</w:t>
      </w:r>
      <w:r w:rsidRPr="000646FA">
        <w:rPr>
          <w:rFonts w:eastAsia="Arial Unicode MS" w:cstheme="minorHAnsi"/>
        </w:rPr>
        <w:t>orum) u ostavinsku masu. Pitanje kolacije mogli su postaviti sui heredes, a ako to emancipirani nije htio izvršiti - nije mogao dobiti bonorum possessionem. Kako žena nema „svojih“, ona u smislu pretorove bonorum posesije nema ni liberi. Liberi ne nasljeđu</w:t>
      </w:r>
      <w:r w:rsidRPr="000646FA">
        <w:rPr>
          <w:rFonts w:eastAsia="Arial Unicode MS" w:cstheme="minorHAnsi"/>
        </w:rPr>
        <w:t>ju ipsa iure, automatski, nego tek prihvatom nasljedstva. Načelo reprezentacija koje vrijedi za civilne sui primjenjuje se i za pretorove liberi, uz iznimku koju je uveo Justinijan za sina koji je emancipiran, a čija su djeca ostala u očinskoj vlasti svoga</w:t>
      </w:r>
      <w:r w:rsidRPr="000646FA">
        <w:rPr>
          <w:rFonts w:eastAsia="Arial Unicode MS" w:cstheme="minorHAnsi"/>
        </w:rPr>
        <w:t xml:space="preserve"> djeda: u tom slučaju sin i njegova djeca zajednički dijele nasljedstvo na jednake dijelove. Ipak, pretor je emancipiranoj djeci davao bonorum posesiju samo uz uvjet da su stipulacijom obećala neemacipiranoj djeci odgovarajući dio imovine koju su emancipir</w:t>
      </w:r>
      <w:r w:rsidRPr="000646FA">
        <w:rPr>
          <w:rFonts w:eastAsia="Arial Unicode MS" w:cstheme="minorHAnsi"/>
        </w:rPr>
        <w:t xml:space="preserve">ani imali u trenutku očeve smrti. </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numPr>
          <w:ilvl w:val="0"/>
          <w:numId w:val="59"/>
        </w:numPr>
        <w:tabs>
          <w:tab w:val="left" w:pos="1440"/>
        </w:tabs>
        <w:rPr>
          <w:rFonts w:eastAsia="Arial Unicode MS" w:cstheme="minorHAnsi"/>
        </w:rPr>
      </w:pPr>
      <w:r w:rsidRPr="000646FA">
        <w:rPr>
          <w:rFonts w:eastAsia="Arial Unicode MS" w:cstheme="minorHAnsi"/>
          <w:b/>
        </w:rPr>
        <w:t>UNDE LEGITIMI –</w:t>
      </w:r>
      <w:r w:rsidRPr="000646FA">
        <w:rPr>
          <w:rFonts w:eastAsia="Arial Unicode MS" w:cstheme="minorHAnsi"/>
        </w:rPr>
        <w:t xml:space="preserve"> ako nasljednika iz grupe unde liberi nije bilo, ili nisu tražili da im se dopusti bonorum possessio, odnosno kad su se odrekli nasljedstva, pretor je pozivao osobe koje su bile nasljednici po starom civil</w:t>
      </w:r>
      <w:r w:rsidRPr="000646FA">
        <w:rPr>
          <w:rFonts w:eastAsia="Arial Unicode MS" w:cstheme="minorHAnsi"/>
        </w:rPr>
        <w:t>nom pravu (koji su zbog toga nazivani legitimi; legitimus, znači zakonski, po zakonu, naime po Zakoniku XII ploča). Stoga u ovu grupu ulaze: sui heredes, proximus agnatus i gentiles. Neki se od njih na taj način pozivaju na nasljeđe drugi put, npr. djeca k</w:t>
      </w:r>
      <w:r w:rsidRPr="000646FA">
        <w:rPr>
          <w:rFonts w:eastAsia="Arial Unicode MS" w:cstheme="minorHAnsi"/>
        </w:rPr>
        <w:t>oja su bila pod očinskam vlašću, a drugi prvi put, npr. proximus agnatus i gentiles. S obzirom na to što su sui heredes i inače većinom bili u prvom nasljednom redu (unde liberi), a gentilno je nasljedno pravo palo u zaborav, praktički su u grupu unde legi</w:t>
      </w:r>
      <w:r w:rsidRPr="000646FA">
        <w:rPr>
          <w:rFonts w:eastAsia="Arial Unicode MS" w:cstheme="minorHAnsi"/>
        </w:rPr>
        <w:t>timi ulazili agnati koji su bili u drugom redu nasljeđivanja i po civilnom pravu (proximus agnatus), a to su bila ostaviteljeva braća i sestre (odnosno njihovi potomci). Prema tome, glavna razlika između starog civilnog i pretorskog nasljeđivanja u ovom re</w:t>
      </w:r>
      <w:r w:rsidRPr="000646FA">
        <w:rPr>
          <w:rFonts w:eastAsia="Arial Unicode MS" w:cstheme="minorHAnsi"/>
        </w:rPr>
        <w:t>du svodila se na to da je najbliži agnat mogao tražiti bonorum possessionem i onda kada to nije učinio suus heres, što po civilnom pravu nije bilo moguće, jer ustanove devolucije (prenošenja prava sa sui heredes na agnati proximi) tada nije bilo.</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numPr>
          <w:ilvl w:val="0"/>
          <w:numId w:val="59"/>
        </w:numPr>
        <w:tabs>
          <w:tab w:val="left" w:pos="1440"/>
        </w:tabs>
        <w:rPr>
          <w:rFonts w:eastAsia="Arial Unicode MS" w:cstheme="minorHAnsi"/>
        </w:rPr>
      </w:pPr>
      <w:r w:rsidRPr="000646FA">
        <w:rPr>
          <w:rFonts w:eastAsia="Arial Unicode MS" w:cstheme="minorHAnsi"/>
          <w:b/>
        </w:rPr>
        <w:t>UNDE COG</w:t>
      </w:r>
      <w:r w:rsidRPr="000646FA">
        <w:rPr>
          <w:rFonts w:eastAsia="Arial Unicode MS" w:cstheme="minorHAnsi"/>
          <w:b/>
        </w:rPr>
        <w:t>NATI</w:t>
      </w:r>
      <w:r w:rsidRPr="000646FA">
        <w:rPr>
          <w:rFonts w:eastAsia="Arial Unicode MS" w:cstheme="minorHAnsi"/>
        </w:rPr>
        <w:t xml:space="preserve"> Tu su ulazili ostali krvni srodnici do zaključno šestog (a u nekim slučajevima i do sedmog) stupnja srodstva. Tko će od krvnih srodnika naslijediti, zavisi od blizine srodstva s umrlim, jer su bliži srodnici isključivali dalje. Ako nema kognata bližeg</w:t>
      </w:r>
      <w:r w:rsidRPr="000646FA">
        <w:rPr>
          <w:rFonts w:eastAsia="Arial Unicode MS" w:cstheme="minorHAnsi"/>
        </w:rPr>
        <w:t xml:space="preserve"> stupnja srodstva, nasljeđuju dalji kognati, jer je ovdje vrijedio princip successio graduum. Ograničenja koja su postojala u civilnom pravu u vezi s nasljeđivanjem ženskih srodnika, ovdje nisu važila. U istom smislu ovdje nije imala utjecaj emancipacija i</w:t>
      </w:r>
      <w:r w:rsidRPr="000646FA">
        <w:rPr>
          <w:rFonts w:eastAsia="Arial Unicode MS" w:cstheme="minorHAnsi"/>
        </w:rPr>
        <w:t>li capitis deminutio minima (npr. adopcija nekog kognata od treće osobe), jer se kao uvjet nasljeđivanja pojavljivalo krvno srodstvo</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59"/>
        </w:numPr>
        <w:tabs>
          <w:tab w:val="left" w:pos="1440"/>
        </w:tabs>
        <w:rPr>
          <w:rFonts w:eastAsia="Arial Unicode MS" w:cstheme="minorHAnsi"/>
        </w:rPr>
      </w:pPr>
      <w:r w:rsidRPr="000646FA">
        <w:rPr>
          <w:rFonts w:eastAsia="Arial Unicode MS" w:cstheme="minorHAnsi"/>
          <w:b/>
        </w:rPr>
        <w:t>UNDE VIR ET UXOR</w:t>
      </w:r>
      <w:r w:rsidRPr="000646FA">
        <w:rPr>
          <w:rFonts w:eastAsia="Arial Unicode MS" w:cstheme="minorHAnsi"/>
        </w:rPr>
        <w:t xml:space="preserve">, predstavlja međusobno nasljeđivanje supruga, u tom smislu daje u pomanjkanju srodnika iz prva tri reda, </w:t>
      </w:r>
      <w:r w:rsidRPr="000646FA">
        <w:rPr>
          <w:rFonts w:eastAsia="Arial Unicode MS" w:cstheme="minorHAnsi"/>
        </w:rPr>
        <w:t>odnosno kad nitko od njih nije tražio bonorum possessionem, pretor je to dopuštao suprugu na ostavini supruge, i obrnuto - uz pretpostavku da je s umrlim bračnim drugom živio (odnosno živjela) u zakonitu braku (iustum matrimonium) do njegave (njene) smrti.</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60"/>
        </w:numPr>
        <w:tabs>
          <w:tab w:val="left" w:pos="1440"/>
        </w:tabs>
        <w:rPr>
          <w:rFonts w:eastAsia="Arial Unicode MS" w:cstheme="minorHAnsi"/>
        </w:rPr>
      </w:pPr>
      <w:r w:rsidRPr="000646FA">
        <w:rPr>
          <w:rFonts w:eastAsia="Arial Unicode MS" w:cstheme="minorHAnsi"/>
        </w:rPr>
        <w:t xml:space="preserve">COLLATIO BONORUM – relevantno za 1. nasljedni red u pretorskom sustavu; Da bi sve nasljednike doveo u isti položaj, pretor je za emancipiranog uveo obvezu unošenja posebne (nakon emancipacije) stečene imovine (COLLATIO BONORUM) u ostavinsku masu. Ako to </w:t>
      </w:r>
      <w:r w:rsidRPr="000646FA">
        <w:rPr>
          <w:rFonts w:eastAsia="Arial Unicode MS" w:cstheme="minorHAnsi"/>
        </w:rPr>
        <w:t>emancipirani nije htio izvršiti – nije mogao dobiti BONORUM POSSESSIO.</w:t>
      </w:r>
    </w:p>
    <w:p w:rsidR="00520048" w:rsidRPr="000646FA" w:rsidRDefault="000964DB">
      <w:pPr>
        <w:pStyle w:val="Bezproreda1"/>
        <w:numPr>
          <w:ilvl w:val="0"/>
          <w:numId w:val="60"/>
        </w:numPr>
        <w:tabs>
          <w:tab w:val="left" w:pos="1440"/>
        </w:tabs>
        <w:rPr>
          <w:rFonts w:eastAsia="Arial Unicode MS" w:cstheme="minorHAnsi"/>
        </w:rPr>
      </w:pPr>
      <w:r w:rsidRPr="000646FA">
        <w:rPr>
          <w:rFonts w:eastAsia="Arial Unicode MS" w:cstheme="minorHAnsi"/>
        </w:rPr>
        <w:t>SUCCESSIO ORDINUM – ako ovlaštenici jednog pretorskog nasljednog reda nisu prihvatili nasljedstvo, ono je bilo nuđeno ovlaštenicima drugog nasljednog reda</w:t>
      </w:r>
    </w:p>
    <w:p w:rsidR="00520048" w:rsidRPr="000646FA" w:rsidRDefault="000964DB">
      <w:pPr>
        <w:pStyle w:val="Bezproreda1"/>
        <w:numPr>
          <w:ilvl w:val="0"/>
          <w:numId w:val="60"/>
        </w:numPr>
        <w:tabs>
          <w:tab w:val="left" w:pos="1440"/>
        </w:tabs>
        <w:rPr>
          <w:rFonts w:eastAsia="Arial Unicode MS" w:cstheme="minorHAnsi"/>
        </w:rPr>
      </w:pPr>
      <w:r w:rsidRPr="000646FA">
        <w:rPr>
          <w:rFonts w:eastAsia="Arial Unicode MS" w:cstheme="minorHAnsi"/>
        </w:rPr>
        <w:t>SUCCESSIO GRADUUM – u trećem n</w:t>
      </w:r>
      <w:r w:rsidRPr="000646FA">
        <w:rPr>
          <w:rFonts w:eastAsia="Arial Unicode MS" w:cstheme="minorHAnsi"/>
        </w:rPr>
        <w:t>asljednom redu postojao je SUCCESSIO GRADUUM, tj. ako najbliži krvni srodnik nije prihvatio nasljedstvo, na nasljedstvo se pozivalo idućeg najbližeg krvnog srodnika (u okviru unde cognati)</w:t>
      </w:r>
    </w:p>
    <w:p w:rsidR="00520048" w:rsidRPr="000646FA" w:rsidRDefault="000964DB">
      <w:pPr>
        <w:pStyle w:val="Bezproreda1"/>
        <w:numPr>
          <w:ilvl w:val="0"/>
          <w:numId w:val="60"/>
        </w:numPr>
        <w:tabs>
          <w:tab w:val="left" w:pos="1440"/>
        </w:tabs>
        <w:rPr>
          <w:rFonts w:eastAsia="Arial Unicode MS" w:cstheme="minorHAnsi"/>
        </w:rPr>
      </w:pPr>
      <w:r w:rsidRPr="000646FA">
        <w:rPr>
          <w:rFonts w:eastAsia="Arial Unicode MS" w:cstheme="minorHAnsi"/>
        </w:rPr>
        <w:t>BONA VACANTIA – ako nije bilo ovlaštenika ni po civilnom ni po pret</w:t>
      </w:r>
      <w:r w:rsidRPr="000646FA">
        <w:rPr>
          <w:rFonts w:eastAsia="Arial Unicode MS" w:cstheme="minorHAnsi"/>
        </w:rPr>
        <w:t>orskom pravu, nasljedstvo je kao BONA VACANTIA, počasna dobra, pripadala rimskoj državi, AERARIUM POPULI ROMANI, a od ranog principata caru, FISCUS, i to ne kao nasljednicima u užem smislu riječi, premda je položaj AERARIUM i FISCUS bio sličan položaju nas</w:t>
      </w:r>
      <w:r w:rsidRPr="000646FA">
        <w:rPr>
          <w:rFonts w:eastAsia="Arial Unicode MS" w:cstheme="minorHAnsi"/>
        </w:rPr>
        <w:t>ljednika.</w:t>
      </w:r>
    </w:p>
    <w:p w:rsidR="00520048" w:rsidRPr="000646FA" w:rsidRDefault="00520048">
      <w:pPr>
        <w:pStyle w:val="Bezproreda1"/>
        <w:tabs>
          <w:tab w:val="left" w:pos="1440"/>
        </w:tabs>
        <w:ind w:left="360"/>
        <w:rPr>
          <w:rFonts w:eastAsia="Arial Unicode MS" w:cstheme="minorHAnsi"/>
        </w:rPr>
      </w:pPr>
    </w:p>
    <w:p w:rsidR="00520048" w:rsidRPr="000646FA" w:rsidRDefault="000964DB">
      <w:pPr>
        <w:pStyle w:val="Bezproreda1"/>
        <w:tabs>
          <w:tab w:val="left" w:pos="1440"/>
        </w:tabs>
        <w:ind w:left="360"/>
        <w:rPr>
          <w:rFonts w:eastAsia="Arial Unicode MS" w:cstheme="minorHAnsi"/>
        </w:rPr>
      </w:pPr>
      <w:r w:rsidRPr="000646FA">
        <w:rPr>
          <w:rFonts w:eastAsia="Arial Unicode MS" w:cstheme="minorHAnsi"/>
        </w:rPr>
        <w:t>Nasljednik po pretorskom pravu naziva se BONORUM POSSESSOR ko je dolazilo do sukoba prava civilnog nasljednika (HERES) i pretorskog nasljednika (BONORUM POSSESSOR), u nekim je slučajevima imao prednost HERES, pa se takva BONORUM POSSESSIO naziva</w:t>
      </w:r>
      <w:r w:rsidRPr="000646FA">
        <w:rPr>
          <w:rFonts w:eastAsia="Arial Unicode MS" w:cstheme="minorHAnsi"/>
        </w:rPr>
        <w:t>la SINE RE, a u drugima je imao prednost BONORUM POSSESSOR, pa se takva BONORUM POSSESSIO nazivala CUM RE.</w:t>
      </w:r>
    </w:p>
    <w:p w:rsidR="00520048" w:rsidRPr="000646FA" w:rsidRDefault="00520048">
      <w:pPr>
        <w:pStyle w:val="Bezproreda1"/>
        <w:tabs>
          <w:tab w:val="left" w:pos="1440"/>
        </w:tabs>
        <w:ind w:left="360"/>
        <w:rPr>
          <w:rFonts w:eastAsia="Arial Unicode MS" w:cstheme="minorHAnsi"/>
        </w:rPr>
      </w:pPr>
    </w:p>
    <w:p w:rsidR="00520048" w:rsidRPr="000646FA" w:rsidRDefault="00520048">
      <w:pPr>
        <w:pStyle w:val="Bezproreda1"/>
        <w:tabs>
          <w:tab w:val="left" w:pos="1440"/>
        </w:tabs>
        <w:ind w:left="360"/>
        <w:rPr>
          <w:rFonts w:eastAsia="Arial Unicode MS" w:cstheme="minorHAnsi"/>
        </w:rPr>
      </w:pPr>
    </w:p>
    <w:p w:rsidR="00520048" w:rsidRPr="000646FA" w:rsidRDefault="000964DB">
      <w:pPr>
        <w:spacing w:after="160" w:line="259" w:lineRule="auto"/>
        <w:rPr>
          <w:rFonts w:asciiTheme="minorHAnsi" w:eastAsia="Arial Unicode MS" w:hAnsiTheme="minorHAnsi" w:cstheme="minorHAnsi"/>
          <w:sz w:val="22"/>
          <w:szCs w:val="22"/>
          <w:lang w:eastAsia="en-US"/>
        </w:rPr>
      </w:pPr>
      <w:r w:rsidRPr="000646FA">
        <w:rPr>
          <w:rFonts w:asciiTheme="minorHAnsi" w:eastAsia="Arial Unicode MS" w:hAnsiTheme="minorHAnsi" w:cstheme="minorHAnsi"/>
        </w:rPr>
        <w:br w:type="page"/>
      </w:r>
    </w:p>
    <w:p w:rsidR="00520048" w:rsidRPr="000646FA" w:rsidRDefault="000964DB">
      <w:pPr>
        <w:pStyle w:val="Bezproreda1"/>
        <w:tabs>
          <w:tab w:val="left" w:pos="1440"/>
        </w:tabs>
        <w:ind w:left="360"/>
        <w:jc w:val="center"/>
        <w:rPr>
          <w:rFonts w:eastAsia="Arial Unicode MS" w:cstheme="minorHAnsi"/>
          <w:sz w:val="24"/>
          <w:szCs w:val="24"/>
        </w:rPr>
      </w:pPr>
      <w:r w:rsidRPr="000646FA">
        <w:rPr>
          <w:rFonts w:eastAsia="Arial Unicode MS" w:cstheme="minorHAnsi"/>
          <w:sz w:val="24"/>
          <w:szCs w:val="24"/>
        </w:rPr>
        <w:lastRenderedPageBreak/>
        <w:t>TESTAMENTARNO (OPORUČNO) NASLJEĐIVANJE</w:t>
      </w:r>
    </w:p>
    <w:p w:rsidR="00520048" w:rsidRPr="000646FA" w:rsidRDefault="00520048">
      <w:pPr>
        <w:pStyle w:val="Bezproreda1"/>
        <w:tabs>
          <w:tab w:val="left" w:pos="1440"/>
        </w:tabs>
        <w:ind w:left="360"/>
        <w:rPr>
          <w:rFonts w:eastAsia="Arial Unicode MS" w:cstheme="minorHAnsi"/>
          <w:sz w:val="24"/>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b/>
          <w:szCs w:val="24"/>
        </w:rPr>
        <w:t>~ OPORUKA</w:t>
      </w:r>
      <w:r w:rsidRPr="000646FA">
        <w:rPr>
          <w:rFonts w:eastAsia="Arial Unicode MS" w:cstheme="minorHAnsi"/>
          <w:szCs w:val="24"/>
        </w:rPr>
        <w:t xml:space="preserve"> (lat. testamentum) jest jednostrani pravni posao mortis causa kojim ostavitelj određuje nasljednika svoje imovine. To je, po rimskom pravu, izrazito formalistički posao iuris civilis. Bitan sadržaj oporuke jest imenovanje nasljednika (heredis institutio),</w:t>
      </w:r>
      <w:r w:rsidRPr="000646FA">
        <w:rPr>
          <w:rFonts w:eastAsia="Arial Unicode MS" w:cstheme="minorHAnsi"/>
          <w:szCs w:val="24"/>
        </w:rPr>
        <w:t xml:space="preserve"> jednog ili više njih, na kojega, ili na koje prelaze sva nasljediva prava i obveze ostavitelja i koji stoga ima svojstvo univerzalnog sukcesora. Oporučno nasljeđivanje isključivalo je zakonsko, čak i kao djelomičnu dopunu oporuke, jer je važilo pravilo da</w:t>
      </w:r>
      <w:r w:rsidRPr="000646FA">
        <w:rPr>
          <w:rFonts w:eastAsia="Arial Unicode MS" w:cstheme="minorHAnsi"/>
          <w:szCs w:val="24"/>
        </w:rPr>
        <w:t xml:space="preserve"> nitko ne može biti naslijeđen dijelom testamentarno, a dijelom intestatno.</w:t>
      </w:r>
    </w:p>
    <w:p w:rsidR="00520048" w:rsidRPr="000646FA" w:rsidRDefault="00520048">
      <w:pPr>
        <w:pStyle w:val="Bezproreda1"/>
        <w:tabs>
          <w:tab w:val="left" w:pos="1440"/>
        </w:tabs>
        <w:ind w:left="360"/>
        <w:rPr>
          <w:rFonts w:eastAsia="Arial Unicode MS" w:cstheme="minorHAnsi"/>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 KLJUČNO ŠTO OPORUKA</w:t>
      </w:r>
      <w:r w:rsidRPr="000646FA">
        <w:rPr>
          <w:rFonts w:eastAsia="Arial Unicode MS" w:cstheme="minorHAnsi"/>
          <w:b/>
          <w:szCs w:val="24"/>
        </w:rPr>
        <w:t xml:space="preserve"> MORA</w:t>
      </w:r>
      <w:r w:rsidRPr="000646FA">
        <w:rPr>
          <w:rFonts w:eastAsia="Arial Unicode MS" w:cstheme="minorHAnsi"/>
          <w:szCs w:val="24"/>
        </w:rPr>
        <w:t xml:space="preserve"> IMATI: </w:t>
      </w:r>
    </w:p>
    <w:p w:rsidR="00520048" w:rsidRPr="000646FA" w:rsidRDefault="000964DB">
      <w:pPr>
        <w:pStyle w:val="Bezproreda1"/>
        <w:numPr>
          <w:ilvl w:val="0"/>
          <w:numId w:val="61"/>
        </w:numPr>
        <w:tabs>
          <w:tab w:val="left" w:pos="1440"/>
        </w:tabs>
        <w:rPr>
          <w:rFonts w:eastAsia="Arial Unicode MS" w:cstheme="minorHAnsi"/>
          <w:szCs w:val="24"/>
        </w:rPr>
      </w:pPr>
      <w:r w:rsidRPr="000646FA">
        <w:rPr>
          <w:rFonts w:eastAsia="Arial Unicode MS" w:cstheme="minorHAnsi"/>
          <w:b/>
          <w:szCs w:val="24"/>
        </w:rPr>
        <w:t>INSTITUTIO HEREDIS –</w:t>
      </w:r>
      <w:r w:rsidRPr="000646FA">
        <w:rPr>
          <w:rFonts w:eastAsia="Arial Unicode MS" w:cstheme="minorHAnsi"/>
          <w:szCs w:val="24"/>
        </w:rPr>
        <w:t xml:space="preserve"> osnovno je obilježje rimske oporuke određivanje nasljednika. Bez toga je oporuka nevaljana.</w:t>
      </w:r>
    </w:p>
    <w:p w:rsidR="00520048" w:rsidRPr="000646FA" w:rsidRDefault="000964DB">
      <w:pPr>
        <w:pStyle w:val="Bezproreda1"/>
        <w:numPr>
          <w:ilvl w:val="0"/>
          <w:numId w:val="61"/>
        </w:numPr>
        <w:tabs>
          <w:tab w:val="left" w:pos="1440"/>
        </w:tabs>
        <w:rPr>
          <w:rFonts w:eastAsia="Arial Unicode MS" w:cstheme="minorHAnsi"/>
          <w:szCs w:val="24"/>
        </w:rPr>
      </w:pPr>
      <w:r w:rsidRPr="000646FA">
        <w:rPr>
          <w:rFonts w:eastAsia="Arial Unicode MS" w:cstheme="minorHAnsi"/>
          <w:b/>
          <w:szCs w:val="24"/>
        </w:rPr>
        <w:t>PERSONA CERTA</w:t>
      </w:r>
      <w:r w:rsidRPr="000646FA">
        <w:rPr>
          <w:rFonts w:eastAsia="Arial Unicode MS" w:cstheme="minorHAnsi"/>
          <w:szCs w:val="24"/>
        </w:rPr>
        <w:t xml:space="preserve"> – određena osoba </w:t>
      </w:r>
      <w:r w:rsidRPr="000646FA">
        <w:rPr>
          <w:rFonts w:eastAsia="Arial Unicode MS" w:cstheme="minorHAnsi"/>
          <w:szCs w:val="24"/>
        </w:rPr>
        <w:t xml:space="preserve">(fizička osoba), osoba ne može biti incerta jer se točno mora znati tko je nasljednik. Može biti i začeto a nerođeno dijete, ali samo pod uvjetom da se rodi živo. Pravna osoba je bila osoba incerta što znači da ona nije mogla biti nasljednik. </w:t>
      </w: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Nasljednicim</w:t>
      </w:r>
      <w:r w:rsidRPr="000646FA">
        <w:rPr>
          <w:rFonts w:eastAsia="Arial Unicode MS" w:cstheme="minorHAnsi"/>
          <w:szCs w:val="24"/>
        </w:rPr>
        <w:t xml:space="preserve">a ne mogu biti imenovane gradske općine ni općinari, ali ipak je odobreno mišljenjem senata da ih (gradske općine) mogu postaviti za nasljednike njihovi oslobođenici. </w:t>
      </w:r>
      <w:r w:rsidRPr="000646FA">
        <w:rPr>
          <w:rFonts w:eastAsia="Arial Unicode MS" w:cstheme="minorHAnsi"/>
          <w:b/>
          <w:szCs w:val="24"/>
          <w:u w:val="thick"/>
        </w:rPr>
        <w:t>Ovo je IZNIMKA!</w:t>
      </w:r>
      <w:r w:rsidRPr="000646FA">
        <w:rPr>
          <w:rFonts w:eastAsia="Arial Unicode MS" w:cstheme="minorHAnsi"/>
          <w:szCs w:val="24"/>
        </w:rPr>
        <w:t xml:space="preserve"> </w:t>
      </w:r>
    </w:p>
    <w:p w:rsidR="00520048" w:rsidRPr="000646FA" w:rsidRDefault="00520048">
      <w:pPr>
        <w:pStyle w:val="Bezproreda1"/>
        <w:tabs>
          <w:tab w:val="left" w:pos="1440"/>
        </w:tabs>
        <w:ind w:left="360"/>
        <w:rPr>
          <w:rFonts w:eastAsia="Arial Unicode MS" w:cstheme="minorHAnsi"/>
          <w:szCs w:val="24"/>
        </w:rPr>
      </w:pPr>
    </w:p>
    <w:p w:rsidR="00520048" w:rsidRPr="000646FA" w:rsidRDefault="000964DB">
      <w:pPr>
        <w:pStyle w:val="Bezproreda1"/>
        <w:tabs>
          <w:tab w:val="left" w:pos="1440"/>
        </w:tabs>
        <w:rPr>
          <w:rFonts w:eastAsia="Arial Unicode MS" w:cstheme="minorHAnsi"/>
          <w:b/>
          <w:szCs w:val="24"/>
        </w:rPr>
      </w:pPr>
      <w:r w:rsidRPr="000646FA">
        <w:rPr>
          <w:rFonts w:eastAsia="Arial Unicode MS" w:cstheme="minorHAnsi"/>
          <w:b/>
          <w:szCs w:val="24"/>
        </w:rPr>
        <w:t xml:space="preserve">~ NAJVAŽNIJI OBLICI OPORUKE (U STAROM CIVILNOM PRAVU) </w:t>
      </w:r>
    </w:p>
    <w:p w:rsidR="00520048" w:rsidRPr="000646FA" w:rsidRDefault="000964DB">
      <w:pPr>
        <w:pStyle w:val="Bezproreda1"/>
        <w:numPr>
          <w:ilvl w:val="0"/>
          <w:numId w:val="62"/>
        </w:numPr>
        <w:tabs>
          <w:tab w:val="left" w:pos="1440"/>
        </w:tabs>
        <w:rPr>
          <w:rFonts w:eastAsia="Arial Unicode MS" w:cstheme="minorHAnsi"/>
          <w:szCs w:val="24"/>
        </w:rPr>
      </w:pPr>
      <w:r w:rsidRPr="000646FA">
        <w:rPr>
          <w:rFonts w:eastAsia="Arial Unicode MS" w:cstheme="minorHAnsi"/>
          <w:b/>
          <w:szCs w:val="24"/>
        </w:rPr>
        <w:t>TESTAMENTUM CALA</w:t>
      </w:r>
      <w:r w:rsidRPr="000646FA">
        <w:rPr>
          <w:rFonts w:eastAsia="Arial Unicode MS" w:cstheme="minorHAnsi"/>
          <w:b/>
          <w:szCs w:val="24"/>
        </w:rPr>
        <w:t>TIS COMITIIS</w:t>
      </w:r>
      <w:r w:rsidRPr="000646FA">
        <w:rPr>
          <w:rFonts w:eastAsia="Arial Unicode MS" w:cstheme="minorHAnsi"/>
          <w:szCs w:val="24"/>
        </w:rPr>
        <w:t xml:space="preserve"> - pravljena je pred kurijatskom narodnom skupštinom (redovni oblik)</w:t>
      </w:r>
    </w:p>
    <w:p w:rsidR="00520048" w:rsidRPr="000646FA" w:rsidRDefault="000964DB">
      <w:pPr>
        <w:pStyle w:val="Bezproreda1"/>
        <w:numPr>
          <w:ilvl w:val="0"/>
          <w:numId w:val="62"/>
        </w:numPr>
        <w:tabs>
          <w:tab w:val="left" w:pos="1440"/>
        </w:tabs>
        <w:rPr>
          <w:rFonts w:eastAsia="Arial Unicode MS" w:cstheme="minorHAnsi"/>
          <w:szCs w:val="24"/>
        </w:rPr>
      </w:pPr>
      <w:r w:rsidRPr="000646FA">
        <w:rPr>
          <w:rFonts w:eastAsia="Arial Unicode MS" w:cstheme="minorHAnsi"/>
          <w:b/>
          <w:szCs w:val="24"/>
        </w:rPr>
        <w:t>TESTAMENTUM IN PROCINCTU</w:t>
      </w:r>
      <w:r w:rsidRPr="000646FA">
        <w:rPr>
          <w:rFonts w:eastAsia="Arial Unicode MS" w:cstheme="minorHAnsi"/>
          <w:szCs w:val="24"/>
        </w:rPr>
        <w:t xml:space="preserve"> – izvanredni oblik oporuke pravljen u ratu. Ovim aktom, koji je bio valjan i bez formalnosti vojnik bi pred drugima izjavio svoju posljednju volju. (o</w:t>
      </w:r>
      <w:r w:rsidRPr="000646FA">
        <w:rPr>
          <w:rFonts w:eastAsia="Arial Unicode MS" w:cstheme="minorHAnsi"/>
          <w:szCs w:val="24"/>
        </w:rPr>
        <w:t>poruka pred vojnim redom)</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rPr>
          <w:rFonts w:eastAsia="Arial Unicode MS" w:cstheme="minorHAnsi"/>
          <w:b/>
          <w:szCs w:val="24"/>
        </w:rPr>
      </w:pPr>
      <w:r w:rsidRPr="000646FA">
        <w:rPr>
          <w:rFonts w:eastAsia="Arial Unicode MS" w:cstheme="minorHAnsi"/>
          <w:b/>
          <w:szCs w:val="24"/>
        </w:rPr>
        <w:t>~ NAJVAŽNIJI OBLICI OPORUKE U KLASIČNOM RAZDOBLJU</w:t>
      </w:r>
    </w:p>
    <w:p w:rsidR="00520048" w:rsidRPr="000646FA" w:rsidRDefault="000964DB">
      <w:pPr>
        <w:pStyle w:val="Bezproreda1"/>
        <w:numPr>
          <w:ilvl w:val="0"/>
          <w:numId w:val="63"/>
        </w:numPr>
        <w:tabs>
          <w:tab w:val="left" w:pos="1440"/>
        </w:tabs>
        <w:rPr>
          <w:rFonts w:eastAsia="Arial Unicode MS" w:cstheme="minorHAnsi"/>
          <w:szCs w:val="24"/>
        </w:rPr>
      </w:pPr>
      <w:r w:rsidRPr="000646FA">
        <w:rPr>
          <w:rFonts w:eastAsia="Arial Unicode MS" w:cstheme="minorHAnsi"/>
          <w:b/>
          <w:szCs w:val="24"/>
        </w:rPr>
        <w:t>TESTAMENTUM PER AES ET LIBRAM (starijeg tipa)</w:t>
      </w:r>
      <w:r w:rsidRPr="000646FA">
        <w:rPr>
          <w:rFonts w:eastAsia="Arial Unicode MS" w:cstheme="minorHAnsi"/>
          <w:szCs w:val="24"/>
        </w:rPr>
        <w:t xml:space="preserve"> – imao je osnovno obilježje da je oporučitelj prenosio ukupnu svoju sadašnju i buduću imovinu nekoj osobi (FAMILIAE EMPTOR) uz nalog </w:t>
      </w:r>
      <w:r w:rsidRPr="000646FA">
        <w:rPr>
          <w:rFonts w:eastAsia="Arial Unicode MS" w:cstheme="minorHAnsi"/>
          <w:szCs w:val="24"/>
        </w:rPr>
        <w:t>na koji način će tu imovinu podijeliti nakon ostaviteljeve smrti. Obilježja ovog starijeg tipa mancipacijske oporuke upućuju na vrijeme kada je otac obitelji još uvijek dijelio svoju imovinu, u prvom redu, među svojom djecom. Tobožnji kupac nasljedstva nij</w:t>
      </w:r>
      <w:r w:rsidRPr="000646FA">
        <w:rPr>
          <w:rFonts w:eastAsia="Arial Unicode MS" w:cstheme="minorHAnsi"/>
          <w:szCs w:val="24"/>
        </w:rPr>
        <w:t>e nasljednik, od nasljedstva nema nikakve imovinske koristi, već jedino brigu da ga podijeli u skladu s ostaviteljevim</w:t>
      </w:r>
    </w:p>
    <w:p w:rsidR="00520048" w:rsidRPr="000646FA" w:rsidRDefault="000964DB">
      <w:pPr>
        <w:pStyle w:val="Bezproreda1"/>
        <w:tabs>
          <w:tab w:val="left" w:pos="1440"/>
        </w:tabs>
        <w:ind w:left="720"/>
        <w:rPr>
          <w:rFonts w:eastAsia="Arial Unicode MS" w:cstheme="minorHAnsi"/>
          <w:szCs w:val="24"/>
        </w:rPr>
      </w:pPr>
      <w:r w:rsidRPr="000646FA">
        <w:rPr>
          <w:rFonts w:eastAsia="Arial Unicode MS" w:cstheme="minorHAnsi"/>
          <w:szCs w:val="24"/>
        </w:rPr>
        <w:t>nalozima. 5 svjedoka</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numPr>
          <w:ilvl w:val="0"/>
          <w:numId w:val="63"/>
        </w:numPr>
        <w:tabs>
          <w:tab w:val="left" w:pos="1440"/>
        </w:tabs>
        <w:rPr>
          <w:rFonts w:eastAsia="Arial Unicode MS" w:cstheme="minorHAnsi"/>
          <w:szCs w:val="24"/>
        </w:rPr>
      </w:pPr>
      <w:r w:rsidRPr="000646FA">
        <w:rPr>
          <w:rFonts w:eastAsia="Arial Unicode MS" w:cstheme="minorHAnsi"/>
          <w:b/>
          <w:szCs w:val="24"/>
        </w:rPr>
        <w:t>TESTAMENTUM PER AES ET LIBRAM (novijeg tipa)</w:t>
      </w:r>
      <w:r w:rsidRPr="000646FA">
        <w:rPr>
          <w:rFonts w:eastAsia="Arial Unicode MS" w:cstheme="minorHAnsi"/>
          <w:szCs w:val="24"/>
        </w:rPr>
        <w:t xml:space="preserve"> – već je obuhvaćao ukupnost ostaviteljeve imovine, familiae emptor i l</w:t>
      </w:r>
      <w:r w:rsidRPr="000646FA">
        <w:rPr>
          <w:rFonts w:eastAsia="Arial Unicode MS" w:cstheme="minorHAnsi"/>
          <w:szCs w:val="24"/>
        </w:rPr>
        <w:t xml:space="preserve">ibripens pretvorili su se konačno u obične svjedoke, a ostavitelj već određuje prvog nasljednika i izjavljuje da isprava koju drži u ruci sadrži njegovu volju. 7 svjedoka, postoji pravi nasljednik </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numPr>
          <w:ilvl w:val="0"/>
          <w:numId w:val="63"/>
        </w:numPr>
        <w:tabs>
          <w:tab w:val="left" w:pos="1440"/>
        </w:tabs>
        <w:rPr>
          <w:rFonts w:eastAsia="Arial Unicode MS" w:cstheme="minorHAnsi"/>
          <w:szCs w:val="24"/>
        </w:rPr>
      </w:pPr>
      <w:r w:rsidRPr="000646FA">
        <w:rPr>
          <w:rFonts w:eastAsia="Arial Unicode MS" w:cstheme="minorHAnsi"/>
          <w:b/>
          <w:szCs w:val="24"/>
        </w:rPr>
        <w:t>PRETORSKA OPORUKA -</w:t>
      </w:r>
      <w:r w:rsidRPr="000646FA">
        <w:rPr>
          <w:rFonts w:eastAsia="Arial Unicode MS" w:cstheme="minorHAnsi"/>
          <w:szCs w:val="24"/>
        </w:rPr>
        <w:t xml:space="preserve"> Pretor je počeo davati svoju zaštitu </w:t>
      </w:r>
      <w:r w:rsidRPr="000646FA">
        <w:rPr>
          <w:rFonts w:eastAsia="Arial Unicode MS" w:cstheme="minorHAnsi"/>
          <w:szCs w:val="24"/>
        </w:rPr>
        <w:t>ispravama koje su sadržavale posljednju volju i koje su bile zapečaćene pečatima sedmorice svjedoka, premda nije došlo do macipacije. Takva pretorska oporuka davala je dakako ovlašteniku pravo samo na BONORUM POSSESSIO, koja nije uspijevala protiv neoporuč</w:t>
      </w:r>
      <w:r w:rsidRPr="000646FA">
        <w:rPr>
          <w:rFonts w:eastAsia="Arial Unicode MS" w:cstheme="minorHAnsi"/>
          <w:szCs w:val="24"/>
        </w:rPr>
        <w:t xml:space="preserve">nog civilnopravnog nasljeđivanja, dakle bila je SINE RE sve do cara Antonia Pija koji je bonorum possessora u takvom slučaju štitio s EXCEPTIO DOLI, čime je ta bonorum possessio postala CUM RE, tj. pretorski ovlaštenik na osnovi takve pismene oporuke imao </w:t>
      </w:r>
      <w:r w:rsidRPr="000646FA">
        <w:rPr>
          <w:rFonts w:eastAsia="Arial Unicode MS" w:cstheme="minorHAnsi"/>
          <w:szCs w:val="24"/>
        </w:rPr>
        <w:t>je prednost pred civilnopravnim neoporučnim nasljednikom.</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jc w:val="center"/>
        <w:rPr>
          <w:rFonts w:eastAsia="Arial Unicode MS" w:cstheme="minorHAnsi"/>
          <w:sz w:val="24"/>
          <w:szCs w:val="24"/>
        </w:rPr>
      </w:pPr>
      <w:r w:rsidRPr="000646FA">
        <w:rPr>
          <w:rFonts w:eastAsia="Arial Unicode MS" w:cstheme="minorHAnsi"/>
          <w:sz w:val="24"/>
          <w:szCs w:val="24"/>
        </w:rPr>
        <w:t xml:space="preserve">STJECANJE NASLJEDSTVA </w:t>
      </w:r>
    </w:p>
    <w:p w:rsidR="00520048" w:rsidRPr="000646FA" w:rsidRDefault="000964DB">
      <w:pPr>
        <w:pStyle w:val="Bezproreda1"/>
        <w:tabs>
          <w:tab w:val="left" w:pos="1440"/>
        </w:tabs>
        <w:jc w:val="center"/>
        <w:rPr>
          <w:rFonts w:eastAsia="Arial Unicode MS" w:cstheme="minorHAnsi"/>
          <w:sz w:val="24"/>
          <w:szCs w:val="24"/>
        </w:rPr>
      </w:pPr>
      <w:r w:rsidRPr="000646FA">
        <w:rPr>
          <w:rFonts w:eastAsia="Arial Unicode MS" w:cstheme="minorHAnsi"/>
          <w:sz w:val="24"/>
          <w:szCs w:val="24"/>
        </w:rPr>
        <w:t xml:space="preserve">(PRAVA I OBVEZE – DUGOVI) </w:t>
      </w:r>
    </w:p>
    <w:p w:rsidR="00520048" w:rsidRPr="000646FA" w:rsidRDefault="00520048">
      <w:pPr>
        <w:pStyle w:val="Bezproreda1"/>
        <w:tabs>
          <w:tab w:val="left" w:pos="1440"/>
        </w:tabs>
        <w:jc w:val="center"/>
        <w:rPr>
          <w:rFonts w:eastAsia="Arial Unicode MS" w:cstheme="minorHAnsi"/>
          <w:sz w:val="24"/>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b/>
          <w:szCs w:val="24"/>
          <w:u w:val="thick"/>
        </w:rPr>
        <w:t xml:space="preserve">~ HEREDITAS NECESARII </w:t>
      </w:r>
      <w:r w:rsidRPr="000646FA">
        <w:rPr>
          <w:rFonts w:eastAsia="Arial Unicode MS" w:cstheme="minorHAnsi"/>
          <w:szCs w:val="24"/>
          <w:u w:val="thick"/>
        </w:rPr>
        <w:t>-</w:t>
      </w:r>
      <w:r w:rsidRPr="000646FA">
        <w:rPr>
          <w:rFonts w:eastAsia="Arial Unicode MS" w:cstheme="minorHAnsi"/>
          <w:szCs w:val="24"/>
        </w:rPr>
        <w:t xml:space="preserve"> SUI HEREDES (prvi red nasljednika po civilnom pravu) „suus + suus + suus = sui – njegovi + ROBOVI (oporukom oslobođeni, postavljeni za nasljednika</w:t>
      </w: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 HEREDES NECESSARII (moraju prihvatiti ostavinu, ona im pripada IPSO IURE, u samom času delacije; u trenutk</w:t>
      </w:r>
      <w:r w:rsidRPr="000646FA">
        <w:rPr>
          <w:rFonts w:eastAsia="Arial Unicode MS" w:cstheme="minorHAnsi"/>
          <w:szCs w:val="24"/>
        </w:rPr>
        <w:t>u ostaviteljeve smrti)</w:t>
      </w:r>
      <w:r w:rsidRPr="000646FA">
        <w:rPr>
          <w:rFonts w:cstheme="minorHAnsi"/>
        </w:rPr>
        <w:t xml:space="preserve"> </w:t>
      </w:r>
      <w:r w:rsidRPr="000646FA">
        <w:rPr>
          <w:rFonts w:eastAsia="Arial Unicode MS" w:cstheme="minorHAnsi"/>
          <w:szCs w:val="24"/>
        </w:rPr>
        <w:t>Nasljedstvo po civilnom pravu (HEREDITAS) stječu SUI mimo svoje volje, pa čak i protiv svoje volje, i to u pravilu u trenutku ostaviteljeve smrti (iznimno i kasnije). Zato se i zovu SUI ET NECESSARII („svoji“ i „nužni“)</w:t>
      </w: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 xml:space="preserve">Ipak, </w:t>
      </w:r>
      <w:r w:rsidRPr="000646FA">
        <w:rPr>
          <w:rFonts w:eastAsia="Arial Unicode MS" w:cstheme="minorHAnsi"/>
          <w:szCs w:val="24"/>
        </w:rPr>
        <w:t>kako je civilnopravni nasljednik (HERES) odgovoran za dugove ostavitelja čak i iznad vrijednosti ostavine, to je pretor već u doba kasnije republike odobravao „svojem“ (SUUS), tzv. BENEFICIUM ABSTINENDI, tj. ovlastio ga je da ne primi nasljedstvo. Premda j</w:t>
      </w:r>
      <w:r w:rsidRPr="000646FA">
        <w:rPr>
          <w:rFonts w:eastAsia="Arial Unicode MS" w:cstheme="minorHAnsi"/>
          <w:szCs w:val="24"/>
        </w:rPr>
        <w:t>e civilnopravno SUUS i dalje ostao HERES, pretor nije u tom slučaju dopuštao vjerovniku ostavitelja akciju protiv „svoga“ (SUUS).</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ind w:left="4"/>
        <w:rPr>
          <w:rFonts w:eastAsia="Arial Unicode MS" w:cstheme="minorHAnsi"/>
          <w:szCs w:val="24"/>
        </w:rPr>
      </w:pPr>
      <w:r w:rsidRPr="000646FA">
        <w:rPr>
          <w:rFonts w:eastAsia="Arial Unicode MS" w:cstheme="minorHAnsi"/>
          <w:b/>
          <w:szCs w:val="24"/>
        </w:rPr>
        <w:tab/>
      </w:r>
      <w:bookmarkStart w:id="4" w:name="_Hlk528186684"/>
      <w:r w:rsidRPr="000646FA">
        <w:rPr>
          <w:rFonts w:eastAsia="Arial Unicode MS" w:cstheme="minorHAnsi"/>
          <w:b/>
          <w:szCs w:val="24"/>
        </w:rPr>
        <w:t>BENEFICIUM ABSTINENDI</w:t>
      </w:r>
      <w:r w:rsidRPr="000646FA">
        <w:rPr>
          <w:rFonts w:eastAsia="Arial Unicode MS" w:cstheme="minorHAnsi"/>
          <w:szCs w:val="24"/>
        </w:rPr>
        <w:t xml:space="preserve"> - jest pravna mogućnost osoba koje su spadale u prvi red intestatnih nasljednika po Zakoniku XII ploča</w:t>
      </w:r>
      <w:r w:rsidRPr="000646FA">
        <w:rPr>
          <w:rFonts w:eastAsia="Arial Unicode MS" w:cstheme="minorHAnsi"/>
          <w:szCs w:val="24"/>
        </w:rPr>
        <w:t>, pa prema tome stjecale nasljedstvo i protiv svoje volje (sui et necessarii heredes), da ne prihvate nasljedstvo. Tu je povlasticu spomenutim nasljednicima davao pretor, uz pretpostavku da su se uzdržali od korištenja, upotrebe, uprave i si. ostavinskih s</w:t>
      </w:r>
      <w:r w:rsidRPr="000646FA">
        <w:rPr>
          <w:rFonts w:eastAsia="Arial Unicode MS" w:cstheme="minorHAnsi"/>
          <w:szCs w:val="24"/>
        </w:rPr>
        <w:t>tvari. Razumljivo, do toga je dolazilo, po pravilu, onda kad je ostavina bila prezadužena. Kasnije se beneficium abstinendi priznavalo i testamentamim nasljednicima. Beneficium abstinendi nije, međutim, važilo za roba-nasljednika, koji je, kako je spomenut</w:t>
      </w:r>
      <w:r w:rsidRPr="000646FA">
        <w:rPr>
          <w:rFonts w:eastAsia="Arial Unicode MS" w:cstheme="minorHAnsi"/>
          <w:szCs w:val="24"/>
        </w:rPr>
        <w:t>o, obično i bio postavljen za nasljednika da bi na njega pao odium stečaja (venditio bonorum). Međutim, i njega je pretor štitio u pogledu imovine koju je sam stekao nakon oslobađanja, uz pretpostavku da se nije uplitao u raspolaganje, upravljanje i si. os</w:t>
      </w:r>
      <w:r w:rsidRPr="000646FA">
        <w:rPr>
          <w:rFonts w:eastAsia="Arial Unicode MS" w:cstheme="minorHAnsi"/>
          <w:szCs w:val="24"/>
        </w:rPr>
        <w:t>tavinskim stvarima.</w:t>
      </w:r>
    </w:p>
    <w:bookmarkEnd w:id="4"/>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-Ako je pak ostavitelj postavio oporukom roba za nasljednika i ujedno ga oslobodio, takav oslobođeni rob, bio je također HEREDES NECESSARII, ali nije mogao odbiti nasljedstvo.</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b/>
          <w:szCs w:val="24"/>
          <w:u w:val="thick"/>
        </w:rPr>
        <w:t xml:space="preserve">~ HEREDES VOLUNTARII / EXTRANEI  </w:t>
      </w:r>
      <w:r w:rsidRPr="000646FA">
        <w:rPr>
          <w:rFonts w:eastAsia="Arial Unicode MS" w:cstheme="minorHAnsi"/>
          <w:szCs w:val="24"/>
        </w:rPr>
        <w:t xml:space="preserve">- očitovanje o tome hoće </w:t>
      </w:r>
      <w:r w:rsidRPr="000646FA">
        <w:rPr>
          <w:rFonts w:eastAsia="Arial Unicode MS" w:cstheme="minorHAnsi"/>
          <w:szCs w:val="24"/>
        </w:rPr>
        <w:t>li netko prihvatiti nasljedstvo (ACQUISITO HEREDITAS)</w:t>
      </w:r>
    </w:p>
    <w:p w:rsidR="00520048" w:rsidRPr="000646FA" w:rsidRDefault="000964DB">
      <w:pPr>
        <w:pStyle w:val="Bezproreda1"/>
        <w:numPr>
          <w:ilvl w:val="0"/>
          <w:numId w:val="64"/>
        </w:numPr>
        <w:tabs>
          <w:tab w:val="left" w:pos="1440"/>
        </w:tabs>
        <w:rPr>
          <w:rFonts w:eastAsia="Arial Unicode MS" w:cstheme="minorHAnsi"/>
          <w:szCs w:val="24"/>
        </w:rPr>
      </w:pPr>
      <w:r w:rsidRPr="000646FA">
        <w:rPr>
          <w:rFonts w:eastAsia="Arial Unicode MS" w:cstheme="minorHAnsi"/>
          <w:szCs w:val="24"/>
        </w:rPr>
        <w:t>DELATIO – pripad</w:t>
      </w:r>
    </w:p>
    <w:p w:rsidR="00520048" w:rsidRPr="000646FA" w:rsidRDefault="000964DB">
      <w:pPr>
        <w:pStyle w:val="Bezproreda1"/>
        <w:numPr>
          <w:ilvl w:val="0"/>
          <w:numId w:val="64"/>
        </w:numPr>
        <w:tabs>
          <w:tab w:val="left" w:pos="1440"/>
        </w:tabs>
        <w:rPr>
          <w:rFonts w:eastAsia="Arial Unicode MS" w:cstheme="minorHAnsi"/>
          <w:szCs w:val="24"/>
        </w:rPr>
      </w:pPr>
      <w:r w:rsidRPr="000646FA">
        <w:rPr>
          <w:rFonts w:eastAsia="Arial Unicode MS" w:cstheme="minorHAnsi"/>
          <w:szCs w:val="24"/>
        </w:rPr>
        <w:t xml:space="preserve">ADITIO – prihvat </w:t>
      </w:r>
    </w:p>
    <w:p w:rsidR="00520048" w:rsidRPr="000646FA" w:rsidRDefault="000964DB">
      <w:pPr>
        <w:pStyle w:val="Bezproreda1"/>
        <w:numPr>
          <w:ilvl w:val="1"/>
          <w:numId w:val="65"/>
        </w:numPr>
        <w:tabs>
          <w:tab w:val="left" w:pos="1440"/>
        </w:tabs>
        <w:rPr>
          <w:rFonts w:eastAsia="Arial Unicode MS" w:cstheme="minorHAnsi"/>
          <w:szCs w:val="24"/>
        </w:rPr>
      </w:pPr>
      <w:r w:rsidRPr="000646FA">
        <w:rPr>
          <w:rFonts w:eastAsia="Arial Unicode MS" w:cstheme="minorHAnsi"/>
          <w:szCs w:val="24"/>
        </w:rPr>
        <w:t>CRETIO  -- (FORMALISTIČKI)  izjava u obliku određene formule, koju daje oporukom postavljeni nasljednik pred svjedocima, potvrđujući da gaje ostavitelj postavio za nas</w:t>
      </w:r>
      <w:r w:rsidRPr="000646FA">
        <w:rPr>
          <w:rFonts w:eastAsia="Arial Unicode MS" w:cstheme="minorHAnsi"/>
          <w:szCs w:val="24"/>
        </w:rPr>
        <w:t>ljednika i da on nasljedstvo prihvaća. Do takva formalističkog prihvata dolazilo je samo onda kad je ostavitelj to izričito odredio u oporuci a ujedno postavio i rok u kojem se nasljednik morao na taj način izjasniti (ako, naime, to ne bi na vrijeme učinio</w:t>
      </w:r>
      <w:r w:rsidRPr="000646FA">
        <w:rPr>
          <w:rFonts w:eastAsia="Arial Unicode MS" w:cstheme="minorHAnsi"/>
          <w:szCs w:val="24"/>
        </w:rPr>
        <w:t>, izgubio bi pravo na nasljedstvo). Rok za cretio obično se određivao u trajanju do sto dana, pa je imenovani nasljednik u tom vremenu mogao razmisliti da li će ostavinu prihvatiti.</w:t>
      </w:r>
    </w:p>
    <w:p w:rsidR="00520048" w:rsidRPr="000646FA" w:rsidRDefault="000964DB">
      <w:pPr>
        <w:pStyle w:val="Bezproreda1"/>
        <w:numPr>
          <w:ilvl w:val="1"/>
          <w:numId w:val="65"/>
        </w:numPr>
        <w:tabs>
          <w:tab w:val="left" w:pos="1440"/>
        </w:tabs>
        <w:rPr>
          <w:rFonts w:eastAsia="Arial Unicode MS" w:cstheme="minorHAnsi"/>
          <w:szCs w:val="24"/>
        </w:rPr>
      </w:pPr>
      <w:r w:rsidRPr="000646FA">
        <w:rPr>
          <w:rFonts w:eastAsia="Arial Unicode MS" w:cstheme="minorHAnsi"/>
          <w:szCs w:val="24"/>
        </w:rPr>
        <w:t>PRO HuEDERE GESTIO (NEFORMALAN)  Neformalni način prihvata mogao se sastoj</w:t>
      </w:r>
      <w:r w:rsidRPr="000646FA">
        <w:rPr>
          <w:rFonts w:eastAsia="Arial Unicode MS" w:cstheme="minorHAnsi"/>
          <w:szCs w:val="24"/>
        </w:rPr>
        <w:t>ati u odgovarajućoj izjavi, danoj na bilo koji način, uz pretpostavku daje odražavala volju nasljednika da prihvati nasljedstvo. Međutim, prihvat nasljedstva mogao se očitovati i u odgovarajućem načinu ponašanja, bez ikakove izjave. Ti su slučajevi nazvani</w:t>
      </w:r>
      <w:r w:rsidRPr="000646FA">
        <w:rPr>
          <w:rFonts w:eastAsia="Arial Unicode MS" w:cstheme="minorHAnsi"/>
          <w:szCs w:val="24"/>
        </w:rPr>
        <w:t xml:space="preserve"> pro herede gestio (ponašanje kao nasljednik), a sastojali su se od konkludentnih radnji iz kojih se moglo zaključiti o namjeri nasljednika da prihvati ostavinu</w:t>
      </w:r>
    </w:p>
    <w:p w:rsidR="00520048" w:rsidRPr="000646FA" w:rsidRDefault="000964DB">
      <w:pPr>
        <w:pStyle w:val="Bezproreda1"/>
        <w:numPr>
          <w:ilvl w:val="0"/>
          <w:numId w:val="65"/>
        </w:numPr>
        <w:tabs>
          <w:tab w:val="left" w:pos="1440"/>
        </w:tabs>
        <w:rPr>
          <w:rFonts w:eastAsia="Arial Unicode MS" w:cstheme="minorHAnsi"/>
          <w:szCs w:val="24"/>
        </w:rPr>
      </w:pPr>
      <w:r w:rsidRPr="000646FA">
        <w:rPr>
          <w:rFonts w:eastAsia="Arial Unicode MS" w:cstheme="minorHAnsi"/>
          <w:noProof/>
          <w:szCs w:val="24"/>
        </w:rPr>
        <mc:AlternateContent>
          <mc:Choice Requires="wps">
            <w:drawing>
              <wp:anchor distT="0" distB="0" distL="114300" distR="114300" simplePos="0" relativeHeight="251677696" behindDoc="0" locked="0" layoutInCell="1" allowOverlap="1">
                <wp:simplePos x="0" y="0"/>
                <wp:positionH relativeFrom="column">
                  <wp:posOffset>4144010</wp:posOffset>
                </wp:positionH>
                <wp:positionV relativeFrom="paragraph">
                  <wp:posOffset>96520</wp:posOffset>
                </wp:positionV>
                <wp:extent cx="2270760" cy="845820"/>
                <wp:effectExtent l="0" t="0" r="0" b="0"/>
                <wp:wrapNone/>
                <wp:docPr id="17" name="Tekstni okvir 17"/>
                <wp:cNvGraphicFramePr/>
                <a:graphic xmlns:a="http://schemas.openxmlformats.org/drawingml/2006/main">
                  <a:graphicData uri="http://schemas.microsoft.com/office/word/2010/wordprocessingShape">
                    <wps:wsp>
                      <wps:cNvSpPr txBox="1"/>
                      <wps:spPr>
                        <a:xfrm>
                          <a:off x="0" y="0"/>
                          <a:ext cx="2270760" cy="845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20048" w:rsidRDefault="000964DB">
                            <w:pPr>
                              <w:jc w:val="center"/>
                              <w:rPr>
                                <w:rFonts w:ascii="Arial Unicode MS" w:eastAsia="Arial Unicode MS" w:hAnsi="Arial Unicode MS" w:cs="Arial Unicode MS"/>
                                <w:sz w:val="22"/>
                              </w:rPr>
                            </w:pPr>
                            <w:r>
                              <w:rPr>
                                <w:rFonts w:ascii="Arial Unicode MS" w:eastAsia="Arial Unicode MS" w:hAnsi="Arial Unicode MS" w:cs="Arial Unicode MS"/>
                                <w:sz w:val="22"/>
                              </w:rPr>
                              <w:t>Ostavina između ADITIO i DELATIO = RES NULLIUS (ničija stvar)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kstni okvir 17" o:spid="_x0000_s1031" type="#_x0000_t202" style="position:absolute;left:0;text-align:left;margin-left:326.3pt;margin-top:7.6pt;width:178.8pt;height:66.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" filled="f" stroked="f">
                <v:textbox>
                  <w:txbxContent>
                    <w:p w:rsidR="00520048" w:rsidRDefault="000964DB">
                      <w:pPr>
                        <w:jc w:val="center"/>
                        <w:rPr>
                          <w:rFonts w:ascii="Arial Unicode MS" w:eastAsia="Arial Unicode MS" w:hAnsi="Arial Unicode MS" w:cs="Arial Unicode MS"/>
                          <w:sz w:val="22"/>
                        </w:rPr>
                      </w:pPr>
                      <w:r>
                        <w:rPr>
                          <w:rFonts w:ascii="Arial Unicode MS" w:eastAsia="Arial Unicode MS" w:hAnsi="Arial Unicode MS" w:cs="Arial Unicode MS"/>
                          <w:sz w:val="22"/>
                        </w:rPr>
                        <w:t>Ostavina između ADITIO i DELATIO = RES NULLIUS (ničija stvar)</w:t>
                      </w:r>
                    </w:p>
                  </w:txbxContent>
                </v:textbox>
              </v:shape>
            </w:pict>
          </mc:Fallback>
        </mc:AlternateContent>
      </w:r>
      <w:r w:rsidRPr="000646FA">
        <w:rPr>
          <w:rFonts w:eastAsia="Arial Unicode MS" w:cstheme="minorHAnsi"/>
          <w:noProof/>
          <w:szCs w:val="24"/>
        </w:rPr>
        <mc:AlternateContent>
          <mc:Choice Requires="wps">
            <w:drawing>
              <wp:anchor distT="0" distB="0" distL="114300" distR="114300" simplePos="0" relativeHeight="251676672" behindDoc="0" locked="0" layoutInCell="1" allowOverlap="1">
                <wp:simplePos x="0" y="0"/>
                <wp:positionH relativeFrom="column">
                  <wp:posOffset>3869690</wp:posOffset>
                </wp:positionH>
                <wp:positionV relativeFrom="paragraph">
                  <wp:posOffset>203200</wp:posOffset>
                </wp:positionV>
                <wp:extent cx="45720" cy="464820"/>
                <wp:effectExtent l="0" t="0" r="31115" b="11430"/>
                <wp:wrapNone/>
                <wp:docPr id="16" name="Desna vitičasta zagrada 16"/>
                <wp:cNvGraphicFramePr/>
                <a:graphic xmlns:a="http://schemas.openxmlformats.org/drawingml/2006/main">
                  <a:graphicData uri="http://schemas.microsoft.com/office/word/2010/wordprocessingShape">
                    <wps:wsp>
                      <wps:cNvSpPr/>
                      <wps:spPr>
                        <a:xfrm>
                          <a:off x="0" y="0"/>
                          <a:ext cx="45719" cy="46482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Desna vitičasta zagrada 16" o:spid="_x0000_s1026" o:spt="88" type="#_x0000_t88" style="position:absolute;left:0pt;margin-left:304.7pt;margin-top:16pt;height:36.6pt;width:3.6pt;z-index:251676672;v-text-anchor:middle;mso-width-relative:page;mso-height-relative:page;" filled="f" stroked="t" coordsize="21600,21600" o:gfxdata="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yvoLWAAAACgEA&#10;AA8AAAAAAAAAAQAgAAAAIgAAAGRycy9kb3ducmV2LnhtbFBLAQIUABQAAAAIAIdO4kCPKTOcVQIA&#10;AJUEAAAOAAAAAAAAAAEAIAAAACUBAABkcnMvZTJvRG9jLnhtbFBLBQYAAAAABgAGAFkBAADsBQAA&#10;AAA=&#10;" adj="177,10800">
                <v:fill on="f" focussize="0,0"/>
                <v:stroke weight="1.5pt" color="#000000 [3200]" miterlimit="8" joinstyle="miter"/>
                <v:imagedata o:title=""/>
                <o:lock v:ext="edit" aspectratio="f"/>
              </v:shape>
            </w:pict>
          </mc:Fallback>
        </mc:AlternateContent>
      </w:r>
      <w:r w:rsidRPr="000646FA">
        <w:rPr>
          <w:rFonts w:eastAsia="Arial Unicode MS" w:cstheme="minorHAnsi"/>
          <w:szCs w:val="24"/>
        </w:rPr>
        <w:t>PRIHVAT (POSTKLASIČNO)</w:t>
      </w:r>
    </w:p>
    <w:p w:rsidR="00520048" w:rsidRPr="000646FA" w:rsidRDefault="000964DB">
      <w:pPr>
        <w:pStyle w:val="Bezproreda1"/>
        <w:numPr>
          <w:ilvl w:val="1"/>
          <w:numId w:val="65"/>
        </w:numPr>
        <w:tabs>
          <w:tab w:val="left" w:pos="1440"/>
        </w:tabs>
        <w:rPr>
          <w:rFonts w:eastAsia="Arial Unicode MS" w:cstheme="minorHAnsi"/>
          <w:szCs w:val="24"/>
        </w:rPr>
      </w:pPr>
      <w:r w:rsidRPr="000646FA">
        <w:rPr>
          <w:rFonts w:eastAsia="Arial Unicode MS" w:cstheme="minorHAnsi"/>
          <w:szCs w:val="24"/>
        </w:rPr>
        <w:t>SINE D</w:t>
      </w:r>
      <w:r w:rsidRPr="000646FA">
        <w:rPr>
          <w:rFonts w:eastAsia="Arial Unicode MS" w:cstheme="minorHAnsi"/>
          <w:szCs w:val="24"/>
        </w:rPr>
        <w:t>OMINO – imovina bez gospodara</w:t>
      </w:r>
    </w:p>
    <w:p w:rsidR="00520048" w:rsidRPr="000646FA" w:rsidRDefault="000964DB">
      <w:pPr>
        <w:pStyle w:val="Bezproreda1"/>
        <w:numPr>
          <w:ilvl w:val="1"/>
          <w:numId w:val="65"/>
        </w:numPr>
        <w:tabs>
          <w:tab w:val="left" w:pos="1440"/>
        </w:tabs>
        <w:rPr>
          <w:rFonts w:eastAsia="Arial Unicode MS" w:cstheme="minorHAnsi"/>
          <w:szCs w:val="24"/>
        </w:rPr>
      </w:pPr>
      <w:r w:rsidRPr="000646FA">
        <w:rPr>
          <w:rFonts w:eastAsia="Arial Unicode MS" w:cstheme="minorHAnsi"/>
          <w:szCs w:val="24"/>
        </w:rPr>
        <w:t xml:space="preserve">RES NULLIUS – ničija stvar </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Civilnopravni nasljednici (HEREDES VOLUNTARII) stjecali su nasljedstvo posebnim aktom, tzv. prihvatom nasljedstva. Kod tih nasljednika razlikuje se dakle PRIPAD NASLJEDSTVA, DELATIO, koji nastupa n</w:t>
      </w:r>
      <w:r w:rsidRPr="000646FA">
        <w:rPr>
          <w:rFonts w:eastAsia="Arial Unicode MS" w:cstheme="minorHAnsi"/>
          <w:szCs w:val="24"/>
        </w:rPr>
        <w:t xml:space="preserve">ačelno u trenutku smrti ostavitelja i kojim nasljednik stječe tek pravo da prihvati ili odbije </w:t>
      </w:r>
      <w:r w:rsidRPr="000646FA">
        <w:rPr>
          <w:rFonts w:eastAsia="Arial Unicode MS" w:cstheme="minorHAnsi"/>
          <w:szCs w:val="24"/>
        </w:rPr>
        <w:lastRenderedPageBreak/>
        <w:t>nasljedstvo, od prihvata nasljedstva. PRIHVAT, ADITIO ili ACQUSITIO HEREDITAS, moglo se izraziti bilo svečanom izjavom GRETIO, u roku koji je odredio oporučitelj</w:t>
      </w:r>
      <w:r w:rsidRPr="000646FA">
        <w:rPr>
          <w:rFonts w:eastAsia="Arial Unicode MS" w:cstheme="minorHAnsi"/>
          <w:szCs w:val="24"/>
        </w:rPr>
        <w:t xml:space="preserve"> (obično stotinu dana); bilo neformalnim prihvatom, PRO HEREDE</w:t>
      </w: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GESTIO, u koji je uključeno ma kakvo očitovanje volje da se prihvaća nasljedstvo, pa čak i konkludentni čin. U vrijeme između pripada i prihvata ostavina više nije pripadala ostavitelju (jer je</w:t>
      </w:r>
      <w:r w:rsidRPr="000646FA">
        <w:rPr>
          <w:rFonts w:eastAsia="Arial Unicode MS" w:cstheme="minorHAnsi"/>
          <w:szCs w:val="24"/>
        </w:rPr>
        <w:t xml:space="preserve"> umro), a još nije pripadala nasljedniku (jer ju nije prihvatio). Kroz to vrijeme ona se nazivala HEREDITAS IACENS, ležeća imovina (poseban pravni subjekt).</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rPr>
          <w:rFonts w:eastAsia="Arial Unicode MS" w:cstheme="minorHAnsi"/>
          <w:b/>
          <w:szCs w:val="24"/>
        </w:rPr>
      </w:pPr>
      <w:r w:rsidRPr="000646FA">
        <w:rPr>
          <w:rFonts w:eastAsia="Arial Unicode MS" w:cstheme="minorHAnsi"/>
          <w:b/>
          <w:szCs w:val="24"/>
        </w:rPr>
        <w:t>Dvije ustanove prava priraštaja ležeće ostavine:</w:t>
      </w:r>
    </w:p>
    <w:p w:rsidR="00520048" w:rsidRPr="000646FA" w:rsidRDefault="000964DB">
      <w:pPr>
        <w:pStyle w:val="Bezproreda1"/>
        <w:numPr>
          <w:ilvl w:val="0"/>
          <w:numId w:val="66"/>
        </w:numPr>
        <w:tabs>
          <w:tab w:val="left" w:pos="1440"/>
        </w:tabs>
        <w:rPr>
          <w:rFonts w:eastAsia="Arial Unicode MS" w:cstheme="minorHAnsi"/>
          <w:szCs w:val="24"/>
        </w:rPr>
      </w:pPr>
      <w:r w:rsidRPr="000646FA">
        <w:rPr>
          <w:rFonts w:eastAsia="Arial Unicode MS" w:cstheme="minorHAnsi"/>
          <w:b/>
          <w:szCs w:val="24"/>
        </w:rPr>
        <w:t xml:space="preserve">IUS ADCRESCENDI – klasični sustav (pravo </w:t>
      </w:r>
      <w:r w:rsidRPr="000646FA">
        <w:rPr>
          <w:rFonts w:eastAsia="Arial Unicode MS" w:cstheme="minorHAnsi"/>
          <w:b/>
          <w:szCs w:val="24"/>
        </w:rPr>
        <w:t>priraštaja</w:t>
      </w:r>
      <w:r w:rsidRPr="000646FA">
        <w:rPr>
          <w:rFonts w:eastAsia="Arial Unicode MS" w:cstheme="minorHAnsi"/>
          <w:szCs w:val="24"/>
        </w:rPr>
        <w:t xml:space="preserve">) </w:t>
      </w:r>
    </w:p>
    <w:p w:rsidR="00520048" w:rsidRPr="000646FA" w:rsidRDefault="000964DB">
      <w:pPr>
        <w:pStyle w:val="Bezproreda1"/>
        <w:tabs>
          <w:tab w:val="left" w:pos="1440"/>
        </w:tabs>
        <w:ind w:left="720"/>
        <w:rPr>
          <w:rFonts w:eastAsia="Arial Unicode MS" w:cstheme="minorHAnsi"/>
          <w:szCs w:val="24"/>
        </w:rPr>
      </w:pPr>
      <w:r w:rsidRPr="000646FA">
        <w:rPr>
          <w:rFonts w:eastAsia="Arial Unicode MS" w:cstheme="minorHAnsi"/>
          <w:szCs w:val="24"/>
        </w:rPr>
        <w:t>Ako su postojala dva ili više HEREDES VOLUNTARII pa jedan od njih umre, a ne prihvati i nasljedstvo, njegov dio „priraštao“ je dijelovima ostalih sunasljednika (IUS ADCRESCENDI), i to zato što po klasičnom civilnom pravu prijenos delacije na n</w:t>
      </w:r>
      <w:r w:rsidRPr="000646FA">
        <w:rPr>
          <w:rFonts w:eastAsia="Arial Unicode MS" w:cstheme="minorHAnsi"/>
          <w:szCs w:val="24"/>
        </w:rPr>
        <w:t>asljednike pozvanoga nije dopušten. Dakle, nasljednik kojemu je pripalo nasljedstvo, a nije ga prihvatio neće postati nasljednika, pa njegov dio neće prijeći na njegove eventualne nasljednike, nego će pripasti (prirasti) sunasljednicima ili eventualno nasl</w:t>
      </w:r>
      <w:r w:rsidRPr="000646FA">
        <w:rPr>
          <w:rFonts w:eastAsia="Arial Unicode MS" w:cstheme="minorHAnsi"/>
          <w:szCs w:val="24"/>
        </w:rPr>
        <w:t>jednicima sunasljednika. HORIZONTALA</w:t>
      </w:r>
    </w:p>
    <w:p w:rsidR="00520048" w:rsidRPr="000646FA" w:rsidRDefault="00520048">
      <w:pPr>
        <w:pStyle w:val="Bezproreda1"/>
        <w:tabs>
          <w:tab w:val="left" w:pos="1440"/>
        </w:tabs>
        <w:ind w:left="720"/>
        <w:rPr>
          <w:rFonts w:eastAsia="Arial Unicode MS" w:cstheme="minorHAnsi"/>
          <w:szCs w:val="24"/>
        </w:rPr>
      </w:pPr>
    </w:p>
    <w:p w:rsidR="00520048" w:rsidRPr="000646FA" w:rsidRDefault="000964DB">
      <w:pPr>
        <w:pStyle w:val="Bezproreda1"/>
        <w:numPr>
          <w:ilvl w:val="0"/>
          <w:numId w:val="66"/>
        </w:numPr>
        <w:tabs>
          <w:tab w:val="left" w:pos="1440"/>
        </w:tabs>
        <w:rPr>
          <w:rFonts w:eastAsia="Arial Unicode MS" w:cstheme="minorHAnsi"/>
          <w:b/>
          <w:szCs w:val="24"/>
        </w:rPr>
      </w:pPr>
      <w:r w:rsidRPr="000646FA">
        <w:rPr>
          <w:rFonts w:eastAsia="Arial Unicode MS" w:cstheme="minorHAnsi"/>
          <w:b/>
          <w:szCs w:val="24"/>
        </w:rPr>
        <w:t>TRANSMISSIO IUSTINIANA – Justinijanovo razdoblje</w:t>
      </w:r>
    </w:p>
    <w:p w:rsidR="00520048" w:rsidRPr="000646FA" w:rsidRDefault="000964DB">
      <w:pPr>
        <w:pStyle w:val="Bezproreda1"/>
        <w:tabs>
          <w:tab w:val="left" w:pos="1440"/>
        </w:tabs>
        <w:ind w:left="720"/>
        <w:rPr>
          <w:rFonts w:eastAsia="Arial Unicode MS" w:cstheme="minorHAnsi"/>
          <w:szCs w:val="24"/>
        </w:rPr>
      </w:pPr>
      <w:r w:rsidRPr="000646FA">
        <w:rPr>
          <w:rFonts w:eastAsia="Arial Unicode MS" w:cstheme="minorHAnsi"/>
          <w:szCs w:val="24"/>
        </w:rPr>
        <w:t>Dok po klasičnom pravu dio sunasljednika koji je umro prije prihvata nasljedstva prirasla dijelovima ostalih sunasljednika (IUS ADCRESCENDI), Justinijan proširi neke man</w:t>
      </w:r>
      <w:r w:rsidRPr="000646FA">
        <w:rPr>
          <w:rFonts w:eastAsia="Arial Unicode MS" w:cstheme="minorHAnsi"/>
          <w:szCs w:val="24"/>
        </w:rPr>
        <w:t>je važne iznimke postklasičnog prava u opće načelo i uvodi TRANSMISSIO IUSTINIANA po kojoj svaki oporučni i neoporučni nasljednik koji je umro prije prihvata prenosi svoje pravo na svog nasljednika, koji mora prihvatiti to nasljedstvo u roku od godine dana</w:t>
      </w:r>
      <w:r w:rsidRPr="000646FA">
        <w:rPr>
          <w:rFonts w:eastAsia="Arial Unicode MS" w:cstheme="minorHAnsi"/>
          <w:szCs w:val="24"/>
        </w:rPr>
        <w:t xml:space="preserve">. </w:t>
      </w:r>
      <w:r w:rsidRPr="000646FA">
        <w:rPr>
          <w:rFonts w:eastAsia="Arial Unicode MS" w:cstheme="minorHAnsi"/>
          <w:szCs w:val="24"/>
        </w:rPr>
        <w:t> VERTIKALA (prijenos delacije na nasljednikova nasljednika)</w:t>
      </w:r>
    </w:p>
    <w:p w:rsidR="00520048" w:rsidRPr="000646FA" w:rsidRDefault="00520048">
      <w:pPr>
        <w:pStyle w:val="Bezproreda1"/>
        <w:tabs>
          <w:tab w:val="left" w:pos="1440"/>
        </w:tabs>
        <w:rPr>
          <w:rFonts w:eastAsia="Arial Unicode MS" w:cstheme="minorHAnsi"/>
          <w:szCs w:val="24"/>
        </w:rPr>
      </w:pPr>
    </w:p>
    <w:p w:rsidR="00520048" w:rsidRPr="000646FA" w:rsidRDefault="00520048">
      <w:pPr>
        <w:pStyle w:val="Bezproreda1"/>
        <w:tabs>
          <w:tab w:val="left" w:pos="1440"/>
        </w:tabs>
        <w:jc w:val="center"/>
        <w:rPr>
          <w:rFonts w:eastAsia="Arial Unicode MS" w:cstheme="minorHAnsi"/>
          <w:sz w:val="24"/>
          <w:szCs w:val="24"/>
        </w:rPr>
      </w:pPr>
    </w:p>
    <w:p w:rsidR="00520048" w:rsidRPr="000646FA" w:rsidRDefault="000964DB">
      <w:pPr>
        <w:pStyle w:val="Bezproreda1"/>
        <w:tabs>
          <w:tab w:val="left" w:pos="1440"/>
        </w:tabs>
        <w:ind w:left="360"/>
        <w:jc w:val="center"/>
        <w:rPr>
          <w:rFonts w:eastAsia="Arial Unicode MS" w:cstheme="minorHAnsi"/>
          <w:sz w:val="24"/>
        </w:rPr>
      </w:pPr>
      <w:r w:rsidRPr="000646FA">
        <w:rPr>
          <w:rFonts w:eastAsia="Arial Unicode MS" w:cstheme="minorHAnsi"/>
          <w:sz w:val="24"/>
        </w:rPr>
        <w:t>BENEFICIUM</w:t>
      </w:r>
    </w:p>
    <w:p w:rsidR="00520048" w:rsidRPr="000646FA" w:rsidRDefault="00520048">
      <w:pPr>
        <w:pStyle w:val="Bezproreda1"/>
        <w:tabs>
          <w:tab w:val="left" w:pos="1440"/>
        </w:tabs>
        <w:ind w:left="360"/>
        <w:jc w:val="center"/>
        <w:rPr>
          <w:rFonts w:eastAsia="Arial Unicode MS" w:cstheme="minorHAnsi"/>
          <w:sz w:val="24"/>
        </w:rPr>
      </w:pPr>
    </w:p>
    <w:p w:rsidR="00520048" w:rsidRPr="000646FA" w:rsidRDefault="000964DB">
      <w:pPr>
        <w:pStyle w:val="Bezproreda1"/>
        <w:numPr>
          <w:ilvl w:val="0"/>
          <w:numId w:val="67"/>
        </w:numPr>
        <w:tabs>
          <w:tab w:val="left" w:pos="1440"/>
        </w:tabs>
        <w:rPr>
          <w:rFonts w:eastAsia="Arial Unicode MS" w:cstheme="minorHAnsi"/>
        </w:rPr>
      </w:pPr>
      <w:r w:rsidRPr="000646FA">
        <w:rPr>
          <w:rFonts w:eastAsia="Arial Unicode MS" w:cstheme="minorHAnsi"/>
          <w:b/>
        </w:rPr>
        <w:t>BENEFICIUM ABSTINENDI</w:t>
      </w:r>
      <w:r w:rsidRPr="000646FA">
        <w:rPr>
          <w:rFonts w:eastAsia="Arial Unicode MS" w:cstheme="minorHAnsi"/>
        </w:rPr>
        <w:t xml:space="preserve"> - jest pravna mogućnost osoba koje su spadale u prvi red intestatnih nasljednika po Zakoniku XII ploča, pa prema tome stjecale nasljedstvo i protiv svoje volje (sui et necessarii heredes), da ne prihvate nasljedstvo. Tu je povlasticu spomenutim nasljednic</w:t>
      </w:r>
      <w:r w:rsidRPr="000646FA">
        <w:rPr>
          <w:rFonts w:eastAsia="Arial Unicode MS" w:cstheme="minorHAnsi"/>
        </w:rPr>
        <w:t>ima davao pretor, uz pretpostavku da su se uzdržali od korištenja, upotrebe, uprave i si. ostavinskih stvari. Razumljivo, do toga je dolazilo, po pravilu, onda kad je ostavina bila prezadužena. Kasnije se beneficium abstinendi priznavalo i testamentamim na</w:t>
      </w:r>
      <w:r w:rsidRPr="000646FA">
        <w:rPr>
          <w:rFonts w:eastAsia="Arial Unicode MS" w:cstheme="minorHAnsi"/>
        </w:rPr>
        <w:t>sljednicima. Beneficium abstinendi nije, međutim, važilo za roba-nasljednika, koji je, kako je spomenuto, obično i bio postavljen za nasljednika da bi na njega pao odium stečaja (venditio bonorum). Međutim, i njega je pretor štitio u pogledu imovine koju j</w:t>
      </w:r>
      <w:r w:rsidRPr="000646FA">
        <w:rPr>
          <w:rFonts w:eastAsia="Arial Unicode MS" w:cstheme="minorHAnsi"/>
        </w:rPr>
        <w:t>e sam stekao nakon oslobađanja, uz pretpostavku da se nije uplitao u raspolaganje, upravljanje i si. ostavinskim stvarima.</w:t>
      </w:r>
    </w:p>
    <w:p w:rsidR="00520048" w:rsidRPr="000646FA" w:rsidRDefault="00520048">
      <w:pPr>
        <w:pStyle w:val="Bezproreda1"/>
        <w:tabs>
          <w:tab w:val="left" w:pos="1440"/>
        </w:tabs>
        <w:ind w:left="1080"/>
        <w:rPr>
          <w:rFonts w:eastAsia="Arial Unicode MS" w:cstheme="minorHAnsi"/>
        </w:rPr>
      </w:pPr>
    </w:p>
    <w:p w:rsidR="00520048" w:rsidRPr="000646FA" w:rsidRDefault="000964DB">
      <w:pPr>
        <w:pStyle w:val="Bezproreda1"/>
        <w:numPr>
          <w:ilvl w:val="0"/>
          <w:numId w:val="67"/>
        </w:numPr>
        <w:tabs>
          <w:tab w:val="left" w:pos="1440"/>
        </w:tabs>
        <w:rPr>
          <w:rFonts w:eastAsia="Arial Unicode MS" w:cstheme="minorHAnsi"/>
        </w:rPr>
      </w:pPr>
      <w:r w:rsidRPr="000646FA">
        <w:rPr>
          <w:rFonts w:eastAsia="Arial Unicode MS" w:cstheme="minorHAnsi"/>
          <w:b/>
        </w:rPr>
        <w:t>BENEFICIUM SEPARATIONIS :</w:t>
      </w:r>
      <w:r w:rsidRPr="000646FA">
        <w:rPr>
          <w:rFonts w:eastAsia="Arial Unicode MS" w:cstheme="minorHAnsi"/>
        </w:rPr>
        <w:t xml:space="preserve"> (pretor omogućuje) – interes ostaviteljevih vjerovnika i legatara ~ U slučaju prezaduženosti nasljedstva H</w:t>
      </w:r>
      <w:r w:rsidRPr="000646FA">
        <w:rPr>
          <w:rFonts w:eastAsia="Arial Unicode MS" w:cstheme="minorHAnsi"/>
        </w:rPr>
        <w:t>ERES VOLUNTARIUS mogao je tražiti od pretora povrat u prijašnje stanje, RESTITUTIO IN INTEGRUM, ako je tek naknadno utvrdio da je nasljedstvo prezaduženo. Ipak, to pretorsko pravno sredstvo davalo se u prvom redu maloljetnicima do 25.godine života a ostali</w:t>
      </w:r>
      <w:r w:rsidRPr="000646FA">
        <w:rPr>
          <w:rFonts w:eastAsia="Arial Unicode MS" w:cstheme="minorHAnsi"/>
        </w:rPr>
        <w:t>ma samo iznimna. Ostaviteljevim vjerovnicima odobravao je pretor da u roku od 5 godina traže razlučenje ostavine od nasljednikove imovine (BENEFICIUM SEPARATIONIS), pa bi u tom slučaju imali prednost pred nasljednikovim vjerovnicima u odnosu prema razlučen</w:t>
      </w:r>
      <w:r w:rsidRPr="000646FA">
        <w:rPr>
          <w:rFonts w:eastAsia="Arial Unicode MS" w:cstheme="minorHAnsi"/>
        </w:rPr>
        <w:t xml:space="preserve">oj ostavini.  Ostaviteljevi vjerovnici iz razloga namirenja traže separaciju, imat će prednost pred vjerovnicima sukladno slijedu namirenja.  </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numPr>
          <w:ilvl w:val="0"/>
          <w:numId w:val="67"/>
        </w:numPr>
        <w:tabs>
          <w:tab w:val="left" w:pos="1440"/>
        </w:tabs>
        <w:rPr>
          <w:rFonts w:eastAsia="Arial Unicode MS" w:cstheme="minorHAnsi"/>
        </w:rPr>
      </w:pPr>
      <w:r w:rsidRPr="000646FA">
        <w:rPr>
          <w:rFonts w:eastAsia="Arial Unicode MS" w:cstheme="minorHAnsi"/>
          <w:b/>
        </w:rPr>
        <w:lastRenderedPageBreak/>
        <w:t>BENEFICIUM INVENTARII (</w:t>
      </w:r>
      <w:r w:rsidRPr="000646FA">
        <w:rPr>
          <w:rFonts w:eastAsia="Arial Unicode MS" w:cstheme="minorHAnsi"/>
        </w:rPr>
        <w:t>Justinijanovo razdoblje) 5 god. – interes nasljednika ~ Za razliku od klasičnog i pretkla</w:t>
      </w:r>
      <w:r w:rsidRPr="000646FA">
        <w:rPr>
          <w:rFonts w:eastAsia="Arial Unicode MS" w:cstheme="minorHAnsi"/>
        </w:rPr>
        <w:t xml:space="preserve">sičnog prava, odredio je Justinijan da nasljednik ima BENEFICIUM INVENTORII, tj. da može svoju odgovornost za ostaviteljeve dugove ograničiti na visinu ostavine, ali uz uvjet da u roku od 30 dana nakon otvaranja oporuke započne s popisom ostavine i dovrši </w:t>
      </w:r>
      <w:r w:rsidRPr="000646FA">
        <w:rPr>
          <w:rFonts w:eastAsia="Arial Unicode MS" w:cstheme="minorHAnsi"/>
        </w:rPr>
        <w:t>ga u roku od daljnjih 60 dana.</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Bezproreda1"/>
        <w:tabs>
          <w:tab w:val="left" w:pos="1440"/>
        </w:tabs>
        <w:jc w:val="center"/>
        <w:rPr>
          <w:rFonts w:eastAsia="Arial Unicode MS" w:cstheme="minorHAnsi"/>
          <w:sz w:val="24"/>
        </w:rPr>
      </w:pPr>
      <w:r w:rsidRPr="000646FA">
        <w:rPr>
          <w:rFonts w:eastAsia="Arial Unicode MS" w:cstheme="minorHAnsi"/>
          <w:sz w:val="24"/>
        </w:rPr>
        <w:t xml:space="preserve">SUBSTITUTIO </w:t>
      </w:r>
    </w:p>
    <w:p w:rsidR="00520048" w:rsidRPr="000646FA" w:rsidRDefault="000964DB">
      <w:pPr>
        <w:pStyle w:val="Bezproreda1"/>
        <w:tabs>
          <w:tab w:val="left" w:pos="1440"/>
        </w:tabs>
        <w:jc w:val="center"/>
        <w:rPr>
          <w:rFonts w:eastAsia="Arial Unicode MS" w:cstheme="minorHAnsi"/>
          <w:sz w:val="24"/>
        </w:rPr>
      </w:pPr>
      <w:r w:rsidRPr="000646FA">
        <w:rPr>
          <w:rFonts w:eastAsia="Arial Unicode MS" w:cstheme="minorHAnsi"/>
          <w:sz w:val="24"/>
        </w:rPr>
        <w:t xml:space="preserve">(ZAMJENA NASLJEDNIKA) </w:t>
      </w:r>
    </w:p>
    <w:p w:rsidR="00520048" w:rsidRPr="000646FA" w:rsidRDefault="00520048">
      <w:pPr>
        <w:pStyle w:val="Bezproreda1"/>
        <w:tabs>
          <w:tab w:val="left" w:pos="1440"/>
        </w:tabs>
        <w:rPr>
          <w:rFonts w:eastAsia="Arial Unicode MS" w:cstheme="minorHAnsi"/>
          <w:sz w:val="24"/>
        </w:rPr>
      </w:pPr>
    </w:p>
    <w:p w:rsidR="00520048" w:rsidRPr="000646FA" w:rsidRDefault="000964DB">
      <w:pPr>
        <w:pStyle w:val="Bezproreda1"/>
        <w:tabs>
          <w:tab w:val="left" w:pos="1440"/>
        </w:tabs>
        <w:rPr>
          <w:rFonts w:eastAsia="Arial Unicode MS" w:cstheme="minorHAnsi"/>
          <w:sz w:val="24"/>
          <w:szCs w:val="24"/>
          <w:lang w:eastAsia="hr-HR"/>
        </w:rPr>
      </w:pPr>
      <w:r w:rsidRPr="000646FA">
        <w:rPr>
          <w:rFonts w:eastAsia="Arial Unicode MS" w:cstheme="minorHAnsi"/>
          <w:sz w:val="24"/>
          <w:szCs w:val="24"/>
          <w:lang w:eastAsia="hr-HR"/>
        </w:rPr>
        <w:t xml:space="preserve">Supstitucija je nasljednika pod suspenzivnim uvjetom, jer se prvi supstitut poziva na nasljeđe ako heres institutus ne prihvati ostavinu; odnosno, drugi supstitut dolazi na mjesto prvoga </w:t>
      </w:r>
      <w:r w:rsidRPr="000646FA">
        <w:rPr>
          <w:rFonts w:eastAsia="Arial Unicode MS" w:cstheme="minorHAnsi"/>
          <w:sz w:val="24"/>
          <w:szCs w:val="24"/>
          <w:lang w:eastAsia="hr-HR"/>
        </w:rPr>
        <w:t>također kad ovaj ne prihvati ostavinu, itd. Razlozi uvođenja supstitucije uvjetovani su težnjom ostaviteljevom da pitanje nasljeđivanja ne ostane dugo neizvjesno. Supstitucija je, naime, indirektno prisiljavala nasljednika da se što prije izjasni o prihvat</w:t>
      </w:r>
      <w:r w:rsidRPr="000646FA">
        <w:rPr>
          <w:rFonts w:eastAsia="Arial Unicode MS" w:cstheme="minorHAnsi"/>
          <w:sz w:val="24"/>
          <w:szCs w:val="24"/>
          <w:lang w:eastAsia="hr-HR"/>
        </w:rPr>
        <w:t>u ili odbijanju prihvata nasljedstv</w:t>
      </w:r>
      <w:r w:rsidRPr="000646FA">
        <w:rPr>
          <w:rFonts w:eastAsia="Arial Unicode MS" w:cstheme="minorHAnsi"/>
          <w:sz w:val="24"/>
          <w:szCs w:val="24"/>
          <w:lang w:eastAsia="hr-HR"/>
        </w:rPr>
        <w:tab/>
        <w:t xml:space="preserve">a. Vrste supstitucije su: </w:t>
      </w:r>
    </w:p>
    <w:p w:rsidR="00520048" w:rsidRPr="000646FA" w:rsidRDefault="000964DB">
      <w:pPr>
        <w:pStyle w:val="Bezproreda1"/>
        <w:numPr>
          <w:ilvl w:val="0"/>
          <w:numId w:val="68"/>
        </w:numPr>
        <w:tabs>
          <w:tab w:val="left" w:pos="1440"/>
        </w:tabs>
        <w:rPr>
          <w:rFonts w:eastAsia="Arial Unicode MS" w:cstheme="minorHAnsi"/>
        </w:rPr>
      </w:pPr>
      <w:r w:rsidRPr="000646FA">
        <w:rPr>
          <w:rFonts w:eastAsia="Arial Unicode MS" w:cstheme="minorHAnsi"/>
          <w:b/>
        </w:rPr>
        <w:t>SUBSTITUTIO VULGARIS</w:t>
      </w:r>
      <w:r w:rsidRPr="000646FA">
        <w:rPr>
          <w:rFonts w:eastAsia="Arial Unicode MS" w:cstheme="minorHAnsi"/>
        </w:rPr>
        <w:t xml:space="preserve"> – (obična, redovita supstitucija). Oporučitelj je mogao sebi imenovati drugog nasljednika ako prvoimenovani nasljednik nije iz nekog razloga postao nasljednikom. (Oporukom se omogućava imenovati 2 nasljednika.)</w:t>
      </w:r>
    </w:p>
    <w:p w:rsidR="00520048" w:rsidRPr="000646FA" w:rsidRDefault="000964DB">
      <w:pPr>
        <w:pStyle w:val="Bezproreda1"/>
        <w:numPr>
          <w:ilvl w:val="0"/>
          <w:numId w:val="68"/>
        </w:numPr>
        <w:tabs>
          <w:tab w:val="left" w:pos="1440"/>
        </w:tabs>
        <w:rPr>
          <w:rFonts w:eastAsia="Arial Unicode MS" w:cstheme="minorHAnsi"/>
        </w:rPr>
      </w:pPr>
      <w:r w:rsidRPr="000646FA">
        <w:rPr>
          <w:rFonts w:eastAsia="Arial Unicode MS" w:cstheme="minorHAnsi"/>
          <w:b/>
        </w:rPr>
        <w:t>SUBSTITUTIO PUPILLARIS</w:t>
      </w:r>
      <w:r w:rsidRPr="000646FA">
        <w:rPr>
          <w:rFonts w:eastAsia="Arial Unicode MS" w:cstheme="minorHAnsi"/>
        </w:rPr>
        <w:t xml:space="preserve"> – Na osnovi svoje oči</w:t>
      </w:r>
      <w:r w:rsidRPr="000646FA">
        <w:rPr>
          <w:rFonts w:eastAsia="Arial Unicode MS" w:cstheme="minorHAnsi"/>
        </w:rPr>
        <w:t>nske vlasti otac je mogao odrediti nasljednika svom nedoraslom djetetu u vlasti uz pretpostavku da umre prije doraslosti djeteta. Imenovani nasljednik bio je u klasično doba smatran nasljednikom djeteta, dok se u postklasično doba probila misao da je taj n</w:t>
      </w:r>
      <w:r w:rsidRPr="000646FA">
        <w:rPr>
          <w:rFonts w:eastAsia="Arial Unicode MS" w:cstheme="minorHAnsi"/>
        </w:rPr>
        <w:t>asljednik nasljeđivao ujedno i samog oca obitelji – oporučitelja, ako nedorasli postao očevim nasljednikom.</w:t>
      </w:r>
    </w:p>
    <w:p w:rsidR="00520048" w:rsidRPr="000646FA" w:rsidRDefault="000964DB">
      <w:pPr>
        <w:pStyle w:val="Bezproreda1"/>
        <w:numPr>
          <w:ilvl w:val="0"/>
          <w:numId w:val="68"/>
        </w:numPr>
        <w:tabs>
          <w:tab w:val="left" w:pos="1440"/>
        </w:tabs>
        <w:rPr>
          <w:rFonts w:eastAsia="Arial Unicode MS" w:cstheme="minorHAnsi"/>
        </w:rPr>
      </w:pPr>
      <w:r w:rsidRPr="000646FA">
        <w:rPr>
          <w:rFonts w:eastAsia="Arial Unicode MS" w:cstheme="minorHAnsi"/>
          <w:b/>
        </w:rPr>
        <w:t>SUBSTITUTIO QUASI PUPILLARIS</w:t>
      </w:r>
      <w:r w:rsidRPr="000646FA">
        <w:rPr>
          <w:rFonts w:eastAsia="Arial Unicode MS" w:cstheme="minorHAnsi"/>
        </w:rPr>
        <w:t xml:space="preserve"> (Justinijan) –</w:t>
      </w:r>
      <w:r w:rsidRPr="000646FA">
        <w:rPr>
          <w:rFonts w:cstheme="minorHAnsi"/>
        </w:rPr>
        <w:t xml:space="preserve"> </w:t>
      </w:r>
      <w:r w:rsidRPr="000646FA">
        <w:rPr>
          <w:rFonts w:eastAsia="Arial Unicode MS" w:cstheme="minorHAnsi"/>
        </w:rPr>
        <w:t>Ona se sastoji u tome da ostavitelj određuje supstituta svojem punoljetnom ali duševno bolesnom nasljedn</w:t>
      </w:r>
      <w:r w:rsidRPr="000646FA">
        <w:rPr>
          <w:rFonts w:eastAsia="Arial Unicode MS" w:cstheme="minorHAnsi"/>
        </w:rPr>
        <w:t>iku, koji sam nije mogao praviti oporuku. Takvu supstituciju mogao je odrediti ne samo pater familias, nego i svaki drugi predak, pa i majka.</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jc w:val="center"/>
        <w:rPr>
          <w:rFonts w:eastAsia="Arial Unicode MS" w:cstheme="minorHAnsi"/>
        </w:rPr>
      </w:pPr>
      <w:r w:rsidRPr="000646FA">
        <w:rPr>
          <w:rFonts w:eastAsia="Arial Unicode MS" w:cstheme="minorHAnsi"/>
        </w:rPr>
        <w:t>PRAETERIO/EXHEREDITARIO</w:t>
      </w:r>
    </w:p>
    <w:p w:rsidR="00520048" w:rsidRPr="000646FA" w:rsidRDefault="00520048">
      <w:pPr>
        <w:pStyle w:val="Bezproreda1"/>
        <w:tabs>
          <w:tab w:val="left" w:pos="1440"/>
        </w:tabs>
        <w:rPr>
          <w:rFonts w:eastAsia="Arial Unicode MS" w:cstheme="minorHAnsi"/>
        </w:rPr>
      </w:pP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rPr>
          <w:rFonts w:eastAsia="Arial Unicode MS" w:cstheme="minorHAnsi"/>
        </w:rPr>
      </w:pPr>
      <w:r w:rsidRPr="000646FA">
        <w:rPr>
          <w:rFonts w:eastAsia="Arial Unicode MS" w:cstheme="minorHAnsi"/>
        </w:rPr>
        <w:t>PRAETERITIO – mimoići</w:t>
      </w:r>
    </w:p>
    <w:p w:rsidR="00520048" w:rsidRPr="000646FA" w:rsidRDefault="000964DB">
      <w:pPr>
        <w:pStyle w:val="Bezproreda1"/>
        <w:tabs>
          <w:tab w:val="left" w:pos="1440"/>
        </w:tabs>
        <w:rPr>
          <w:rFonts w:eastAsia="Arial Unicode MS" w:cstheme="minorHAnsi"/>
        </w:rPr>
      </w:pPr>
      <w:r w:rsidRPr="000646FA">
        <w:rPr>
          <w:rFonts w:eastAsia="Arial Unicode MS" w:cstheme="minorHAnsi"/>
        </w:rPr>
        <w:t>EXHEREDARE – isključiti</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rPr>
          <w:rFonts w:eastAsia="Arial Unicode MS" w:cstheme="minorHAnsi"/>
        </w:rPr>
      </w:pPr>
      <w:r w:rsidRPr="000646FA">
        <w:rPr>
          <w:rFonts w:eastAsia="Arial Unicode MS" w:cstheme="minorHAnsi"/>
        </w:rPr>
        <w:t>Ako ostavitelj nije imenovao nasljednici</w:t>
      </w:r>
      <w:r w:rsidRPr="000646FA">
        <w:rPr>
          <w:rFonts w:eastAsia="Arial Unicode MS" w:cstheme="minorHAnsi"/>
        </w:rPr>
        <w:t>ma osobe koje su u njegovoj vlasti (SUI) ili ih nije isključio (EXHEREDARE), dakle ako je ostavitelj mimoišao „svoje“ (PRAETERITIO), oporuka je u cjelini bila nevaljanom ili se djelomično mijenjala, i to u skladu s ovim odredbama:</w:t>
      </w:r>
    </w:p>
    <w:p w:rsidR="00520048" w:rsidRPr="000646FA" w:rsidRDefault="000964DB">
      <w:pPr>
        <w:pStyle w:val="Bezproreda1"/>
        <w:numPr>
          <w:ilvl w:val="0"/>
          <w:numId w:val="69"/>
        </w:numPr>
        <w:tabs>
          <w:tab w:val="left" w:pos="1440"/>
        </w:tabs>
        <w:rPr>
          <w:rFonts w:eastAsia="Arial Unicode MS" w:cstheme="minorHAnsi"/>
        </w:rPr>
      </w:pPr>
      <w:r w:rsidRPr="000646FA">
        <w:rPr>
          <w:rFonts w:eastAsia="Arial Unicode MS" w:cstheme="minorHAnsi"/>
        </w:rPr>
        <w:t>Neimenovanje sina u vlast</w:t>
      </w:r>
      <w:r w:rsidRPr="000646FA">
        <w:rPr>
          <w:rFonts w:eastAsia="Arial Unicode MS" w:cstheme="minorHAnsi"/>
        </w:rPr>
        <w:t>i: Ako ostavitelj nije imenovao sina u vlasti za nasljednika ili ga nije poimenično isključio (NOMINATUM), oporuka je po civilnom pravu bila nevaljana, dolazilo je do neoporučnog nasljeđivanja.</w:t>
      </w:r>
    </w:p>
    <w:p w:rsidR="00520048" w:rsidRPr="000646FA" w:rsidRDefault="000964DB">
      <w:pPr>
        <w:pStyle w:val="Bezproreda1"/>
        <w:numPr>
          <w:ilvl w:val="0"/>
          <w:numId w:val="69"/>
        </w:numPr>
        <w:tabs>
          <w:tab w:val="left" w:pos="1440"/>
        </w:tabs>
        <w:rPr>
          <w:rFonts w:eastAsia="Arial Unicode MS" w:cstheme="minorHAnsi"/>
        </w:rPr>
      </w:pPr>
      <w:r w:rsidRPr="000646FA">
        <w:rPr>
          <w:rFonts w:eastAsia="Arial Unicode MS" w:cstheme="minorHAnsi"/>
        </w:rPr>
        <w:t>Neimenovanje kćeri ili unuka: Ako ostavitelj nije imenovao kće</w:t>
      </w:r>
      <w:r w:rsidRPr="000646FA">
        <w:rPr>
          <w:rFonts w:eastAsia="Arial Unicode MS" w:cstheme="minorHAnsi"/>
        </w:rPr>
        <w:t>r ili unuka u vlasti za nasljednike ili ih bar nije isključio općom klauzulom „CETERI OMNES EXHEREDES SUNTO“ (Ostali neka budu iznaslijeđeni/isključeni)., oporuka je bila valjana, ali su kći i unuk dobivali svoj neoporučni dio uz pretpostavku da je ostavit</w:t>
      </w:r>
      <w:r w:rsidRPr="000646FA">
        <w:rPr>
          <w:rFonts w:eastAsia="Arial Unicode MS" w:cstheme="minorHAnsi"/>
        </w:rPr>
        <w:t>elj imenovao za nasljednika kojeg „svoga“ (SUUS), odnosno, dobivali su polovicu nasljedstva ako je ostavitelj imenovao nasljednikom neku osobu izvan obitelji (EXTRANEI)</w:t>
      </w:r>
    </w:p>
    <w:p w:rsidR="00520048" w:rsidRPr="000646FA" w:rsidRDefault="000964DB">
      <w:pPr>
        <w:pStyle w:val="Bezproreda1"/>
        <w:numPr>
          <w:ilvl w:val="1"/>
          <w:numId w:val="69"/>
        </w:numPr>
        <w:tabs>
          <w:tab w:val="left" w:pos="1440"/>
        </w:tabs>
        <w:rPr>
          <w:rFonts w:eastAsia="Arial Unicode MS" w:cstheme="minorHAnsi"/>
        </w:rPr>
      </w:pPr>
      <w:r w:rsidRPr="000646FA">
        <w:rPr>
          <w:rFonts w:eastAsia="Arial Unicode MS" w:cstheme="minorHAnsi"/>
        </w:rPr>
        <w:t xml:space="preserve">neoporučni dio (uz nasljednika SUUS) </w:t>
      </w:r>
    </w:p>
    <w:p w:rsidR="00520048" w:rsidRPr="000646FA" w:rsidRDefault="000964DB">
      <w:pPr>
        <w:pStyle w:val="Bezproreda1"/>
        <w:numPr>
          <w:ilvl w:val="1"/>
          <w:numId w:val="69"/>
        </w:numPr>
        <w:tabs>
          <w:tab w:val="left" w:pos="1440"/>
        </w:tabs>
        <w:rPr>
          <w:rFonts w:eastAsia="Arial Unicode MS" w:cstheme="minorHAnsi"/>
        </w:rPr>
      </w:pPr>
      <w:r w:rsidRPr="000646FA">
        <w:rPr>
          <w:rFonts w:eastAsia="Arial Unicode MS" w:cstheme="minorHAnsi"/>
        </w:rPr>
        <w:t>polovica nasljedstva (uz nasljednika EXTRANEI)</w:t>
      </w:r>
    </w:p>
    <w:p w:rsidR="00520048" w:rsidRPr="000646FA" w:rsidRDefault="000964DB">
      <w:pPr>
        <w:pStyle w:val="Bezproreda1"/>
        <w:tabs>
          <w:tab w:val="left" w:pos="1440"/>
        </w:tabs>
        <w:rPr>
          <w:rFonts w:eastAsia="Arial Unicode MS" w:cstheme="minorHAnsi"/>
        </w:rPr>
      </w:pPr>
      <w:r w:rsidRPr="000646FA">
        <w:rPr>
          <w:rFonts w:eastAsia="Arial Unicode MS" w:cstheme="minorHAnsi"/>
        </w:rPr>
        <w:t>*P</w:t>
      </w:r>
      <w:r w:rsidRPr="000646FA">
        <w:rPr>
          <w:rFonts w:eastAsia="Arial Unicode MS" w:cstheme="minorHAnsi"/>
        </w:rPr>
        <w:t>rema pretorskom pravu, ako su LIBERI, tj. djeca u vlasti i emancipirana djeca mimoiđena, pretor je mimoiđene uzimao u zaštitu dodjeljujući im BONORUM POSSESSIO</w:t>
      </w:r>
    </w:p>
    <w:p w:rsidR="00520048" w:rsidRPr="000646FA" w:rsidRDefault="000964DB">
      <w:pPr>
        <w:pStyle w:val="Bezproreda1"/>
        <w:numPr>
          <w:ilvl w:val="0"/>
          <w:numId w:val="70"/>
        </w:numPr>
        <w:tabs>
          <w:tab w:val="left" w:pos="1440"/>
        </w:tabs>
        <w:rPr>
          <w:rFonts w:eastAsia="Arial Unicode MS" w:cstheme="minorHAnsi"/>
        </w:rPr>
      </w:pPr>
      <w:r w:rsidRPr="000646FA">
        <w:rPr>
          <w:rFonts w:eastAsia="Arial Unicode MS" w:cstheme="minorHAnsi"/>
        </w:rPr>
        <w:lastRenderedPageBreak/>
        <w:t>Kraj republike: Konačno, pri kraju republike u praksi centumvirskog sudišta koje je imalo u nadl</w:t>
      </w:r>
      <w:r w:rsidRPr="000646FA">
        <w:rPr>
          <w:rFonts w:eastAsia="Arial Unicode MS" w:cstheme="minorHAnsi"/>
        </w:rPr>
        <w:t xml:space="preserve">ežnosti nasljedne predmete probilo se shvaćanje da je oporuka kojom se ostavitelj nije u dovoljnoj mjeri sjetio svoje djece protivno moralu, tj. da se radi o TESTAMENTUM INOFFICIOSUM. U takvom slučaju oštećeno dijete moglo je podići tužbu protiv nemoralne </w:t>
      </w:r>
      <w:r w:rsidRPr="000646FA">
        <w:rPr>
          <w:rFonts w:eastAsia="Arial Unicode MS" w:cstheme="minorHAnsi"/>
        </w:rPr>
        <w:t>oporuke QUERELLA INOFFICIOSI TESTAMENTI. Ona je bila isključena ako je ostavitelj ostavio djetetu bar četvrtinu njegova neoporučna dijela.</w:t>
      </w:r>
    </w:p>
    <w:p w:rsidR="00520048" w:rsidRPr="000646FA" w:rsidRDefault="000964DB">
      <w:pPr>
        <w:pStyle w:val="Bezproreda1"/>
        <w:tabs>
          <w:tab w:val="left" w:pos="1440"/>
        </w:tabs>
        <w:ind w:left="720"/>
        <w:rPr>
          <w:rFonts w:eastAsia="Arial Unicode MS" w:cstheme="minorHAnsi"/>
        </w:rPr>
      </w:pPr>
      <w:r w:rsidRPr="000646FA">
        <w:rPr>
          <w:rFonts w:eastAsia="Arial Unicode MS" w:cstheme="minorHAnsi"/>
        </w:rPr>
        <w:t>Ipak ako je oporučitelj zbog opravdanog razloga ostavio djetetu manje od četvrtine ili čak ništa, dijete nije uspijev</w:t>
      </w:r>
      <w:r w:rsidRPr="000646FA">
        <w:rPr>
          <w:rFonts w:eastAsia="Arial Unicode MS" w:cstheme="minorHAnsi"/>
        </w:rPr>
        <w:t xml:space="preserve">alo s tužbom. Sud je po slobodnoj ocjeni utvrđivao postoji li opravdan razlog za umanjivanje prava djeteta. S druge strane, ako je oporučitelj ostavio djetetu </w:t>
      </w:r>
      <w:r w:rsidRPr="000646FA">
        <w:rPr>
          <w:rFonts w:eastAsia="Arial Unicode MS" w:cstheme="minorHAnsi"/>
          <w:b/>
        </w:rPr>
        <w:t>bez razloga</w:t>
      </w:r>
      <w:r w:rsidRPr="000646FA">
        <w:rPr>
          <w:rFonts w:eastAsia="Arial Unicode MS" w:cstheme="minorHAnsi"/>
        </w:rPr>
        <w:t xml:space="preserve"> manje od četvrtine njegova neoporučnog dijela, sud mu je dodjeljivao puni neoporučni </w:t>
      </w:r>
      <w:r w:rsidRPr="000646FA">
        <w:rPr>
          <w:rFonts w:eastAsia="Arial Unicode MS" w:cstheme="minorHAnsi"/>
        </w:rPr>
        <w:t>dio, a ne samo njegovu četvrtinu.</w:t>
      </w:r>
    </w:p>
    <w:p w:rsidR="00520048" w:rsidRPr="000646FA" w:rsidRDefault="00520048">
      <w:pPr>
        <w:pStyle w:val="Bezproreda1"/>
        <w:tabs>
          <w:tab w:val="left" w:pos="1440"/>
        </w:tabs>
        <w:ind w:left="720"/>
        <w:rPr>
          <w:rFonts w:eastAsia="Arial Unicode MS" w:cstheme="minorHAnsi"/>
        </w:rPr>
      </w:pPr>
    </w:p>
    <w:p w:rsidR="00520048" w:rsidRPr="000646FA" w:rsidRDefault="000964DB">
      <w:pPr>
        <w:pStyle w:val="Bezproreda1"/>
        <w:tabs>
          <w:tab w:val="left" w:pos="1440"/>
        </w:tabs>
        <w:ind w:left="720"/>
        <w:jc w:val="center"/>
        <w:rPr>
          <w:rFonts w:eastAsia="Arial Unicode MS" w:cstheme="minorHAnsi"/>
          <w:sz w:val="24"/>
        </w:rPr>
      </w:pPr>
      <w:r w:rsidRPr="000646FA">
        <w:rPr>
          <w:rFonts w:eastAsia="Arial Unicode MS" w:cstheme="minorHAnsi"/>
          <w:sz w:val="24"/>
        </w:rPr>
        <w:t>LEGAT I FIDEIKOMIS</w:t>
      </w:r>
    </w:p>
    <w:p w:rsidR="00520048" w:rsidRPr="000646FA" w:rsidRDefault="000964DB">
      <w:pPr>
        <w:pStyle w:val="Bezproreda1"/>
        <w:tabs>
          <w:tab w:val="left" w:pos="1440"/>
        </w:tabs>
        <w:ind w:left="720"/>
        <w:jc w:val="center"/>
        <w:rPr>
          <w:rFonts w:eastAsia="Arial Unicode MS" w:cstheme="minorHAnsi"/>
          <w:sz w:val="24"/>
        </w:rPr>
      </w:pPr>
      <w:r w:rsidRPr="000646FA">
        <w:rPr>
          <w:rFonts w:eastAsia="Arial Unicode MS" w:cstheme="minorHAnsi"/>
          <w:sz w:val="24"/>
        </w:rPr>
        <w:t>(tipovi zapisa)</w:t>
      </w:r>
    </w:p>
    <w:p w:rsidR="00520048" w:rsidRPr="000646FA" w:rsidRDefault="00520048">
      <w:pPr>
        <w:pStyle w:val="Bezproreda1"/>
        <w:tabs>
          <w:tab w:val="left" w:pos="1440"/>
        </w:tabs>
        <w:ind w:left="720"/>
        <w:jc w:val="center"/>
        <w:rPr>
          <w:rFonts w:eastAsia="Arial Unicode MS" w:cstheme="minorHAnsi"/>
        </w:rPr>
      </w:pPr>
    </w:p>
    <w:p w:rsidR="00520048" w:rsidRPr="000646FA" w:rsidRDefault="000964DB">
      <w:pPr>
        <w:pStyle w:val="Bezproreda1"/>
        <w:tabs>
          <w:tab w:val="left" w:pos="1440"/>
        </w:tabs>
        <w:rPr>
          <w:rFonts w:eastAsia="Arial Unicode MS" w:cstheme="minorHAnsi"/>
        </w:rPr>
      </w:pPr>
      <w:r w:rsidRPr="000646FA">
        <w:rPr>
          <w:rFonts w:eastAsia="Arial Unicode MS" w:cstheme="minorHAnsi"/>
        </w:rPr>
        <w:t xml:space="preserve">Klasično doba poznavalo je 2 tipa zapisa, tj. namjene pojedinih imovinskih koristi na teret nasljednopravnog ovlaštenika ONERATUS (nasljednik), a u prilog nekoj osobi HONORATUS </w:t>
      </w:r>
      <w:r w:rsidRPr="000646FA">
        <w:rPr>
          <w:rFonts w:eastAsia="Arial Unicode MS" w:cstheme="minorHAnsi"/>
        </w:rPr>
        <w:t>(zapisovnik), i to LEGAT i FIDEIKOMIS. Namjena pojedinih imovinskih koristi na teret nasljednikova ovlaštenika – nekom drugom.</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rPr>
          <w:rFonts w:eastAsia="Arial Unicode MS" w:cstheme="minorHAnsi"/>
          <w:b/>
          <w:u w:val="thick"/>
        </w:rPr>
      </w:pPr>
      <w:r w:rsidRPr="000646FA">
        <w:rPr>
          <w:rFonts w:eastAsia="Arial Unicode MS" w:cstheme="minorHAnsi"/>
          <w:b/>
          <w:u w:val="thick"/>
        </w:rPr>
        <w:t>~ SINGULARNA SUKCESIJA MORTIS CAUSA ~</w:t>
      </w:r>
    </w:p>
    <w:p w:rsidR="00520048" w:rsidRPr="000646FA" w:rsidRDefault="000964DB">
      <w:pPr>
        <w:pStyle w:val="Bezproreda1"/>
        <w:numPr>
          <w:ilvl w:val="0"/>
          <w:numId w:val="71"/>
        </w:numPr>
        <w:tabs>
          <w:tab w:val="left" w:pos="1440"/>
        </w:tabs>
        <w:rPr>
          <w:rFonts w:eastAsia="Arial Unicode MS" w:cstheme="minorHAnsi"/>
        </w:rPr>
      </w:pPr>
      <w:r w:rsidRPr="000646FA">
        <w:rPr>
          <w:rFonts w:eastAsia="Arial Unicode MS" w:cstheme="minorHAnsi"/>
          <w:b/>
        </w:rPr>
        <w:t>LEGAT (LEGATUM)</w:t>
      </w:r>
      <w:r w:rsidRPr="000646FA">
        <w:rPr>
          <w:rFonts w:eastAsia="Arial Unicode MS" w:cstheme="minorHAnsi"/>
        </w:rPr>
        <w:t xml:space="preserve"> formalni tip singularne sukcesije), zapis civilnog prava, ostaviteljev je </w:t>
      </w:r>
      <w:r w:rsidRPr="000646FA">
        <w:rPr>
          <w:rFonts w:eastAsia="Arial Unicode MS" w:cstheme="minorHAnsi"/>
        </w:rPr>
        <w:t>dar (namjena imovinske koristi) nekoj osobi (legatarius, zapisovnik) na teret nasljednika nadređen svečanim riječima. Postojala su 2 glavna tipa legata, i to:</w:t>
      </w:r>
    </w:p>
    <w:p w:rsidR="00520048" w:rsidRPr="000646FA" w:rsidRDefault="000964DB">
      <w:pPr>
        <w:pStyle w:val="Bezproreda1"/>
        <w:numPr>
          <w:ilvl w:val="1"/>
          <w:numId w:val="71"/>
        </w:numPr>
        <w:tabs>
          <w:tab w:val="left" w:pos="1440"/>
        </w:tabs>
        <w:rPr>
          <w:rFonts w:eastAsia="Arial Unicode MS" w:cstheme="minorHAnsi"/>
        </w:rPr>
      </w:pPr>
      <w:r w:rsidRPr="000646FA">
        <w:rPr>
          <w:rFonts w:eastAsia="Arial Unicode MS" w:cstheme="minorHAnsi"/>
          <w:b/>
        </w:rPr>
        <w:t xml:space="preserve">LEGATUM PER VINDICATIONEM </w:t>
      </w:r>
      <w:r w:rsidRPr="000646FA">
        <w:rPr>
          <w:rFonts w:eastAsia="Arial Unicode MS" w:cstheme="minorHAnsi"/>
        </w:rPr>
        <w:t>– nadređen obično riječima „do lego“, a njegov je učinak bio da je vlas</w:t>
      </w:r>
      <w:r w:rsidRPr="000646FA">
        <w:rPr>
          <w:rFonts w:eastAsia="Arial Unicode MS" w:cstheme="minorHAnsi"/>
        </w:rPr>
        <w:t>ništvo legirane stvari prelazilo neposredno na legatora koji je bio ovlašten stvar tražiti stvarnopravnom tužbom, reinvikacijom (tužba za zaštitu vlasništva) -  stvar postaje legatorova po kviritskom pravu, PRIJENOS VLASNIŠTVA</w:t>
      </w:r>
    </w:p>
    <w:p w:rsidR="00520048" w:rsidRPr="000646FA" w:rsidRDefault="000964DB">
      <w:pPr>
        <w:pStyle w:val="Bezproreda1"/>
        <w:numPr>
          <w:ilvl w:val="1"/>
          <w:numId w:val="71"/>
        </w:numPr>
        <w:tabs>
          <w:tab w:val="left" w:pos="1440"/>
        </w:tabs>
        <w:rPr>
          <w:rFonts w:eastAsia="Arial Unicode MS" w:cstheme="minorHAnsi"/>
        </w:rPr>
      </w:pPr>
      <w:r w:rsidRPr="000646FA">
        <w:rPr>
          <w:rFonts w:eastAsia="Arial Unicode MS" w:cstheme="minorHAnsi"/>
          <w:b/>
        </w:rPr>
        <w:t>LEGATUM PER DAMNATIONEM</w:t>
      </w:r>
      <w:r w:rsidRPr="000646FA">
        <w:rPr>
          <w:rFonts w:eastAsia="Arial Unicode MS" w:cstheme="minorHAnsi"/>
        </w:rPr>
        <w:t xml:space="preserve"> – nad</w:t>
      </w:r>
      <w:r w:rsidRPr="000646FA">
        <w:rPr>
          <w:rFonts w:eastAsia="Arial Unicode MS" w:cstheme="minorHAnsi"/>
        </w:rPr>
        <w:t>ređen riječima „heres damnas esta“, a njegov je učinak bio stvaranje obveznog odnosa između nasljednika i legatora tako da je nasljednik imao položaj dužnika, a legator položaj vjerovnika, pa je legator bio ovlašten na osobnu tužbu – kreira se obvezan odno</w:t>
      </w:r>
      <w:r w:rsidRPr="000646FA">
        <w:rPr>
          <w:rFonts w:eastAsia="Arial Unicode MS" w:cstheme="minorHAnsi"/>
        </w:rPr>
        <w:t>s između vjerovnika i dužnika</w:t>
      </w:r>
    </w:p>
    <w:p w:rsidR="00520048" w:rsidRPr="000646FA" w:rsidRDefault="00520048">
      <w:pPr>
        <w:pStyle w:val="Bezproreda1"/>
        <w:tabs>
          <w:tab w:val="left" w:pos="1440"/>
        </w:tabs>
        <w:rPr>
          <w:rFonts w:eastAsia="Arial Unicode MS" w:cstheme="minorHAnsi"/>
        </w:rPr>
      </w:pP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numPr>
          <w:ilvl w:val="0"/>
          <w:numId w:val="71"/>
        </w:numPr>
        <w:tabs>
          <w:tab w:val="left" w:pos="1440"/>
        </w:tabs>
        <w:rPr>
          <w:rFonts w:eastAsia="Arial Unicode MS" w:cstheme="minorHAnsi"/>
        </w:rPr>
      </w:pPr>
      <w:r w:rsidRPr="000646FA">
        <w:rPr>
          <w:rFonts w:eastAsia="Arial Unicode MS" w:cstheme="minorHAnsi"/>
          <w:b/>
        </w:rPr>
        <w:t xml:space="preserve">FIDEIKOMIS (FIDEICOMMUSSUM) </w:t>
      </w:r>
      <w:r w:rsidRPr="000646FA">
        <w:rPr>
          <w:rFonts w:eastAsia="Arial Unicode MS" w:cstheme="minorHAnsi"/>
        </w:rPr>
        <w:t>je neformalni zapis kojim se opterećuje nasljednika, legatora ili obdarenoga za slučaj smrti (FIDEICOMMISSARIUS). Posebno obilježje klasičnog rimskog prava bilo je da je FIDEIKOMISAR morao biti ži</w:t>
      </w:r>
      <w:r w:rsidRPr="000646FA">
        <w:rPr>
          <w:rFonts w:eastAsia="Arial Unicode MS" w:cstheme="minorHAnsi"/>
        </w:rPr>
        <w:t>v u doba ostaviteljeve smrti. Time se izbjeglo vezivanje imovine nasljednopravnim raspoložbama kroz dulja razdoblja. (Osoba kojoj je bila namijenjena korist nazivala se FIDEIKOMISAR, a ona kojoj je molba upućena – FIDUCIJAR)</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rPr>
          <w:rFonts w:eastAsia="Arial Unicode MS" w:cstheme="minorHAnsi"/>
          <w:b/>
        </w:rPr>
      </w:pPr>
      <w:r w:rsidRPr="000646FA">
        <w:rPr>
          <w:rFonts w:eastAsia="Arial Unicode MS" w:cstheme="minorHAnsi"/>
          <w:b/>
        </w:rPr>
        <w:t>PRI STJECANJU LEGATA I FIDEIKO</w:t>
      </w:r>
      <w:r w:rsidRPr="000646FA">
        <w:rPr>
          <w:rFonts w:eastAsia="Arial Unicode MS" w:cstheme="minorHAnsi"/>
          <w:b/>
        </w:rPr>
        <w:t>MISA TREBA RAZLIKOVATI:</w:t>
      </w:r>
    </w:p>
    <w:p w:rsidR="00520048" w:rsidRPr="000646FA" w:rsidRDefault="000964DB">
      <w:pPr>
        <w:pStyle w:val="Bezproreda1"/>
        <w:numPr>
          <w:ilvl w:val="0"/>
          <w:numId w:val="70"/>
        </w:numPr>
        <w:tabs>
          <w:tab w:val="left" w:pos="1440"/>
        </w:tabs>
        <w:rPr>
          <w:rFonts w:eastAsia="Arial Unicode MS" w:cstheme="minorHAnsi"/>
        </w:rPr>
      </w:pPr>
      <w:r w:rsidRPr="000646FA">
        <w:rPr>
          <w:rFonts w:eastAsia="Arial Unicode MS" w:cstheme="minorHAnsi"/>
          <w:b/>
        </w:rPr>
        <w:t>DIES CEDENS</w:t>
      </w:r>
      <w:r w:rsidRPr="000646FA">
        <w:rPr>
          <w:rFonts w:eastAsia="Arial Unicode MS" w:cstheme="minorHAnsi"/>
        </w:rPr>
        <w:t xml:space="preserve"> – kada je zapisovnik stekao pravo da stekne zapis, a to je bio od Augusta dan službenog otvaranja oporuke.</w:t>
      </w:r>
    </w:p>
    <w:p w:rsidR="00520048" w:rsidRPr="000646FA" w:rsidRDefault="000964DB">
      <w:pPr>
        <w:pStyle w:val="Bezproreda1"/>
        <w:numPr>
          <w:ilvl w:val="0"/>
          <w:numId w:val="70"/>
        </w:numPr>
        <w:tabs>
          <w:tab w:val="left" w:pos="1440"/>
        </w:tabs>
        <w:rPr>
          <w:rFonts w:eastAsia="Arial Unicode MS" w:cstheme="minorHAnsi"/>
        </w:rPr>
      </w:pPr>
      <w:r w:rsidRPr="000646FA">
        <w:rPr>
          <w:rFonts w:eastAsia="Arial Unicode MS" w:cstheme="minorHAnsi"/>
          <w:b/>
        </w:rPr>
        <w:t>DIES VENIENS</w:t>
      </w:r>
      <w:r w:rsidRPr="000646FA">
        <w:rPr>
          <w:rFonts w:eastAsia="Arial Unicode MS" w:cstheme="minorHAnsi"/>
        </w:rPr>
        <w:t xml:space="preserve"> – dan kada je zapisovnik stekao zapis, a to je bio dan kada je opterećena osoba (kod legata nasljedn</w:t>
      </w:r>
      <w:r w:rsidRPr="000646FA">
        <w:rPr>
          <w:rFonts w:eastAsia="Arial Unicode MS" w:cstheme="minorHAnsi"/>
        </w:rPr>
        <w:t>ik, a kod fideikomisa nasljednik ili legator) prihvatio nasljedstvo</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rPr>
          <w:rFonts w:eastAsia="Arial Unicode MS" w:cstheme="minorHAnsi"/>
        </w:rPr>
      </w:pPr>
      <w:r w:rsidRPr="000646FA">
        <w:rPr>
          <w:rFonts w:eastAsia="Arial Unicode MS" w:cstheme="minorHAnsi"/>
          <w:b/>
          <w:u w:val="thick"/>
        </w:rPr>
        <w:t>~ LEX FALCIDIA – 40.god.pr.Kr.</w:t>
      </w:r>
      <w:r w:rsidRPr="000646FA">
        <w:rPr>
          <w:rFonts w:eastAsia="Arial Unicode MS" w:cstheme="minorHAnsi"/>
        </w:rPr>
        <w:t xml:space="preserve"> (fontes iuris essendi – čimbenici koji stvaraju pravo)</w:t>
      </w:r>
    </w:p>
    <w:p w:rsidR="00520048" w:rsidRPr="000646FA" w:rsidRDefault="000964DB">
      <w:pPr>
        <w:pStyle w:val="Bezproreda1"/>
        <w:tabs>
          <w:tab w:val="left" w:pos="1440"/>
        </w:tabs>
        <w:rPr>
          <w:rFonts w:eastAsia="Arial Unicode MS" w:cstheme="minorHAnsi"/>
        </w:rPr>
      </w:pPr>
      <w:r w:rsidRPr="000646FA">
        <w:rPr>
          <w:rFonts w:eastAsia="Arial Unicode MS" w:cstheme="minorHAnsi"/>
        </w:rPr>
        <w:t>Zbog opasnosti da nasljednik odbije legatima preopterećeno nasljedstvo, lex Falcidia određuje da nasl</w:t>
      </w:r>
      <w:r w:rsidRPr="000646FA">
        <w:rPr>
          <w:rFonts w:eastAsia="Arial Unicode MS" w:cstheme="minorHAnsi"/>
        </w:rPr>
        <w:t xml:space="preserve">jedniku mora ostati bar četvrtina ostavine (quarta Falcidia); pa su se legati razmjerno smanjivali ako bi premašili tri četvrtine ostavine. Nasljedniku mora ostati čista ¼ ostavine Na legate se moglo </w:t>
      </w:r>
      <w:r w:rsidRPr="000646FA">
        <w:rPr>
          <w:rFonts w:eastAsia="Arial Unicode MS" w:cstheme="minorHAnsi"/>
        </w:rPr>
        <w:lastRenderedPageBreak/>
        <w:t>rasporediti najviše ¾ ostavine Ako bi legati u času osta</w:t>
      </w:r>
      <w:r w:rsidRPr="000646FA">
        <w:rPr>
          <w:rFonts w:eastAsia="Arial Unicode MS" w:cstheme="minorHAnsi"/>
        </w:rPr>
        <w:t>viteljeve smrti prelazili tu granicu, oni su IPSO IURE razmjerno smanjivani</w:t>
      </w:r>
    </w:p>
    <w:p w:rsidR="00520048" w:rsidRPr="000646FA" w:rsidRDefault="00520048">
      <w:pPr>
        <w:pStyle w:val="Bezproreda1"/>
        <w:tabs>
          <w:tab w:val="left" w:pos="1440"/>
        </w:tabs>
        <w:rPr>
          <w:rFonts w:eastAsia="Arial Unicode MS" w:cstheme="minorHAnsi"/>
          <w:sz w:val="24"/>
        </w:rPr>
      </w:pPr>
    </w:p>
    <w:p w:rsidR="00520048" w:rsidRPr="000646FA" w:rsidRDefault="000964DB">
      <w:pPr>
        <w:pStyle w:val="Bezproreda1"/>
        <w:tabs>
          <w:tab w:val="left" w:pos="1440"/>
        </w:tabs>
        <w:jc w:val="center"/>
        <w:rPr>
          <w:rFonts w:eastAsia="Arial Unicode MS" w:cstheme="minorHAnsi"/>
          <w:sz w:val="24"/>
        </w:rPr>
      </w:pPr>
      <w:r w:rsidRPr="000646FA">
        <w:rPr>
          <w:rFonts w:eastAsia="Arial Unicode MS" w:cstheme="minorHAnsi"/>
          <w:sz w:val="24"/>
        </w:rPr>
        <w:t>DONATIO MORTIS CAUSA</w:t>
      </w:r>
    </w:p>
    <w:p w:rsidR="00520048" w:rsidRPr="000646FA" w:rsidRDefault="000964DB">
      <w:pPr>
        <w:pStyle w:val="Bezproreda1"/>
        <w:tabs>
          <w:tab w:val="left" w:pos="1440"/>
        </w:tabs>
        <w:jc w:val="center"/>
        <w:rPr>
          <w:rFonts w:eastAsia="Arial Unicode MS" w:cstheme="minorHAnsi"/>
          <w:sz w:val="24"/>
        </w:rPr>
      </w:pPr>
      <w:r w:rsidRPr="000646FA">
        <w:rPr>
          <w:rFonts w:eastAsia="Arial Unicode MS" w:cstheme="minorHAnsi"/>
          <w:sz w:val="24"/>
        </w:rPr>
        <w:t xml:space="preserve">(DAROVANJE ZA SLUČAJ SMRTI) </w:t>
      </w:r>
    </w:p>
    <w:p w:rsidR="00520048" w:rsidRPr="000646FA" w:rsidRDefault="00520048">
      <w:pPr>
        <w:pStyle w:val="Bezproreda1"/>
        <w:tabs>
          <w:tab w:val="left" w:pos="1440"/>
        </w:tabs>
        <w:jc w:val="center"/>
        <w:rPr>
          <w:rFonts w:eastAsia="Arial Unicode MS" w:cstheme="minorHAnsi"/>
        </w:rPr>
      </w:pPr>
    </w:p>
    <w:p w:rsidR="00520048" w:rsidRPr="000646FA" w:rsidRDefault="000964DB">
      <w:pPr>
        <w:pStyle w:val="Bezproreda1"/>
        <w:tabs>
          <w:tab w:val="left" w:pos="1440"/>
        </w:tabs>
        <w:rPr>
          <w:rFonts w:eastAsia="Arial Unicode MS" w:cstheme="minorHAnsi"/>
        </w:rPr>
      </w:pPr>
      <w:r w:rsidRPr="000646FA">
        <w:rPr>
          <w:rFonts w:eastAsia="Arial Unicode MS" w:cstheme="minorHAnsi"/>
          <w:b/>
        </w:rPr>
        <w:t>~ DAROVANJE ZA SLUČAJ SMRTI (DONATIO MORTIS CAUSA)</w:t>
      </w:r>
      <w:r w:rsidRPr="000646FA">
        <w:rPr>
          <w:rFonts w:eastAsia="Arial Unicode MS" w:cstheme="minorHAnsi"/>
        </w:rPr>
        <w:t xml:space="preserve"> bilo je u klasično doba dar kojega je učinak nastupao samo ako obdareni preži</w:t>
      </w:r>
      <w:r w:rsidRPr="000646FA">
        <w:rPr>
          <w:rFonts w:eastAsia="Arial Unicode MS" w:cstheme="minorHAnsi"/>
        </w:rPr>
        <w:t>vi darovatelja. Obično je do tog pravnog posla dolazilo zbog neke postojeće ili predvidive opasnosti za život darovatelja. Darovanje je moglo biti učinjeno pod suspenzivnim uvjetom „ako obdareni preživi darovatelja“, pa je u tom slučaju učinak bio odložen.</w:t>
      </w:r>
      <w:r w:rsidRPr="000646FA">
        <w:rPr>
          <w:rFonts w:eastAsia="Arial Unicode MS" w:cstheme="minorHAnsi"/>
        </w:rPr>
        <w:t xml:space="preserve"> Ono je međutim moglo imati odmah puni učinak, tako da je darovatelj odmah prenosio na obdarenoga npr. vlasništvo, a obdareni se obvezivao da će vratiti stvar nakon što otpadne smrtna opasnost.</w:t>
      </w:r>
    </w:p>
    <w:p w:rsidR="00520048" w:rsidRPr="000646FA" w:rsidRDefault="000964DB">
      <w:pPr>
        <w:pStyle w:val="Bezproreda1"/>
        <w:numPr>
          <w:ilvl w:val="0"/>
          <w:numId w:val="72"/>
        </w:numPr>
        <w:tabs>
          <w:tab w:val="left" w:pos="1440"/>
        </w:tabs>
        <w:rPr>
          <w:rFonts w:eastAsia="Arial Unicode MS" w:cstheme="minorHAnsi"/>
        </w:rPr>
      </w:pPr>
      <w:r w:rsidRPr="000646FA">
        <w:rPr>
          <w:rFonts w:eastAsia="Arial Unicode MS" w:cstheme="minorHAnsi"/>
          <w:b/>
        </w:rPr>
        <w:t>SUSPENZIVNI UVJET</w:t>
      </w:r>
      <w:r w:rsidRPr="000646FA">
        <w:rPr>
          <w:rFonts w:eastAsia="Arial Unicode MS" w:cstheme="minorHAnsi"/>
        </w:rPr>
        <w:t xml:space="preserve"> (odgađa do smrti) – rok ne uvjet -  ako obdareni preživi darovatelja</w:t>
      </w:r>
    </w:p>
    <w:p w:rsidR="00520048" w:rsidRPr="000646FA" w:rsidRDefault="000964DB">
      <w:pPr>
        <w:pStyle w:val="Bezproreda1"/>
        <w:numPr>
          <w:ilvl w:val="0"/>
          <w:numId w:val="72"/>
        </w:numPr>
        <w:tabs>
          <w:tab w:val="left" w:pos="1440"/>
        </w:tabs>
        <w:rPr>
          <w:rFonts w:eastAsia="Arial Unicode MS" w:cstheme="minorHAnsi"/>
        </w:rPr>
      </w:pPr>
      <w:r w:rsidRPr="000646FA">
        <w:rPr>
          <w:rFonts w:eastAsia="Arial Unicode MS" w:cstheme="minorHAnsi"/>
          <w:b/>
        </w:rPr>
        <w:t>REZOLUTIVNI UVJET</w:t>
      </w:r>
      <w:r w:rsidRPr="000646FA">
        <w:rPr>
          <w:rFonts w:eastAsia="Arial Unicode MS" w:cstheme="minorHAnsi"/>
        </w:rPr>
        <w:t xml:space="preserve"> (obveza povrata) -  dajem ti nešto jer idem u rat, ako preživim moraš vratiti</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rPr>
          <w:rFonts w:eastAsia="Arial Unicode MS" w:cstheme="minorHAnsi"/>
        </w:rPr>
      </w:pPr>
      <w:r w:rsidRPr="000646FA">
        <w:rPr>
          <w:rFonts w:eastAsia="Arial Unicode MS" w:cstheme="minorHAnsi"/>
        </w:rPr>
        <w:t xml:space="preserve">Učinak – postoji ako obdarenik preživi darovatelja. Radi se o UGOVORNOM ODNOSU -potrebna </w:t>
      </w:r>
      <w:r w:rsidRPr="000646FA">
        <w:rPr>
          <w:rFonts w:eastAsia="Arial Unicode MS" w:cstheme="minorHAnsi"/>
        </w:rPr>
        <w:t>je SUGLASNOST DAROVATELJA I OBDARENIKA!! Lex Falcidia (ZAŠTITA NASLJEDNIKA) -  već od cara Septimija Severa (193. – 211.god.n.e.) quarta Falcidia primjenjivala se u korist nasljednika i u vezi s darovanjem za slučaj smrti. Kad bi stvar bila prije toga pred</w:t>
      </w:r>
      <w:r w:rsidRPr="000646FA">
        <w:rPr>
          <w:rFonts w:eastAsia="Arial Unicode MS" w:cstheme="minorHAnsi"/>
        </w:rPr>
        <w:t>ana daroprimcu, darodavac koji je preživio smrtnu opasnost mogao je tražiti vraćanje stvari vlasničkom tužbom.</w:t>
      </w: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jc w:val="center"/>
        <w:rPr>
          <w:rFonts w:eastAsia="Arial Unicode MS" w:cstheme="minorHAnsi"/>
          <w:sz w:val="24"/>
          <w:szCs w:val="24"/>
        </w:rPr>
      </w:pPr>
      <w:r w:rsidRPr="000646FA">
        <w:rPr>
          <w:rFonts w:eastAsia="Arial Unicode MS" w:cstheme="minorHAnsi"/>
          <w:sz w:val="24"/>
          <w:szCs w:val="24"/>
        </w:rPr>
        <w:t xml:space="preserve">JUSTINIJANOVO PRAVO </w:t>
      </w:r>
    </w:p>
    <w:p w:rsidR="00520048" w:rsidRPr="000646FA" w:rsidRDefault="00520048">
      <w:pPr>
        <w:pStyle w:val="Bezproreda1"/>
        <w:tabs>
          <w:tab w:val="left" w:pos="1440"/>
        </w:tabs>
        <w:jc w:val="center"/>
        <w:rPr>
          <w:rFonts w:eastAsia="Arial Unicode MS" w:cstheme="minorHAnsi"/>
          <w:sz w:val="24"/>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 xml:space="preserve">Već je rečeno da je staro civilno pravo, priznavalo pravo naoporučnog nasljeđivanja agnata, tj. osoba povezanih </w:t>
      </w:r>
      <w:r w:rsidRPr="000646FA">
        <w:rPr>
          <w:rFonts w:eastAsia="Arial Unicode MS" w:cstheme="minorHAnsi"/>
          <w:szCs w:val="24"/>
        </w:rPr>
        <w:t>očinskom vlašću, da je klasično civilno pravo priznalo također i nasljeđivanje između žene (koja nije u vlasti muža) i njezine djjece, a da je pretor postavio težište neoporučnog nasljednog prava na descendente, bili oni u vlasti ili ne, ali da su i po pre</w:t>
      </w:r>
      <w:r w:rsidRPr="000646FA">
        <w:rPr>
          <w:rFonts w:eastAsia="Arial Unicode MS" w:cstheme="minorHAnsi"/>
          <w:szCs w:val="24"/>
        </w:rPr>
        <w:t>torskom pravu, ne računajući descendente, agnati imali prednost pred kognatima.</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Po Justinijanovom noveliranom pravu postoje 4 klase neoporučnih nasljednika    ~</w:t>
      </w:r>
      <w:r w:rsidRPr="000646FA">
        <w:rPr>
          <w:rFonts w:eastAsia="Arial Unicode MS" w:cstheme="minorHAnsi"/>
          <w:b/>
          <w:szCs w:val="24"/>
          <w:u w:val="thick"/>
        </w:rPr>
        <w:t>NEOPORUČNO NASLJEĐIVANJE</w:t>
      </w:r>
    </w:p>
    <w:p w:rsidR="00520048" w:rsidRPr="000646FA" w:rsidRDefault="000964DB">
      <w:pPr>
        <w:pStyle w:val="Bezproreda1"/>
        <w:numPr>
          <w:ilvl w:val="0"/>
          <w:numId w:val="73"/>
        </w:numPr>
        <w:tabs>
          <w:tab w:val="left" w:pos="1440"/>
        </w:tabs>
        <w:rPr>
          <w:rFonts w:eastAsia="Arial Unicode MS" w:cstheme="minorHAnsi"/>
          <w:szCs w:val="24"/>
        </w:rPr>
      </w:pPr>
      <w:r w:rsidRPr="000646FA">
        <w:rPr>
          <w:rFonts w:eastAsia="Arial Unicode MS" w:cstheme="minorHAnsi"/>
          <w:b/>
          <w:szCs w:val="24"/>
        </w:rPr>
        <w:t>DESCENDENTI (POTOMCI)</w:t>
      </w:r>
      <w:r w:rsidRPr="000646FA">
        <w:rPr>
          <w:rFonts w:eastAsia="Arial Unicode MS" w:cstheme="minorHAnsi"/>
          <w:szCs w:val="24"/>
        </w:rPr>
        <w:t xml:space="preserve"> – To su djeca, zatim unuci ranije umrlih sinova </w:t>
      </w:r>
      <w:r w:rsidRPr="000646FA">
        <w:rPr>
          <w:rFonts w:eastAsia="Arial Unicode MS" w:cstheme="minorHAnsi"/>
          <w:szCs w:val="24"/>
        </w:rPr>
        <w:t>ili kćeri, adrogirana i adoptirana djeca. Nasljeđuju i pozakonjena djeca, a vanbračna samo majku i njene srodnike. Adoptirani zadržava i nasljedno pravo prema svojem prirodnom ocu. Između djece ostavina se dijeli po glavama (per capita), a kod različitog s</w:t>
      </w:r>
      <w:r w:rsidRPr="000646FA">
        <w:rPr>
          <w:rFonts w:eastAsia="Arial Unicode MS" w:cstheme="minorHAnsi"/>
          <w:szCs w:val="24"/>
        </w:rPr>
        <w:t>tupnja srodstva primjenjuje se načelo reprezentacije.</w:t>
      </w:r>
    </w:p>
    <w:p w:rsidR="00520048" w:rsidRPr="000646FA" w:rsidRDefault="00520048">
      <w:pPr>
        <w:pStyle w:val="Bezproreda1"/>
        <w:tabs>
          <w:tab w:val="left" w:pos="1440"/>
        </w:tabs>
        <w:ind w:left="720"/>
        <w:rPr>
          <w:rFonts w:eastAsia="Arial Unicode MS" w:cstheme="minorHAnsi"/>
          <w:szCs w:val="24"/>
        </w:rPr>
      </w:pPr>
    </w:p>
    <w:p w:rsidR="00520048" w:rsidRPr="000646FA" w:rsidRDefault="000964DB">
      <w:pPr>
        <w:pStyle w:val="Bezproreda1"/>
        <w:numPr>
          <w:ilvl w:val="0"/>
          <w:numId w:val="73"/>
        </w:numPr>
        <w:tabs>
          <w:tab w:val="left" w:pos="1440"/>
        </w:tabs>
        <w:rPr>
          <w:rFonts w:eastAsia="Arial Unicode MS" w:cstheme="minorHAnsi"/>
          <w:szCs w:val="24"/>
        </w:rPr>
      </w:pPr>
      <w:r w:rsidRPr="000646FA">
        <w:rPr>
          <w:rFonts w:eastAsia="Arial Unicode MS" w:cstheme="minorHAnsi"/>
          <w:b/>
          <w:szCs w:val="24"/>
        </w:rPr>
        <w:t>ASCENDENTI (PRECI): „PUNORODNA“ BRAĆA I SESTRE</w:t>
      </w:r>
      <w:r w:rsidRPr="000646FA">
        <w:rPr>
          <w:rFonts w:eastAsia="Arial Unicode MS" w:cstheme="minorHAnsi"/>
          <w:szCs w:val="24"/>
        </w:rPr>
        <w:t xml:space="preserve"> Pravilo da bliži srodnik isključuje daljeg vrijedi i ovdje. Svi ti srodnici nasljeđuju umrlog zajedno. Ako nasljeđuju samo roditelji, ostavina se dijeli n</w:t>
      </w:r>
      <w:r w:rsidRPr="000646FA">
        <w:rPr>
          <w:rFonts w:eastAsia="Arial Unicode MS" w:cstheme="minorHAnsi"/>
          <w:szCs w:val="24"/>
        </w:rPr>
        <w:t>apola (in lineas), pri čemu jedna polovina pripada ocu, odnosno njegovim precima, a druga majci, odnosno njenim precima. Ako pak nasljeđuju ascedenti zajedno s ostaviteljevom braćom i sestrama, ostavina se dijeli po glavama (per capita), s tim da djeca ran</w:t>
      </w:r>
      <w:r w:rsidRPr="000646FA">
        <w:rPr>
          <w:rFonts w:eastAsia="Arial Unicode MS" w:cstheme="minorHAnsi"/>
          <w:szCs w:val="24"/>
        </w:rPr>
        <w:t>ije umrle braće i sestara dobivaju svoj dio po načelu reprezentacije. U ovaj nasljedni red ulazi i adrogirani odnosno adoptirani, ako je usvojenje izvršeno kao adoptio plena.</w:t>
      </w:r>
    </w:p>
    <w:p w:rsidR="00520048" w:rsidRPr="000646FA" w:rsidRDefault="00520048">
      <w:pPr>
        <w:pStyle w:val="Bezproreda1"/>
        <w:tabs>
          <w:tab w:val="left" w:pos="1440"/>
        </w:tabs>
        <w:ind w:left="720"/>
        <w:rPr>
          <w:rFonts w:eastAsia="Arial Unicode MS" w:cstheme="minorHAnsi"/>
          <w:szCs w:val="24"/>
        </w:rPr>
      </w:pPr>
    </w:p>
    <w:p w:rsidR="00520048" w:rsidRPr="000646FA" w:rsidRDefault="000964DB">
      <w:pPr>
        <w:pStyle w:val="Bezproreda1"/>
        <w:numPr>
          <w:ilvl w:val="0"/>
          <w:numId w:val="73"/>
        </w:numPr>
        <w:tabs>
          <w:tab w:val="left" w:pos="1440"/>
        </w:tabs>
        <w:rPr>
          <w:rFonts w:eastAsia="Arial Unicode MS" w:cstheme="minorHAnsi"/>
          <w:szCs w:val="24"/>
        </w:rPr>
      </w:pPr>
      <w:r w:rsidRPr="000646FA">
        <w:rPr>
          <w:rFonts w:eastAsia="Arial Unicode MS" w:cstheme="minorHAnsi"/>
          <w:b/>
          <w:szCs w:val="24"/>
        </w:rPr>
        <w:t>CONSANGUINEI I UTERINI -</w:t>
      </w:r>
      <w:r w:rsidRPr="000646FA">
        <w:rPr>
          <w:rFonts w:eastAsia="Arial Unicode MS" w:cstheme="minorHAnsi"/>
          <w:szCs w:val="24"/>
        </w:rPr>
        <w:t xml:space="preserve"> ostaviteljeva polubraća i polusestre, dakle oni, koji s</w:t>
      </w:r>
      <w:r w:rsidRPr="000646FA">
        <w:rPr>
          <w:rFonts w:eastAsia="Arial Unicode MS" w:cstheme="minorHAnsi"/>
          <w:szCs w:val="24"/>
        </w:rPr>
        <w:t xml:space="preserve">u s umrlim vezani srodstvom samo preko jednog roditelja (vezani preko oca nazivani su consanguinei, a preko majke - uterini), uključiv i one koji su rođeni izvan braka. Umjesto polubraće i polusestara nasljeđuju njihova djeca po načelu reprezentacije, ali </w:t>
      </w:r>
      <w:r w:rsidRPr="000646FA">
        <w:rPr>
          <w:rFonts w:eastAsia="Arial Unicode MS" w:cstheme="minorHAnsi"/>
          <w:szCs w:val="24"/>
        </w:rPr>
        <w:t xml:space="preserve">ne i unuci i dalji potomci. </w:t>
      </w:r>
    </w:p>
    <w:p w:rsidR="00520048" w:rsidRPr="000646FA" w:rsidRDefault="00520048">
      <w:pPr>
        <w:pStyle w:val="Bezproreda1"/>
        <w:tabs>
          <w:tab w:val="left" w:pos="1440"/>
        </w:tabs>
        <w:ind w:left="720"/>
        <w:rPr>
          <w:rFonts w:eastAsia="Arial Unicode MS" w:cstheme="minorHAnsi"/>
          <w:szCs w:val="24"/>
        </w:rPr>
      </w:pPr>
    </w:p>
    <w:p w:rsidR="00520048" w:rsidRPr="000646FA" w:rsidRDefault="000964DB">
      <w:pPr>
        <w:pStyle w:val="Bezproreda1"/>
        <w:numPr>
          <w:ilvl w:val="0"/>
          <w:numId w:val="73"/>
        </w:numPr>
        <w:tabs>
          <w:tab w:val="left" w:pos="1440"/>
        </w:tabs>
        <w:rPr>
          <w:rFonts w:eastAsia="Arial Unicode MS" w:cstheme="minorHAnsi"/>
          <w:szCs w:val="24"/>
        </w:rPr>
      </w:pPr>
      <w:r w:rsidRPr="000646FA">
        <w:rPr>
          <w:rFonts w:eastAsia="Arial Unicode MS" w:cstheme="minorHAnsi"/>
          <w:b/>
          <w:szCs w:val="24"/>
        </w:rPr>
        <w:t>NAJBLIŽI KOGNAT PO OCU ILI MAJCI</w:t>
      </w:r>
      <w:r w:rsidRPr="000646FA">
        <w:rPr>
          <w:rFonts w:eastAsia="Arial Unicode MS" w:cstheme="minorHAnsi"/>
          <w:szCs w:val="24"/>
        </w:rPr>
        <w:t xml:space="preserve">  COGNATES - ulaze ostali krvni srodnici, u pobočnoj liniji srodstva (collaterales), do zaključno šestog, odnosno, u nekim slučajevima, do sedmog stupnja srodstva. Kod kolaterala se ne pravi raz</w:t>
      </w:r>
      <w:r w:rsidRPr="000646FA">
        <w:rPr>
          <w:rFonts w:eastAsia="Arial Unicode MS" w:cstheme="minorHAnsi"/>
          <w:szCs w:val="24"/>
        </w:rPr>
        <w:t>lika jesu li u srodstvu s umrlim preko oba ili samo preko jednog roditelja. I ovdje važi načelo da bliži srodnik isključuje daljeg (successio graduum)</w:t>
      </w:r>
    </w:p>
    <w:p w:rsidR="00520048" w:rsidRPr="000646FA" w:rsidRDefault="00520048">
      <w:pPr>
        <w:pStyle w:val="Bezproreda1"/>
        <w:tabs>
          <w:tab w:val="left" w:pos="1440"/>
        </w:tabs>
        <w:ind w:left="720"/>
        <w:rPr>
          <w:rFonts w:eastAsia="Arial Unicode MS" w:cstheme="minorHAnsi"/>
          <w:szCs w:val="24"/>
        </w:rPr>
      </w:pPr>
    </w:p>
    <w:p w:rsidR="00520048" w:rsidRPr="000646FA" w:rsidRDefault="000964DB">
      <w:pPr>
        <w:pStyle w:val="Bezproreda1"/>
        <w:numPr>
          <w:ilvl w:val="0"/>
          <w:numId w:val="73"/>
        </w:numPr>
        <w:tabs>
          <w:tab w:val="left" w:pos="1440"/>
        </w:tabs>
        <w:rPr>
          <w:rFonts w:eastAsia="Arial Unicode MS" w:cstheme="minorHAnsi"/>
          <w:szCs w:val="24"/>
        </w:rPr>
      </w:pPr>
      <w:r w:rsidRPr="000646FA">
        <w:rPr>
          <w:rFonts w:eastAsia="Arial Unicode MS" w:cstheme="minorHAnsi"/>
          <w:b/>
          <w:szCs w:val="24"/>
        </w:rPr>
        <w:t>SUPRUŽNIK</w:t>
      </w:r>
      <w:r w:rsidRPr="000646FA">
        <w:rPr>
          <w:rFonts w:eastAsia="Arial Unicode MS" w:cstheme="minorHAnsi"/>
          <w:szCs w:val="24"/>
        </w:rPr>
        <w:t xml:space="preserve"> – siromašna udovica ako nije imala ni miraza ni darovanja u vezi s brakom; imala je pravo na ¼</w:t>
      </w:r>
      <w:r w:rsidRPr="000646FA">
        <w:rPr>
          <w:rFonts w:eastAsia="Arial Unicode MS" w:cstheme="minorHAnsi"/>
          <w:szCs w:val="24"/>
        </w:rPr>
        <w:t xml:space="preserve"> nasljedstva</w:t>
      </w:r>
    </w:p>
    <w:p w:rsidR="00520048" w:rsidRPr="000646FA" w:rsidRDefault="00520048">
      <w:pPr>
        <w:pStyle w:val="ListParagraph"/>
        <w:rPr>
          <w:rFonts w:asciiTheme="minorHAnsi" w:eastAsia="Arial Unicode MS" w:hAnsiTheme="minorHAnsi" w:cstheme="minorHAnsi"/>
        </w:rPr>
      </w:pPr>
    </w:p>
    <w:p w:rsidR="00520048" w:rsidRPr="000646FA" w:rsidRDefault="000964DB">
      <w:pPr>
        <w:pStyle w:val="ListParagraph"/>
        <w:ind w:left="0"/>
        <w:rPr>
          <w:rFonts w:asciiTheme="minorHAnsi" w:eastAsia="Arial Unicode MS" w:hAnsiTheme="minorHAnsi" w:cstheme="minorHAnsi"/>
        </w:rPr>
      </w:pPr>
      <w:r w:rsidRPr="000646FA">
        <w:rPr>
          <w:rFonts w:asciiTheme="minorHAnsi" w:eastAsia="Arial Unicode MS" w:hAnsiTheme="minorHAnsi" w:cstheme="minorHAnsi"/>
        </w:rPr>
        <w:t xml:space="preserve">NE TREBA UČITI! </w:t>
      </w:r>
    </w:p>
    <w:p w:rsidR="00520048" w:rsidRPr="000646FA" w:rsidRDefault="000964DB">
      <w:pPr>
        <w:pStyle w:val="Bezproreda1"/>
        <w:tabs>
          <w:tab w:val="left" w:pos="1440"/>
        </w:tabs>
        <w:rPr>
          <w:rFonts w:eastAsia="Arial Unicode MS" w:cstheme="minorHAnsi"/>
          <w:b/>
          <w:szCs w:val="24"/>
          <w:u w:val="thick"/>
        </w:rPr>
      </w:pPr>
      <w:r w:rsidRPr="000646FA">
        <w:rPr>
          <w:rFonts w:eastAsia="Arial Unicode MS" w:cstheme="minorHAnsi"/>
          <w:b/>
          <w:szCs w:val="24"/>
          <w:u w:val="thick"/>
        </w:rPr>
        <w:t>~ OPORUČNO NASLJEĐIVANJE</w:t>
      </w: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 xml:space="preserve">Način sastavljanja oporuke u Justinijanovo doba bio je uglavnom preuzet iz postklasičnog zakonodavstva. Postavljanje nasljednika nije više moralo biti na početku oporuke </w:t>
      </w:r>
      <w:r w:rsidRPr="000646FA">
        <w:rPr>
          <w:rFonts w:eastAsia="Arial Unicode MS" w:cstheme="minorHAnsi"/>
          <w:szCs w:val="24"/>
        </w:rPr>
        <w:t xml:space="preserve"> Time je Justinijan još više </w:t>
      </w:r>
      <w:r w:rsidRPr="000646FA">
        <w:rPr>
          <w:rFonts w:eastAsia="Arial Unicode MS" w:cstheme="minorHAnsi"/>
          <w:szCs w:val="24"/>
        </w:rPr>
        <w:t>udaljio od oporuke klasičnog prava i približio srednjovjekovnom pojmu oporuke kao razdiobe imovine MORTIS CAUSA.</w:t>
      </w: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 xml:space="preserve">Justinijan je svojim reformama, s jedne strane ukinuo dvostruki sistem nasljeđivanja, ujedinivši ustanove civilnog i honorarnog prava, i s </w:t>
      </w:r>
      <w:r w:rsidRPr="000646FA">
        <w:rPr>
          <w:rFonts w:eastAsia="Arial Unicode MS" w:cstheme="minorHAnsi"/>
          <w:szCs w:val="24"/>
        </w:rPr>
        <w:t>druge, osnovu intestatnog nasljeđivanja postavio isključivo na kognatsko srodstvo.</w:t>
      </w: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jedini temelj nasljeđivanja</w:t>
      </w:r>
    </w:p>
    <w:p w:rsidR="00520048" w:rsidRPr="000646FA" w:rsidRDefault="000964DB">
      <w:pPr>
        <w:pStyle w:val="Bezproreda1"/>
        <w:numPr>
          <w:ilvl w:val="0"/>
          <w:numId w:val="74"/>
        </w:numPr>
        <w:tabs>
          <w:tab w:val="left" w:pos="1440"/>
        </w:tabs>
        <w:rPr>
          <w:rFonts w:eastAsia="Arial Unicode MS" w:cstheme="minorHAnsi"/>
          <w:szCs w:val="24"/>
        </w:rPr>
      </w:pPr>
      <w:r w:rsidRPr="000646FA">
        <w:rPr>
          <w:rFonts w:eastAsia="Arial Unicode MS" w:cstheme="minorHAnsi"/>
          <w:szCs w:val="24"/>
        </w:rPr>
        <w:t>SUCCESSIO ORDINUM -  pravilo da se udaljeniji red nasljednika poziva na nasljedstvo ako nitko od prethodnog reda ne postane nasljednik</w:t>
      </w:r>
    </w:p>
    <w:p w:rsidR="00520048" w:rsidRPr="000646FA" w:rsidRDefault="000964DB">
      <w:pPr>
        <w:pStyle w:val="Bezproreda1"/>
        <w:numPr>
          <w:ilvl w:val="0"/>
          <w:numId w:val="74"/>
        </w:numPr>
        <w:tabs>
          <w:tab w:val="left" w:pos="1440"/>
        </w:tabs>
        <w:rPr>
          <w:rFonts w:eastAsia="Arial Unicode MS" w:cstheme="minorHAnsi"/>
          <w:szCs w:val="24"/>
        </w:rPr>
      </w:pPr>
      <w:r w:rsidRPr="000646FA">
        <w:rPr>
          <w:rFonts w:eastAsia="Arial Unicode MS" w:cstheme="minorHAnsi"/>
          <w:szCs w:val="24"/>
        </w:rPr>
        <w:t xml:space="preserve">SUCCESSIO </w:t>
      </w:r>
      <w:r w:rsidRPr="000646FA">
        <w:rPr>
          <w:rFonts w:eastAsia="Arial Unicode MS" w:cstheme="minorHAnsi"/>
          <w:szCs w:val="24"/>
        </w:rPr>
        <w:t>GRADUUM - pravilo da bliži srodnik isključuje daljeg</w:t>
      </w:r>
    </w:p>
    <w:p w:rsidR="00520048" w:rsidRPr="000646FA" w:rsidRDefault="00520048">
      <w:pPr>
        <w:pStyle w:val="Bezproreda1"/>
        <w:tabs>
          <w:tab w:val="left" w:pos="1440"/>
        </w:tabs>
        <w:rPr>
          <w:rFonts w:eastAsia="Arial Unicode MS" w:cstheme="minorHAnsi"/>
          <w:szCs w:val="24"/>
        </w:rPr>
      </w:pPr>
    </w:p>
    <w:p w:rsidR="00520048" w:rsidRPr="000646FA" w:rsidRDefault="000964DB">
      <w:pPr>
        <w:pStyle w:val="Bezproreda1"/>
        <w:tabs>
          <w:tab w:val="left" w:pos="1440"/>
        </w:tabs>
        <w:rPr>
          <w:rFonts w:eastAsia="Arial Unicode MS" w:cstheme="minorHAnsi"/>
          <w:szCs w:val="24"/>
        </w:rPr>
      </w:pPr>
      <w:r w:rsidRPr="000646FA">
        <w:rPr>
          <w:rFonts w:eastAsia="Arial Unicode MS" w:cstheme="minorHAnsi"/>
          <w:szCs w:val="24"/>
        </w:rPr>
        <w:t>Legat je bio moguć samo kod testamentarnog nasljeđivanja (određivao se stoga u oporuci).</w:t>
      </w:r>
    </w:p>
    <w:p w:rsidR="00520048" w:rsidRPr="000646FA" w:rsidRDefault="00520048">
      <w:pPr>
        <w:pStyle w:val="Bezproreda1"/>
        <w:tabs>
          <w:tab w:val="left" w:pos="1440"/>
        </w:tabs>
        <w:rPr>
          <w:rFonts w:eastAsia="Arial Unicode MS" w:cstheme="minorHAnsi"/>
          <w:szCs w:val="24"/>
        </w:rPr>
      </w:pPr>
    </w:p>
    <w:p w:rsidR="00520048" w:rsidRPr="000646FA" w:rsidRDefault="00520048">
      <w:pPr>
        <w:pStyle w:val="Bezproreda1"/>
        <w:tabs>
          <w:tab w:val="left" w:pos="1440"/>
        </w:tabs>
        <w:rPr>
          <w:rFonts w:eastAsia="Arial Unicode MS" w:cstheme="minorHAnsi"/>
        </w:rPr>
      </w:pPr>
    </w:p>
    <w:p w:rsidR="00520048" w:rsidRPr="000646FA" w:rsidRDefault="00520048">
      <w:pPr>
        <w:pStyle w:val="Bezproreda1"/>
        <w:tabs>
          <w:tab w:val="left" w:pos="1440"/>
        </w:tabs>
        <w:rPr>
          <w:rFonts w:eastAsia="Arial Unicode MS" w:cstheme="minorHAnsi"/>
        </w:rPr>
      </w:pPr>
    </w:p>
    <w:p w:rsidR="00520048" w:rsidRPr="000646FA" w:rsidRDefault="000964DB">
      <w:pPr>
        <w:pStyle w:val="Bezproreda1"/>
        <w:tabs>
          <w:tab w:val="left" w:pos="1440"/>
        </w:tabs>
        <w:rPr>
          <w:rFonts w:eastAsia="Arial Unicode MS" w:cstheme="minorHAnsi"/>
        </w:rPr>
      </w:pPr>
      <w:r w:rsidRPr="000646FA">
        <w:rPr>
          <w:rFonts w:eastAsia="Arial Unicode MS" w:cstheme="minorHAnsi"/>
        </w:rPr>
        <w:br/>
      </w:r>
    </w:p>
    <w:sectPr w:rsidR="00520048" w:rsidRPr="000646FA">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4DB" w:rsidRDefault="000964DB">
      <w:r>
        <w:separator/>
      </w:r>
    </w:p>
  </w:endnote>
  <w:endnote w:type="continuationSeparator" w:id="0">
    <w:p w:rsidR="000964DB" w:rsidRDefault="0009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pperplate Gothic Bold">
    <w:panose1 w:val="020E0705020206020404"/>
    <w:charset w:val="00"/>
    <w:family w:val="swiss"/>
    <w:pitch w:val="variable"/>
    <w:sig w:usb0="00000003" w:usb1="00000000" w:usb2="00000000" w:usb3="00000000" w:csb0="00000001" w:csb1="00000000"/>
  </w:font>
  <w:font w:name="Arial Unicode MS">
    <w:altName w:val="SimSun"/>
    <w:panose1 w:val="020B0604020202020204"/>
    <w:charset w:val="86"/>
    <w:family w:val="auto"/>
    <w:pitch w:val="default"/>
    <w:sig w:usb0="FFFFFFFF" w:usb1="E9FFFFFF" w:usb2="0000003F" w:usb3="00000000" w:csb0="603F01FF" w:csb1="FFFF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900340"/>
    </w:sdtPr>
    <w:sdtEndPr>
      <w:rPr>
        <w:rFonts w:ascii="Times New Roman" w:hAnsi="Times New Roman" w:cs="Times New Roman"/>
        <w:b/>
      </w:rPr>
    </w:sdtEndPr>
    <w:sdtContent>
      <w:p w:rsidR="00520048" w:rsidRDefault="000964DB">
        <w:pPr>
          <w:pStyle w:val="Footer"/>
          <w:jc w:val="center"/>
        </w:pPr>
        <w:r>
          <w:rPr>
            <w:noProof/>
          </w:rPr>
          <mc:AlternateContent>
            <mc:Choice Requires="wps">
              <w:drawing>
                <wp:inline distT="0" distB="0" distL="0" distR="0">
                  <wp:extent cx="5467350" cy="45085"/>
                  <wp:effectExtent l="0" t="9525" r="0" b="2540"/>
                  <wp:docPr id="1" name="Dijagram toka: Odluka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Dijagram toka: Odluka 1" o:spid="_x0000_s1026" o:spt="110" alt="Light horizontal" type="#_x0000_t110" style="flip:y;height:3.55pt;width:430.5pt;" fillcolor="#000000" filled="t" stroked="f" coordsize="21600,21600" o:gfxdata="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uNy0NQAAAADAQAADwAAAAAAAAABACAAAAAiAAAAZHJzL2Rvd25yZXYueG1s&#10;UEsBAhQAFAAAAAgAh07iQD34Rk01AgAAYQQAAA4AAAAAAAAAAQAgAAAAIwEAAGRycy9lMm9Eb2Mu&#10;eG1sUEsFBgAAAAAGAAYAWQEAAMoFAAAAAA==&#10;">
                  <v:fill type="pattern" on="t" color2="#FFFFFF" focussize="0,0" r:id="rId1"/>
                  <v:stroke on="f"/>
                  <v:imagedata o:title=""/>
                  <o:lock v:ext="edit" aspectratio="f"/>
                  <w10:wrap type="none"/>
                  <w10:anchorlock/>
                </v:shape>
              </w:pict>
            </mc:Fallback>
          </mc:AlternateContent>
        </w:r>
      </w:p>
      <w:p w:rsidR="00520048" w:rsidRDefault="000964DB">
        <w:pPr>
          <w:pStyle w:val="Footer"/>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Pr>
            <w:rFonts w:ascii="Times New Roman" w:hAnsi="Times New Roman" w:cs="Times New Roman"/>
            <w:b/>
          </w:rPr>
          <w:t>25</w:t>
        </w:r>
        <w:r>
          <w:rPr>
            <w:rFonts w:ascii="Times New Roman" w:hAnsi="Times New Roman" w:cs="Times New Roman"/>
            <w:b/>
          </w:rPr>
          <w:fldChar w:fldCharType="end"/>
        </w:r>
      </w:p>
    </w:sdtContent>
  </w:sdt>
  <w:p w:rsidR="00520048" w:rsidRDefault="00520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4DB" w:rsidRDefault="000964DB">
      <w:r>
        <w:separator/>
      </w:r>
    </w:p>
  </w:footnote>
  <w:footnote w:type="continuationSeparator" w:id="0">
    <w:p w:rsidR="000964DB" w:rsidRDefault="00096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DDA6B"/>
    <w:multiLevelType w:val="singleLevel"/>
    <w:tmpl w:val="B64DDA6B"/>
    <w:lvl w:ilvl="0">
      <w:start w:val="1"/>
      <w:numFmt w:val="lowerLetter"/>
      <w:suff w:val="space"/>
      <w:lvlText w:val="%1)"/>
      <w:lvlJc w:val="left"/>
    </w:lvl>
  </w:abstractNum>
  <w:abstractNum w:abstractNumId="1" w15:restartNumberingAfterBreak="0">
    <w:nsid w:val="01A67183"/>
    <w:multiLevelType w:val="multilevel"/>
    <w:tmpl w:val="01A671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F7143F"/>
    <w:multiLevelType w:val="multilevel"/>
    <w:tmpl w:val="01F714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B57A42"/>
    <w:multiLevelType w:val="multilevel"/>
    <w:tmpl w:val="02B57A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1378F2"/>
    <w:multiLevelType w:val="multilevel"/>
    <w:tmpl w:val="041378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3F1200"/>
    <w:multiLevelType w:val="multilevel"/>
    <w:tmpl w:val="043F1200"/>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D85234"/>
    <w:multiLevelType w:val="multilevel"/>
    <w:tmpl w:val="05D85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85356C"/>
    <w:multiLevelType w:val="multilevel"/>
    <w:tmpl w:val="0785356C"/>
    <w:lvl w:ilvl="0">
      <w:start w:val="1"/>
      <w:numFmt w:val="bullet"/>
      <w:lvlText w:val="×"/>
      <w:lvlJc w:val="left"/>
      <w:pPr>
        <w:ind w:left="1080" w:hanging="360"/>
      </w:pPr>
      <w:rPr>
        <w:rFonts w:ascii="Calibri" w:hAnsi="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B2F4610"/>
    <w:multiLevelType w:val="multilevel"/>
    <w:tmpl w:val="0B2F4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CB04C7"/>
    <w:multiLevelType w:val="multilevel"/>
    <w:tmpl w:val="0CCB04C7"/>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15:restartNumberingAfterBreak="0">
    <w:nsid w:val="0DA82967"/>
    <w:multiLevelType w:val="multilevel"/>
    <w:tmpl w:val="0DA829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0957D6"/>
    <w:multiLevelType w:val="multilevel"/>
    <w:tmpl w:val="14095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F7478E"/>
    <w:multiLevelType w:val="multilevel"/>
    <w:tmpl w:val="19F7478E"/>
    <w:lvl w:ilvl="0">
      <w:start w:val="1"/>
      <w:numFmt w:val="decimal"/>
      <w:lvlText w:val="%1)"/>
      <w:lvlJc w:val="left"/>
      <w:pPr>
        <w:ind w:left="722" w:hanging="360"/>
      </w:pPr>
    </w:lvl>
    <w:lvl w:ilvl="1">
      <w:start w:val="1"/>
      <w:numFmt w:val="bullet"/>
      <w:lvlText w:val=""/>
      <w:lvlJc w:val="left"/>
      <w:pPr>
        <w:ind w:left="1442" w:hanging="360"/>
      </w:pPr>
      <w:rPr>
        <w:rFonts w:ascii="Symbol" w:hAnsi="Symbol" w:hint="default"/>
      </w:r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3" w15:restartNumberingAfterBreak="0">
    <w:nsid w:val="1C2737EB"/>
    <w:multiLevelType w:val="multilevel"/>
    <w:tmpl w:val="1C2737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854C92"/>
    <w:multiLevelType w:val="multilevel"/>
    <w:tmpl w:val="1C854C92"/>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5" w15:restartNumberingAfterBreak="0">
    <w:nsid w:val="1F72153E"/>
    <w:multiLevelType w:val="multilevel"/>
    <w:tmpl w:val="1F721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7402C4"/>
    <w:multiLevelType w:val="multilevel"/>
    <w:tmpl w:val="22740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86FF6"/>
    <w:multiLevelType w:val="multilevel"/>
    <w:tmpl w:val="24086F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1D3760"/>
    <w:multiLevelType w:val="multilevel"/>
    <w:tmpl w:val="241D3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34176"/>
    <w:multiLevelType w:val="multilevel"/>
    <w:tmpl w:val="26234176"/>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0" w15:restartNumberingAfterBreak="0">
    <w:nsid w:val="26C050AB"/>
    <w:multiLevelType w:val="multilevel"/>
    <w:tmpl w:val="26C050AB"/>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1" w15:restartNumberingAfterBreak="0">
    <w:nsid w:val="27BB6E63"/>
    <w:multiLevelType w:val="multilevel"/>
    <w:tmpl w:val="27BB6E63"/>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921083"/>
    <w:multiLevelType w:val="multilevel"/>
    <w:tmpl w:val="2C921083"/>
    <w:lvl w:ilvl="0">
      <w:start w:val="1"/>
      <w:numFmt w:val="decimal"/>
      <w:lvlText w:val="%1)"/>
      <w:lvlJc w:val="left"/>
      <w:pPr>
        <w:ind w:left="1776" w:hanging="360"/>
      </w:pPr>
      <w:rPr>
        <w:b w:val="0"/>
      </w:rPr>
    </w:lvl>
    <w:lvl w:ilvl="1">
      <w:start w:val="1"/>
      <w:numFmt w:val="bullet"/>
      <w:lvlText w:val="×"/>
      <w:lvlJc w:val="left"/>
      <w:pPr>
        <w:ind w:left="2496" w:hanging="360"/>
      </w:pPr>
      <w:rPr>
        <w:rFonts w:ascii="Calibri" w:hAnsi="Calibri" w:hint="default"/>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3" w15:restartNumberingAfterBreak="0">
    <w:nsid w:val="2CB26A4D"/>
    <w:multiLevelType w:val="multilevel"/>
    <w:tmpl w:val="2CB26A4D"/>
    <w:lvl w:ilvl="0">
      <w:start w:val="1"/>
      <w:numFmt w:val="bullet"/>
      <w:lvlText w:val="×"/>
      <w:lvlJc w:val="left"/>
      <w:pPr>
        <w:ind w:left="1080" w:hanging="360"/>
      </w:pPr>
      <w:rPr>
        <w:rFonts w:ascii="Calibri" w:hAnsi="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2CC36579"/>
    <w:multiLevelType w:val="multilevel"/>
    <w:tmpl w:val="2CC365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66073B"/>
    <w:multiLevelType w:val="multilevel"/>
    <w:tmpl w:val="2F6607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0C7571"/>
    <w:multiLevelType w:val="multilevel"/>
    <w:tmpl w:val="340C75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B13725"/>
    <w:multiLevelType w:val="multilevel"/>
    <w:tmpl w:val="34B137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4379F6"/>
    <w:multiLevelType w:val="multilevel"/>
    <w:tmpl w:val="36437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32253E"/>
    <w:multiLevelType w:val="multilevel"/>
    <w:tmpl w:val="37322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322932"/>
    <w:multiLevelType w:val="multilevel"/>
    <w:tmpl w:val="37322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4B0DCD"/>
    <w:multiLevelType w:val="multilevel"/>
    <w:tmpl w:val="3A4B0D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CB2ACA"/>
    <w:multiLevelType w:val="multilevel"/>
    <w:tmpl w:val="3ECB2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1263E6"/>
    <w:multiLevelType w:val="multilevel"/>
    <w:tmpl w:val="42126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DA369B"/>
    <w:multiLevelType w:val="multilevel"/>
    <w:tmpl w:val="43DA3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0A7E51"/>
    <w:multiLevelType w:val="multilevel"/>
    <w:tmpl w:val="4B0A7E51"/>
    <w:lvl w:ilvl="0">
      <w:start w:val="1"/>
      <w:numFmt w:val="decimal"/>
      <w:lvlText w:val="%1)"/>
      <w:lvlJc w:val="left"/>
      <w:pPr>
        <w:ind w:left="720" w:hanging="360"/>
      </w:pPr>
      <w:rPr>
        <w:b w:val="0"/>
      </w:rPr>
    </w:lvl>
    <w:lvl w:ilvl="1">
      <w:start w:val="1"/>
      <w:numFmt w:val="bullet"/>
      <w:lvlText w:val="×"/>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A071A3"/>
    <w:multiLevelType w:val="multilevel"/>
    <w:tmpl w:val="4BA071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42281D"/>
    <w:multiLevelType w:val="multilevel"/>
    <w:tmpl w:val="4D42281D"/>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38" w15:restartNumberingAfterBreak="0">
    <w:nsid w:val="4E236A9E"/>
    <w:multiLevelType w:val="multilevel"/>
    <w:tmpl w:val="4E236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C355C4"/>
    <w:multiLevelType w:val="multilevel"/>
    <w:tmpl w:val="4EC35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0C5571"/>
    <w:multiLevelType w:val="multilevel"/>
    <w:tmpl w:val="4F0C55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0FD531F"/>
    <w:multiLevelType w:val="multilevel"/>
    <w:tmpl w:val="50FD5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B82EF4"/>
    <w:multiLevelType w:val="multilevel"/>
    <w:tmpl w:val="52B82E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4E517E5"/>
    <w:multiLevelType w:val="multilevel"/>
    <w:tmpl w:val="54E51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F572E7"/>
    <w:multiLevelType w:val="multilevel"/>
    <w:tmpl w:val="55F572E7"/>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7371AD7"/>
    <w:multiLevelType w:val="multilevel"/>
    <w:tmpl w:val="57371A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CE3183"/>
    <w:multiLevelType w:val="multilevel"/>
    <w:tmpl w:val="58CE31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B41C32"/>
    <w:multiLevelType w:val="multilevel"/>
    <w:tmpl w:val="59B41C32"/>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48" w15:restartNumberingAfterBreak="0">
    <w:nsid w:val="5E159ADA"/>
    <w:multiLevelType w:val="singleLevel"/>
    <w:tmpl w:val="5E159ADA"/>
    <w:lvl w:ilvl="0">
      <w:start w:val="1"/>
      <w:numFmt w:val="decimal"/>
      <w:suff w:val="space"/>
      <w:lvlText w:val="%1."/>
      <w:lvlJc w:val="left"/>
    </w:lvl>
  </w:abstractNum>
  <w:abstractNum w:abstractNumId="49" w15:restartNumberingAfterBreak="0">
    <w:nsid w:val="5E1C287D"/>
    <w:multiLevelType w:val="multilevel"/>
    <w:tmpl w:val="5E1C2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994B87"/>
    <w:multiLevelType w:val="multilevel"/>
    <w:tmpl w:val="5F994B87"/>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E93E57"/>
    <w:multiLevelType w:val="multilevel"/>
    <w:tmpl w:val="5FE93E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19D0A19"/>
    <w:multiLevelType w:val="multilevel"/>
    <w:tmpl w:val="619D0A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CA3DD3"/>
    <w:multiLevelType w:val="multilevel"/>
    <w:tmpl w:val="61CA3D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977F6F"/>
    <w:multiLevelType w:val="multilevel"/>
    <w:tmpl w:val="62977F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6872100"/>
    <w:multiLevelType w:val="multilevel"/>
    <w:tmpl w:val="66872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5A6EAF"/>
    <w:multiLevelType w:val="multilevel"/>
    <w:tmpl w:val="695A6E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AF34AB9"/>
    <w:multiLevelType w:val="multilevel"/>
    <w:tmpl w:val="6AF34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BB300A8"/>
    <w:multiLevelType w:val="multilevel"/>
    <w:tmpl w:val="6BB30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FD58EC"/>
    <w:multiLevelType w:val="multilevel"/>
    <w:tmpl w:val="6DFD5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EB270EF"/>
    <w:multiLevelType w:val="multilevel"/>
    <w:tmpl w:val="6EB27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ED0616D"/>
    <w:multiLevelType w:val="multilevel"/>
    <w:tmpl w:val="6ED061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6805B0"/>
    <w:multiLevelType w:val="multilevel"/>
    <w:tmpl w:val="716805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716C06AA"/>
    <w:multiLevelType w:val="multilevel"/>
    <w:tmpl w:val="716C06A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17B4A28"/>
    <w:multiLevelType w:val="multilevel"/>
    <w:tmpl w:val="717B4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1D079B0"/>
    <w:multiLevelType w:val="multilevel"/>
    <w:tmpl w:val="71D079B0"/>
    <w:lvl w:ilvl="0">
      <w:start w:val="1"/>
      <w:numFmt w:val="decimal"/>
      <w:lvlText w:val="%1)"/>
      <w:lvlJc w:val="left"/>
      <w:pPr>
        <w:ind w:left="720" w:hanging="360"/>
      </w:pPr>
      <w:rPr>
        <w:b w:val="0"/>
      </w:rPr>
    </w:lvl>
    <w:lvl w:ilvl="1">
      <w:start w:val="1"/>
      <w:numFmt w:val="bullet"/>
      <w:lvlText w:val="×"/>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60251E"/>
    <w:multiLevelType w:val="multilevel"/>
    <w:tmpl w:val="7260251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7BB048C"/>
    <w:multiLevelType w:val="multilevel"/>
    <w:tmpl w:val="77BB04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8EB221D"/>
    <w:multiLevelType w:val="multilevel"/>
    <w:tmpl w:val="78EB22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AD1640B"/>
    <w:multiLevelType w:val="multilevel"/>
    <w:tmpl w:val="7AD1640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AFC7178"/>
    <w:multiLevelType w:val="multilevel"/>
    <w:tmpl w:val="7AFC7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B7200F"/>
    <w:multiLevelType w:val="multilevel"/>
    <w:tmpl w:val="7DB7200F"/>
    <w:lvl w:ilvl="0">
      <w:start w:val="1"/>
      <w:numFmt w:val="decimal"/>
      <w:lvlText w:val="%1)"/>
      <w:lvlJc w:val="left"/>
      <w:pPr>
        <w:ind w:left="1776" w:hanging="360"/>
      </w:pPr>
      <w:rPr>
        <w:b w:val="0"/>
      </w:rPr>
    </w:lvl>
    <w:lvl w:ilvl="1">
      <w:start w:val="1"/>
      <w:numFmt w:val="bullet"/>
      <w:lvlText w:val="o"/>
      <w:lvlJc w:val="left"/>
      <w:pPr>
        <w:ind w:left="2496" w:hanging="360"/>
      </w:pPr>
      <w:rPr>
        <w:rFonts w:ascii="Courier New" w:hAnsi="Courier New" w:cs="Courier New" w:hint="default"/>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2" w15:restartNumberingAfterBreak="0">
    <w:nsid w:val="7E124E32"/>
    <w:multiLevelType w:val="multilevel"/>
    <w:tmpl w:val="7E124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EAE2B5C"/>
    <w:multiLevelType w:val="multilevel"/>
    <w:tmpl w:val="7EAE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3"/>
  </w:num>
  <w:num w:numId="4">
    <w:abstractNumId w:val="14"/>
  </w:num>
  <w:num w:numId="5">
    <w:abstractNumId w:val="19"/>
  </w:num>
  <w:num w:numId="6">
    <w:abstractNumId w:val="7"/>
  </w:num>
  <w:num w:numId="7">
    <w:abstractNumId w:val="57"/>
  </w:num>
  <w:num w:numId="8">
    <w:abstractNumId w:val="59"/>
  </w:num>
  <w:num w:numId="9">
    <w:abstractNumId w:val="17"/>
  </w:num>
  <w:num w:numId="10">
    <w:abstractNumId w:val="66"/>
  </w:num>
  <w:num w:numId="11">
    <w:abstractNumId w:val="3"/>
  </w:num>
  <w:num w:numId="12">
    <w:abstractNumId w:val="4"/>
  </w:num>
  <w:num w:numId="13">
    <w:abstractNumId w:val="67"/>
  </w:num>
  <w:num w:numId="14">
    <w:abstractNumId w:val="21"/>
  </w:num>
  <w:num w:numId="15">
    <w:abstractNumId w:val="22"/>
  </w:num>
  <w:num w:numId="16">
    <w:abstractNumId w:val="35"/>
  </w:num>
  <w:num w:numId="17">
    <w:abstractNumId w:val="65"/>
  </w:num>
  <w:num w:numId="18">
    <w:abstractNumId w:val="5"/>
  </w:num>
  <w:num w:numId="19">
    <w:abstractNumId w:val="71"/>
  </w:num>
  <w:num w:numId="20">
    <w:abstractNumId w:val="50"/>
  </w:num>
  <w:num w:numId="21">
    <w:abstractNumId w:val="44"/>
  </w:num>
  <w:num w:numId="22">
    <w:abstractNumId w:val="1"/>
  </w:num>
  <w:num w:numId="23">
    <w:abstractNumId w:val="53"/>
  </w:num>
  <w:num w:numId="24">
    <w:abstractNumId w:val="20"/>
  </w:num>
  <w:num w:numId="25">
    <w:abstractNumId w:val="13"/>
  </w:num>
  <w:num w:numId="26">
    <w:abstractNumId w:val="51"/>
  </w:num>
  <w:num w:numId="27">
    <w:abstractNumId w:val="24"/>
  </w:num>
  <w:num w:numId="28">
    <w:abstractNumId w:val="10"/>
  </w:num>
  <w:num w:numId="29">
    <w:abstractNumId w:val="56"/>
  </w:num>
  <w:num w:numId="30">
    <w:abstractNumId w:val="60"/>
  </w:num>
  <w:num w:numId="31">
    <w:abstractNumId w:val="0"/>
  </w:num>
  <w:num w:numId="32">
    <w:abstractNumId w:val="11"/>
  </w:num>
  <w:num w:numId="33">
    <w:abstractNumId w:val="39"/>
  </w:num>
  <w:num w:numId="34">
    <w:abstractNumId w:val="52"/>
  </w:num>
  <w:num w:numId="35">
    <w:abstractNumId w:val="48"/>
  </w:num>
  <w:num w:numId="36">
    <w:abstractNumId w:val="46"/>
  </w:num>
  <w:num w:numId="37">
    <w:abstractNumId w:val="68"/>
  </w:num>
  <w:num w:numId="38">
    <w:abstractNumId w:val="27"/>
  </w:num>
  <w:num w:numId="39">
    <w:abstractNumId w:val="63"/>
  </w:num>
  <w:num w:numId="40">
    <w:abstractNumId w:val="72"/>
  </w:num>
  <w:num w:numId="41">
    <w:abstractNumId w:val="36"/>
  </w:num>
  <w:num w:numId="42">
    <w:abstractNumId w:val="31"/>
  </w:num>
  <w:num w:numId="43">
    <w:abstractNumId w:val="16"/>
  </w:num>
  <w:num w:numId="44">
    <w:abstractNumId w:val="33"/>
  </w:num>
  <w:num w:numId="45">
    <w:abstractNumId w:val="73"/>
  </w:num>
  <w:num w:numId="46">
    <w:abstractNumId w:val="15"/>
  </w:num>
  <w:num w:numId="47">
    <w:abstractNumId w:val="47"/>
  </w:num>
  <w:num w:numId="48">
    <w:abstractNumId w:val="40"/>
  </w:num>
  <w:num w:numId="49">
    <w:abstractNumId w:val="26"/>
  </w:num>
  <w:num w:numId="50">
    <w:abstractNumId w:val="2"/>
  </w:num>
  <w:num w:numId="51">
    <w:abstractNumId w:val="25"/>
  </w:num>
  <w:num w:numId="52">
    <w:abstractNumId w:val="49"/>
  </w:num>
  <w:num w:numId="53">
    <w:abstractNumId w:val="55"/>
  </w:num>
  <w:num w:numId="54">
    <w:abstractNumId w:val="12"/>
  </w:num>
  <w:num w:numId="55">
    <w:abstractNumId w:val="37"/>
  </w:num>
  <w:num w:numId="56">
    <w:abstractNumId w:val="30"/>
  </w:num>
  <w:num w:numId="57">
    <w:abstractNumId w:val="41"/>
  </w:num>
  <w:num w:numId="58">
    <w:abstractNumId w:val="70"/>
  </w:num>
  <w:num w:numId="59">
    <w:abstractNumId w:val="64"/>
  </w:num>
  <w:num w:numId="60">
    <w:abstractNumId w:val="18"/>
  </w:num>
  <w:num w:numId="61">
    <w:abstractNumId w:val="61"/>
  </w:num>
  <w:num w:numId="62">
    <w:abstractNumId w:val="62"/>
  </w:num>
  <w:num w:numId="63">
    <w:abstractNumId w:val="54"/>
  </w:num>
  <w:num w:numId="64">
    <w:abstractNumId w:val="43"/>
  </w:num>
  <w:num w:numId="65">
    <w:abstractNumId w:val="69"/>
  </w:num>
  <w:num w:numId="66">
    <w:abstractNumId w:val="6"/>
  </w:num>
  <w:num w:numId="67">
    <w:abstractNumId w:val="42"/>
  </w:num>
  <w:num w:numId="68">
    <w:abstractNumId w:val="28"/>
  </w:num>
  <w:num w:numId="69">
    <w:abstractNumId w:val="45"/>
  </w:num>
  <w:num w:numId="70">
    <w:abstractNumId w:val="34"/>
  </w:num>
  <w:num w:numId="71">
    <w:abstractNumId w:val="38"/>
  </w:num>
  <w:num w:numId="72">
    <w:abstractNumId w:val="58"/>
  </w:num>
  <w:num w:numId="73">
    <w:abstractNumId w:val="32"/>
  </w:num>
  <w:num w:numId="74">
    <w:abstractNumId w:va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B9"/>
    <w:rsid w:val="00000214"/>
    <w:rsid w:val="00004753"/>
    <w:rsid w:val="00021802"/>
    <w:rsid w:val="0003263B"/>
    <w:rsid w:val="00037232"/>
    <w:rsid w:val="00040385"/>
    <w:rsid w:val="000577DD"/>
    <w:rsid w:val="000608F5"/>
    <w:rsid w:val="00062B5F"/>
    <w:rsid w:val="000646FA"/>
    <w:rsid w:val="00067778"/>
    <w:rsid w:val="00085B44"/>
    <w:rsid w:val="000964DB"/>
    <w:rsid w:val="000A3F68"/>
    <w:rsid w:val="000C5F57"/>
    <w:rsid w:val="000E60CD"/>
    <w:rsid w:val="000E7F05"/>
    <w:rsid w:val="000F60C4"/>
    <w:rsid w:val="00101CE5"/>
    <w:rsid w:val="00103C1B"/>
    <w:rsid w:val="00142B6D"/>
    <w:rsid w:val="00163669"/>
    <w:rsid w:val="001715D8"/>
    <w:rsid w:val="00171E0C"/>
    <w:rsid w:val="00172752"/>
    <w:rsid w:val="001808DB"/>
    <w:rsid w:val="0019450A"/>
    <w:rsid w:val="001947EB"/>
    <w:rsid w:val="00197AF6"/>
    <w:rsid w:val="001B0516"/>
    <w:rsid w:val="001B3807"/>
    <w:rsid w:val="001C665C"/>
    <w:rsid w:val="001E30B6"/>
    <w:rsid w:val="001E48E7"/>
    <w:rsid w:val="002006E8"/>
    <w:rsid w:val="0020728C"/>
    <w:rsid w:val="0021607A"/>
    <w:rsid w:val="0022763C"/>
    <w:rsid w:val="00227FD2"/>
    <w:rsid w:val="00245108"/>
    <w:rsid w:val="00245FE7"/>
    <w:rsid w:val="002543A6"/>
    <w:rsid w:val="0026394B"/>
    <w:rsid w:val="002837E5"/>
    <w:rsid w:val="00294107"/>
    <w:rsid w:val="002A2321"/>
    <w:rsid w:val="002B50A8"/>
    <w:rsid w:val="002D2772"/>
    <w:rsid w:val="002E23BB"/>
    <w:rsid w:val="00306F6A"/>
    <w:rsid w:val="00312035"/>
    <w:rsid w:val="0035379F"/>
    <w:rsid w:val="00376E20"/>
    <w:rsid w:val="003777BF"/>
    <w:rsid w:val="0039331A"/>
    <w:rsid w:val="00395E0C"/>
    <w:rsid w:val="00396BF7"/>
    <w:rsid w:val="003D4A95"/>
    <w:rsid w:val="003E04C6"/>
    <w:rsid w:val="003E5C4C"/>
    <w:rsid w:val="003E6444"/>
    <w:rsid w:val="003E648C"/>
    <w:rsid w:val="003F7E79"/>
    <w:rsid w:val="00412669"/>
    <w:rsid w:val="0043050E"/>
    <w:rsid w:val="00436771"/>
    <w:rsid w:val="00440078"/>
    <w:rsid w:val="00451544"/>
    <w:rsid w:val="00453E18"/>
    <w:rsid w:val="00467698"/>
    <w:rsid w:val="00473485"/>
    <w:rsid w:val="0048536E"/>
    <w:rsid w:val="00487738"/>
    <w:rsid w:val="004B2281"/>
    <w:rsid w:val="004B3A07"/>
    <w:rsid w:val="004E0211"/>
    <w:rsid w:val="004E22BF"/>
    <w:rsid w:val="00503865"/>
    <w:rsid w:val="005055CA"/>
    <w:rsid w:val="00506B25"/>
    <w:rsid w:val="00506CA2"/>
    <w:rsid w:val="0051326B"/>
    <w:rsid w:val="0051480E"/>
    <w:rsid w:val="00517D57"/>
    <w:rsid w:val="00520048"/>
    <w:rsid w:val="00532B35"/>
    <w:rsid w:val="00543BF8"/>
    <w:rsid w:val="00553BC0"/>
    <w:rsid w:val="00575DEF"/>
    <w:rsid w:val="0058021F"/>
    <w:rsid w:val="005839A3"/>
    <w:rsid w:val="00586601"/>
    <w:rsid w:val="005A1DFD"/>
    <w:rsid w:val="005B3C0D"/>
    <w:rsid w:val="005B75DE"/>
    <w:rsid w:val="005F642F"/>
    <w:rsid w:val="00604405"/>
    <w:rsid w:val="00621A90"/>
    <w:rsid w:val="00625EB9"/>
    <w:rsid w:val="006355DA"/>
    <w:rsid w:val="00636630"/>
    <w:rsid w:val="006450A1"/>
    <w:rsid w:val="0065328F"/>
    <w:rsid w:val="00657AE2"/>
    <w:rsid w:val="00664F42"/>
    <w:rsid w:val="00685C81"/>
    <w:rsid w:val="006A1093"/>
    <w:rsid w:val="006A2852"/>
    <w:rsid w:val="006A49D6"/>
    <w:rsid w:val="006B1AC2"/>
    <w:rsid w:val="006B293E"/>
    <w:rsid w:val="006B43AC"/>
    <w:rsid w:val="006B7597"/>
    <w:rsid w:val="006C4CD5"/>
    <w:rsid w:val="006D5947"/>
    <w:rsid w:val="006E0F5C"/>
    <w:rsid w:val="006E52B4"/>
    <w:rsid w:val="007049AD"/>
    <w:rsid w:val="00712588"/>
    <w:rsid w:val="00721B2B"/>
    <w:rsid w:val="0073100B"/>
    <w:rsid w:val="00733FA5"/>
    <w:rsid w:val="00734AF1"/>
    <w:rsid w:val="00742A1A"/>
    <w:rsid w:val="00751118"/>
    <w:rsid w:val="00755559"/>
    <w:rsid w:val="007577DC"/>
    <w:rsid w:val="007B4750"/>
    <w:rsid w:val="007B51BA"/>
    <w:rsid w:val="007C13D3"/>
    <w:rsid w:val="007C231B"/>
    <w:rsid w:val="007C5B48"/>
    <w:rsid w:val="007D2138"/>
    <w:rsid w:val="007D514B"/>
    <w:rsid w:val="007E2840"/>
    <w:rsid w:val="007E5252"/>
    <w:rsid w:val="007E555E"/>
    <w:rsid w:val="008060DA"/>
    <w:rsid w:val="00834E94"/>
    <w:rsid w:val="008373D9"/>
    <w:rsid w:val="008404F2"/>
    <w:rsid w:val="00860F2F"/>
    <w:rsid w:val="00862887"/>
    <w:rsid w:val="00881299"/>
    <w:rsid w:val="00883028"/>
    <w:rsid w:val="00892EAC"/>
    <w:rsid w:val="00897AFA"/>
    <w:rsid w:val="008B408C"/>
    <w:rsid w:val="008D32A2"/>
    <w:rsid w:val="008D34CA"/>
    <w:rsid w:val="008D576F"/>
    <w:rsid w:val="009026F4"/>
    <w:rsid w:val="00921562"/>
    <w:rsid w:val="00927FA2"/>
    <w:rsid w:val="0094541D"/>
    <w:rsid w:val="00946C38"/>
    <w:rsid w:val="0095285E"/>
    <w:rsid w:val="00953984"/>
    <w:rsid w:val="009601A3"/>
    <w:rsid w:val="00965889"/>
    <w:rsid w:val="009675BA"/>
    <w:rsid w:val="0098268E"/>
    <w:rsid w:val="009826FD"/>
    <w:rsid w:val="009838A3"/>
    <w:rsid w:val="009847FC"/>
    <w:rsid w:val="009848C1"/>
    <w:rsid w:val="009876AE"/>
    <w:rsid w:val="00987F25"/>
    <w:rsid w:val="009A05A7"/>
    <w:rsid w:val="009B2B05"/>
    <w:rsid w:val="009C00FA"/>
    <w:rsid w:val="009C1792"/>
    <w:rsid w:val="009D3294"/>
    <w:rsid w:val="009E00F6"/>
    <w:rsid w:val="009F6326"/>
    <w:rsid w:val="00A165B6"/>
    <w:rsid w:val="00A1791E"/>
    <w:rsid w:val="00A20CDB"/>
    <w:rsid w:val="00A26425"/>
    <w:rsid w:val="00A30ABA"/>
    <w:rsid w:val="00A32162"/>
    <w:rsid w:val="00A43477"/>
    <w:rsid w:val="00A46F15"/>
    <w:rsid w:val="00A523B5"/>
    <w:rsid w:val="00A5599E"/>
    <w:rsid w:val="00A5675D"/>
    <w:rsid w:val="00A5783C"/>
    <w:rsid w:val="00A6497B"/>
    <w:rsid w:val="00A66B5B"/>
    <w:rsid w:val="00A75BEB"/>
    <w:rsid w:val="00AA63DF"/>
    <w:rsid w:val="00AA7B9B"/>
    <w:rsid w:val="00AE01AC"/>
    <w:rsid w:val="00AF7167"/>
    <w:rsid w:val="00B045D6"/>
    <w:rsid w:val="00B1001E"/>
    <w:rsid w:val="00B30008"/>
    <w:rsid w:val="00B72F7D"/>
    <w:rsid w:val="00B80EEB"/>
    <w:rsid w:val="00B8383F"/>
    <w:rsid w:val="00B9544C"/>
    <w:rsid w:val="00BA7618"/>
    <w:rsid w:val="00BB0906"/>
    <w:rsid w:val="00BB0D3D"/>
    <w:rsid w:val="00BB28DA"/>
    <w:rsid w:val="00BC01B5"/>
    <w:rsid w:val="00BC6BCA"/>
    <w:rsid w:val="00BD055D"/>
    <w:rsid w:val="00BD4738"/>
    <w:rsid w:val="00BE02C3"/>
    <w:rsid w:val="00BE0555"/>
    <w:rsid w:val="00BE7C89"/>
    <w:rsid w:val="00BF5B15"/>
    <w:rsid w:val="00C02F9B"/>
    <w:rsid w:val="00C172B8"/>
    <w:rsid w:val="00C24D85"/>
    <w:rsid w:val="00C454D0"/>
    <w:rsid w:val="00C61A9D"/>
    <w:rsid w:val="00C63E40"/>
    <w:rsid w:val="00C84F4B"/>
    <w:rsid w:val="00C90975"/>
    <w:rsid w:val="00CA3EC2"/>
    <w:rsid w:val="00CD036B"/>
    <w:rsid w:val="00CF00AE"/>
    <w:rsid w:val="00D11913"/>
    <w:rsid w:val="00D45864"/>
    <w:rsid w:val="00D511FF"/>
    <w:rsid w:val="00D56089"/>
    <w:rsid w:val="00D64179"/>
    <w:rsid w:val="00D72B2D"/>
    <w:rsid w:val="00D94E88"/>
    <w:rsid w:val="00DA1185"/>
    <w:rsid w:val="00DB742C"/>
    <w:rsid w:val="00DC176F"/>
    <w:rsid w:val="00DC50FB"/>
    <w:rsid w:val="00DD7034"/>
    <w:rsid w:val="00DE07A4"/>
    <w:rsid w:val="00DF3782"/>
    <w:rsid w:val="00DF57D5"/>
    <w:rsid w:val="00E00073"/>
    <w:rsid w:val="00E13A61"/>
    <w:rsid w:val="00E341B9"/>
    <w:rsid w:val="00E34EC8"/>
    <w:rsid w:val="00E41BBD"/>
    <w:rsid w:val="00E60086"/>
    <w:rsid w:val="00E65773"/>
    <w:rsid w:val="00EA3CF2"/>
    <w:rsid w:val="00EA68E4"/>
    <w:rsid w:val="00ED7949"/>
    <w:rsid w:val="00EE609F"/>
    <w:rsid w:val="00F131F2"/>
    <w:rsid w:val="00F36879"/>
    <w:rsid w:val="00F369F6"/>
    <w:rsid w:val="00F37098"/>
    <w:rsid w:val="00F43E38"/>
    <w:rsid w:val="00F521A2"/>
    <w:rsid w:val="00F573C3"/>
    <w:rsid w:val="00F806A9"/>
    <w:rsid w:val="00F87131"/>
    <w:rsid w:val="00F94495"/>
    <w:rsid w:val="00F97E11"/>
    <w:rsid w:val="00F97E6D"/>
    <w:rsid w:val="00FA2A90"/>
    <w:rsid w:val="00FB0FD4"/>
    <w:rsid w:val="00FB4BF0"/>
    <w:rsid w:val="00FB651D"/>
    <w:rsid w:val="00FC4EB9"/>
    <w:rsid w:val="00FD0489"/>
    <w:rsid w:val="00FD1F57"/>
    <w:rsid w:val="00FD52BD"/>
    <w:rsid w:val="00FE03CE"/>
    <w:rsid w:val="00FE5168"/>
    <w:rsid w:val="00FF4508"/>
    <w:rsid w:val="2AA03BA6"/>
    <w:rsid w:val="535136A6"/>
    <w:rsid w:val="5E436E1C"/>
    <w:rsid w:val="6A292844"/>
    <w:rsid w:val="7B1C10E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1EA15B"/>
  <w15:docId w15:val="{3DEF8902-D304-42E9-B099-E9DA1F0D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Calibri" w:eastAsia="SimSun" w:hAnsi="Calibri" w:cs="Calibri"/>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pPr>
      <w:spacing w:after="0" w:line="240" w:lineRule="auto"/>
    </w:pPr>
    <w:rPr>
      <w:sz w:val="22"/>
      <w:szCs w:val="22"/>
      <w:lang w:val="hr-HR"/>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TableNormal1">
    <w:name w:val="Table Normal1"/>
    <w:semiHidden/>
    <w:pPr>
      <w:spacing w:after="0" w:line="240" w:lineRule="auto"/>
    </w:pPr>
    <w:rPr>
      <w:rFonts w:ascii="Times New Roman" w:eastAsia="Times New Roman" w:hAnsi="Times New Roman" w:cs="Times New Roman"/>
    </w:rPr>
    <w:tblPr>
      <w:tblCellMar>
        <w:top w:w="0" w:type="dxa"/>
        <w:left w:w="0" w:type="dxa"/>
        <w:bottom w:w="0" w:type="dxa"/>
        <w:right w:w="0" w:type="dxa"/>
      </w:tblCellMar>
    </w:tblPr>
  </w:style>
  <w:style w:type="paragraph" w:customStyle="1" w:styleId="Odlomakpopisa1">
    <w:name w:val="Odlomak popisa1"/>
    <w:basedOn w:val="Normal"/>
    <w:uiPriority w:val="34"/>
    <w:qFormat/>
    <w:pPr>
      <w:ind w:left="720"/>
      <w:contextualSpacing/>
    </w:pPr>
  </w:style>
  <w:style w:type="paragraph" w:customStyle="1" w:styleId="Odlomakpopisa2">
    <w:name w:val="Odlomak popisa2"/>
    <w:basedOn w:val="Normal"/>
    <w:uiPriority w:val="99"/>
    <w:qFormat/>
    <w:pPr>
      <w:ind w:left="720"/>
      <w:contextualSpacing/>
    </w:p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15564</Words>
  <Characters>88715</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Arijana</dc:creator>
  <cp:lastModifiedBy>User</cp:lastModifiedBy>
  <cp:revision>2</cp:revision>
  <dcterms:created xsi:type="dcterms:W3CDTF">2020-03-30T09:52:00Z</dcterms:created>
  <dcterms:modified xsi:type="dcterms:W3CDTF">2020-03-30T09:52:00Z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