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A37" w:rsidRPr="00770A18" w:rsidRDefault="00770A18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>
        <w:rPr>
          <w:rFonts w:ascii="Times New Roman" w:hAnsi="Times New Roman" w:cs="Times New Roman"/>
          <w:b/>
          <w:noProof/>
          <w:sz w:val="14"/>
          <w:szCs w:val="1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95pt;margin-top:1.15pt;width:224.75pt;height:706.85pt;z-index:251658240" fillcolor="white [3212]" strokecolor="white [3212]">
            <v:textbox style="mso-next-textbox:#_x0000_s1026">
              <w:txbxContent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slučaju neravnoteže između 4 tjelesnih tekućina: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krvi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sluzi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žute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i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crne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žući,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Teorija dovodi do metode liječenja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putem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puštanja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krvi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(tek se u 19 st. uviđa njena znan. neutemeljenost), Hipokrat opisuje simptome tada najvažnijih bolesti: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sušice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i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malarije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Galen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Razvio prve teorije krvotoka i živčanog sustava, bavio se seciranjem životinja kako bi došao do anatomskih spoznaja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Erastoten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Razdoblje helenizma označava jači razvoj znanstvenih istraživanja,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Erastoten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empirijskim putem dolazi do procjene Zemljinog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polumjera.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Aristarh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Došao do procjene udaljenosti između Zemlje i Sunca te Zemlje i Mjeseca te je smatrao da je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heliocentrički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sustav točan.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Ptolomej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Oživio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geocentrički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sustav – gibanje planeta oko Zemlje može se opisati jednom većom kružnicom (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Deferenta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) na kojoj se nalaze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planeti.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Aleksandrijska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biblioteka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Značajna institucija za razvoj znanosti u helenističkom razdoblju, osnovana u 3 st.p.k., cilj: skupljanje svih dotadašnjih znanstvenih spoznaja.</w:t>
                  </w:r>
                </w:p>
                <w:p w:rsidR="00770A18" w:rsidRPr="00770A18" w:rsidRDefault="00770A18" w:rsidP="00770A18">
                  <w:pPr>
                    <w:pStyle w:val="Bezproreda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Prvo sveučilište u Europi: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Bologna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(1088), zatim Pariz (1150), </w:t>
                  </w:r>
                </w:p>
                <w:p w:rsidR="00770A18" w:rsidRPr="00770A18" w:rsidRDefault="00770A18" w:rsidP="00770A18">
                  <w:pPr>
                    <w:pStyle w:val="Bezproreda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Oxford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(1167),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car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Fridrich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I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Barbarossa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daje sveučilištima povlastice </w:t>
                  </w:r>
                </w:p>
                <w:p w:rsidR="00770A18" w:rsidRPr="00770A18" w:rsidRDefault="00770A18" w:rsidP="00770A18">
                  <w:pPr>
                    <w:pStyle w:val="Bezproreda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slobodnog putovanja u svrhu poučavanja i učenja (povlastice davale i pape</w:t>
                  </w:r>
                </w:p>
                <w:p w:rsidR="00770A18" w:rsidRPr="00770A18" w:rsidRDefault="00770A18" w:rsidP="00770A18">
                  <w:pPr>
                    <w:pStyle w:val="Bezproreda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no to dovodi do sukoba s gradskim vlastima). 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Sveučilišta su osnivana na </w:t>
                  </w:r>
                </w:p>
                <w:p w:rsidR="00770A18" w:rsidRPr="00770A18" w:rsidRDefault="00770A18" w:rsidP="00770A18">
                  <w:pPr>
                    <w:pStyle w:val="Bezproreda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3 načina uz koje se veže način financiranja: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Osnovano od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strane nastavnika i studenata (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Bologna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)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gdje nastavnike plaćaju studenti, Od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strane Crkve (Pariz),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Od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strane države-vladara (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Oxford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U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Bologni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se proučava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pravo,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a u Parizu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teologija.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Francis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Bacon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u djelu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„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Novum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Organum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“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istinu izjednačava s korisnošću. Velik utjecaj na nastanak novovjekovne znanosti –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tzv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.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„Tradicija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Hermetizma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“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koja se temelji na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djelu „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Corpus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Hermeticum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“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u njegovoj osnovi stoji tajno znanje, dostupno samo eliti mislilaca, a koje čovjeka treba osposobiti </w:t>
                  </w:r>
                </w:p>
                <w:p w:rsidR="00770A18" w:rsidRPr="00770A18" w:rsidRDefault="00770A18" w:rsidP="00770A18">
                  <w:pPr>
                    <w:pStyle w:val="Bezproreda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na gospodarenje prirodom u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pravljanje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tajnim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silama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Nikola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Kopernik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Znan. revolucija pripremljena je pojavom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Kopernikovog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heliocentričnog sustava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svi planeti se gibaju oko Sunca. Taj sustav je unio značajne promjene u pogledu na svijet pa se naziva i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„kopernikanskim obratom“.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Kopernikovo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djelo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„O kretanju nebeskih sfera“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stavljeno na indeks zabranjenih knjiga, a zabranu skida Katolička crkva 1835.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Johannes Kepler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Djelo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„Nova astronomija“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razvija heliocentrični sustav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matematički opisivanjem kretanjem planeta oko Sunca po elipsama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(3 Keplerova zakona). Polazi od ideje da Aristotelovo razdvajanje savršenih nebeskih tijela i nesavršenih zemaljskih objekata nije opravdano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tj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. da i jednima i drugima vladaju iste zakonitosti i da su građeni od istih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tvari.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Galileo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Galilei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Potvrđuje valjanost heliocentričnog sustava razvojem teleskopa i preciznijim promatranjima. Otkrićem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venerinih staza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donio prvi dokaz o valjanosti heliocentričnog sustava (nasuprot geocentričnog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ptolomejevog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). Dokazivanjem da tijela različite mase imaju istu akceleraciju dokazao netočnost Aristotelove fizike. Zbog svojih pogleda u knjizi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„Dijalog o 2 glavna sustava svijeta“,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Crkva ga prisiljava da se odrekne heliocentričnog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sustava.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Isaac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Newton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Dovršava znan. revoluciju u fizici.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Teorijom Gravitacije (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Newtonovi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zakoni)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u djelu „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Philosophiae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Naturalis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Principia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Mathematica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“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objašnjava planetarna i zemaljska gibanja – Svi objekti su podložni istim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zakonima gravitacije. Njegov rad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je kruna znan. revolucije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preciznim,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matematičkim načinom postavlja svoju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teoriju.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Andrija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Vezal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Empirijski pristup proučavanja ljudskog tijela. U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„Ustrojstvu ljudskog tijela“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empirijski ispravlja netočnosti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galenske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anatomije. Anatomija se mora izučavati izravnom autopsijom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organizama.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Robert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Boyle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Osnivač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suvremene kemije.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Materija se sastoji od čestica koje se spajaju po određenim pravilima – oživio atomističku teoriju i odvojio kemiju od alkemije.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4 sociokulturna preduvjeta Znan. revolucije: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Razvoj Kapitalizma –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Pojava novih klasa – u znanosti vide mogućnost komercijalizacije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otkrića.Nepostojanje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kapitalizma – nepojavljivanje znanstvene revolucije u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nezapadnim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civilizacijama (Kina).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Institucionalne promjene u znanosti –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Javljaju se sredinom 15. st. u Italiji osnivanjem Akademija – skupine amatera ili obrazovanih znanstvenika koji su se okupljali kako bi istraživali i razmjenjivali znanje.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Religijske promjene (reformacija) – „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Mertonova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teza“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protestantizam je povoljno djelovao na razvoj znanosti zbog:Sukladnosti protestantske teologije i znanosti – empirijskom spoznajom prirode se otkriva Božje djelo, tenzijom između katolicizma i znanosti – Katolička crkva je negativno nastrojena prema znanosti, a protestantizam je podržava. Politička slabost protestantskih crkvi – preslabe su da bi suzbile znanost.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Duhovno nasljeđe antičke Grčke i kršćanstva - Kršćanska teologija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u univerzumu postoji ideja reda koju je moguće pronaći racionalnim sredstvima. </w:t>
                  </w:r>
                </w:p>
                <w:p w:rsidR="00770A18" w:rsidRPr="00770A18" w:rsidRDefault="00770A18" w:rsidP="00770A18">
                  <w:pPr>
                    <w:pStyle w:val="Bezproreda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Grčka teologija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teoretsku misao usmjeravala činjenicama i empiriji.</w:t>
                  </w:r>
                </w:p>
                <w:p w:rsidR="00770A18" w:rsidRPr="00770A18" w:rsidRDefault="00770A18" w:rsidP="00770A18">
                  <w:pPr>
                    <w:pStyle w:val="Bezproreda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18.i 19.st.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Znanost je povezana s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Prvom industrijskom revolucijom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(Engleska)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.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Razvoj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Newtonove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mehanike je bio presudan za razvoj industrije na 2 načina: (1) usvajanjem mehanicističkog mišljenja i (2) primjenom znanstvenih spoznaja. Krajem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18. st. središte znanosti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postaje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Francuska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, „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Academie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des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Scinces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“ postaje najvažnija znan. ustanova, a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francuski jezik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postaje jezikom znanosti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.U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19. st. znanost se profesionalizira i gubi veze s filozofijom i teologijom – za empirijsko proučavanje prirode se upotrebljava izraz „znanost“ nasuprot „prirodna filozofija“U 19 st. industrije (kemijska, električna) su vezane uz Drugu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industrijsku revoluciju. Krajem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19. st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. središte znanosti postaje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Njemačka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Po prvi puta istraživački rad postaje neodvojivim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dijelom sveučilišta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– osnivaju se posebne institucije –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Znanstveni instituti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Početkom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20. st.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znanost preuzima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SAD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, a ta dominacija traje i danas.</w:t>
                  </w:r>
                </w:p>
              </w:txbxContent>
            </v:textbox>
          </v:shape>
        </w:pict>
      </w:r>
      <w:r w:rsidR="00547A37" w:rsidRPr="00770A18">
        <w:rPr>
          <w:rFonts w:ascii="Times New Roman" w:hAnsi="Times New Roman" w:cs="Times New Roman"/>
          <w:b/>
          <w:sz w:val="14"/>
          <w:szCs w:val="14"/>
        </w:rPr>
        <w:t xml:space="preserve">3 značenja znanosti: </w:t>
      </w:r>
      <w:r w:rsidR="00547A37" w:rsidRPr="00770A18">
        <w:rPr>
          <w:rFonts w:ascii="Times New Roman" w:hAnsi="Times New Roman" w:cs="Times New Roman"/>
          <w:sz w:val="14"/>
          <w:szCs w:val="14"/>
        </w:rPr>
        <w:t xml:space="preserve">kao </w:t>
      </w:r>
      <w:r w:rsidR="00547A37" w:rsidRPr="00770A18">
        <w:rPr>
          <w:rFonts w:ascii="Times New Roman" w:hAnsi="Times New Roman" w:cs="Times New Roman"/>
          <w:i/>
          <w:sz w:val="14"/>
          <w:szCs w:val="14"/>
        </w:rPr>
        <w:t>korpus skupljenog znanja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 – sadržajni aspekt znanosti, kao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skup metoda za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pronalaženje znanja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način istraživanja stvarnosti,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kao skup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vrijednosti kojim se znanstvenici služe u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svom radu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sociokulturna sastavnica.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2 konteksta znanstvenih teorija:</w:t>
      </w:r>
      <w:r w:rsidRPr="00770A18">
        <w:rPr>
          <w:rFonts w:ascii="Times New Roman" w:hAnsi="Times New Roman" w:cs="Times New Roman"/>
          <w:sz w:val="14"/>
          <w:szCs w:val="14"/>
        </w:rPr>
        <w:t>Kontekst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 otkrivanja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– zašto je neka teorija otkrivena u određenom trenutku,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Kontekst </w:t>
      </w:r>
      <w:r w:rsidRPr="00770A18">
        <w:rPr>
          <w:rFonts w:ascii="Times New Roman" w:hAnsi="Times New Roman" w:cs="Times New Roman"/>
          <w:i/>
          <w:sz w:val="14"/>
          <w:szCs w:val="14"/>
        </w:rPr>
        <w:t>opravdanja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zašto je neka teorija točna ili netočna.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Načini objašnjenja koji su alternativa na znanost: </w:t>
      </w:r>
      <w:r w:rsidRPr="00770A18">
        <w:rPr>
          <w:rFonts w:ascii="Times New Roman" w:hAnsi="Times New Roman" w:cs="Times New Roman"/>
          <w:sz w:val="14"/>
          <w:szCs w:val="14"/>
        </w:rPr>
        <w:t xml:space="preserve">Znanje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koje se </w:t>
      </w:r>
      <w:r w:rsidRPr="00770A18">
        <w:rPr>
          <w:rFonts w:ascii="Times New Roman" w:hAnsi="Times New Roman" w:cs="Times New Roman"/>
          <w:i/>
          <w:sz w:val="14"/>
          <w:szCs w:val="14"/>
        </w:rPr>
        <w:t>smatra valjanim zbog autoriteta</w:t>
      </w:r>
      <w:r w:rsidRPr="00770A18">
        <w:rPr>
          <w:rFonts w:ascii="Times New Roman" w:hAnsi="Times New Roman" w:cs="Times New Roman"/>
          <w:sz w:val="14"/>
          <w:szCs w:val="14"/>
        </w:rPr>
        <w:t xml:space="preserve"> onoga tko ga postavlja,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Znanje koje se </w:t>
      </w:r>
      <w:r w:rsidRPr="00770A18">
        <w:rPr>
          <w:rFonts w:ascii="Times New Roman" w:hAnsi="Times New Roman" w:cs="Times New Roman"/>
          <w:i/>
          <w:sz w:val="14"/>
          <w:szCs w:val="14"/>
        </w:rPr>
        <w:t>prenosi tradicijom, z</w:t>
      </w:r>
      <w:r w:rsidRPr="00770A18">
        <w:rPr>
          <w:rFonts w:ascii="Times New Roman" w:hAnsi="Times New Roman" w:cs="Times New Roman"/>
          <w:sz w:val="14"/>
          <w:szCs w:val="14"/>
        </w:rPr>
        <w:t xml:space="preserve">nanje koje se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intuitivno smatra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valjanim bez objektivnih dokaza.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2 vrste pojmova znanstvenih teorija: </w:t>
      </w:r>
      <w:r w:rsidRPr="00770A18">
        <w:rPr>
          <w:rFonts w:ascii="Times New Roman" w:hAnsi="Times New Roman" w:cs="Times New Roman"/>
          <w:sz w:val="14"/>
          <w:szCs w:val="14"/>
        </w:rPr>
        <w:t xml:space="preserve">Teorijskih pojmova –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ne mogu se neposredno opažati, Operacionalnih pojmova –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pomoću njih se mjere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terijski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pojmovi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Karakteristike dobre znanstvene teorije: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Općenitost, Provjerljivost,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Preciznost, Objektivnost.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Znanstvene teorije prema sigurnosti njihovih predviđanja: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Determinističke</w:t>
      </w:r>
      <w:r w:rsidRPr="00770A18">
        <w:rPr>
          <w:rFonts w:ascii="Times New Roman" w:hAnsi="Times New Roman" w:cs="Times New Roman"/>
          <w:sz w:val="14"/>
          <w:szCs w:val="14"/>
        </w:rPr>
        <w:t xml:space="preserve"> teorije, </w:t>
      </w:r>
      <w:r w:rsidRPr="00770A18">
        <w:rPr>
          <w:rFonts w:ascii="Times New Roman" w:hAnsi="Times New Roman" w:cs="Times New Roman"/>
          <w:i/>
          <w:sz w:val="14"/>
          <w:szCs w:val="14"/>
        </w:rPr>
        <w:t>Stohastičke</w:t>
      </w:r>
      <w:r w:rsidRPr="00770A18">
        <w:rPr>
          <w:rFonts w:ascii="Times New Roman" w:hAnsi="Times New Roman" w:cs="Times New Roman"/>
          <w:sz w:val="14"/>
          <w:szCs w:val="14"/>
        </w:rPr>
        <w:t xml:space="preserve"> teorije.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Znanstveni etos: </w:t>
      </w:r>
      <w:r w:rsidRPr="00770A18">
        <w:rPr>
          <w:rFonts w:ascii="Times New Roman" w:hAnsi="Times New Roman" w:cs="Times New Roman"/>
          <w:sz w:val="14"/>
          <w:szCs w:val="14"/>
        </w:rPr>
        <w:t xml:space="preserve">Prema </w:t>
      </w:r>
      <w:r w:rsidRPr="00770A18">
        <w:rPr>
          <w:rFonts w:ascii="Times New Roman" w:hAnsi="Times New Roman" w:cs="Times New Roman"/>
          <w:b/>
          <w:sz w:val="14"/>
          <w:szCs w:val="14"/>
        </w:rPr>
        <w:t xml:space="preserve">Robertu </w:t>
      </w: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Mentonu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, znanost ima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normativni etos kojeg čine 4 norme</w:t>
      </w:r>
      <w:r w:rsidRPr="00770A18">
        <w:rPr>
          <w:rFonts w:ascii="Times New Roman" w:hAnsi="Times New Roman" w:cs="Times New Roman"/>
          <w:sz w:val="14"/>
          <w:szCs w:val="14"/>
        </w:rPr>
        <w:t xml:space="preserve">: </w:t>
      </w:r>
      <w:r w:rsidRPr="00770A18">
        <w:rPr>
          <w:rFonts w:ascii="Times New Roman" w:hAnsi="Times New Roman" w:cs="Times New Roman"/>
          <w:i/>
          <w:sz w:val="14"/>
          <w:szCs w:val="14"/>
        </w:rPr>
        <w:t>Univerzalizam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teorije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se ocjenjuju na osnovu univerzalnih mjerila,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Komunalizam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– teorije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su javno dobro,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Bezinteresni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pristup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znanstvenike odlikuje objektivnost,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Organizirani skepticizam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teorije i tvrdnje su privremene te ih je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dopušteno provjeravati i osporavati.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Najvažnije značajke suvremene znanosti: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Kompetetivnost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(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pr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>. tko je otkrio diferencijalni račun, Newton ili Leibniz)</w:t>
      </w:r>
      <w:r w:rsidR="00A65AEC" w:rsidRPr="00770A18">
        <w:rPr>
          <w:rFonts w:ascii="Times New Roman" w:hAnsi="Times New Roman" w:cs="Times New Roman"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Timski rad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 xml:space="preserve"> i organizacijska struktura s malo hijerarhije</w:t>
      </w:r>
      <w:r w:rsidR="00A65AEC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Primjenjena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i razvojna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 xml:space="preserve"> znanost</w:t>
      </w:r>
      <w:r w:rsidRPr="00770A18">
        <w:rPr>
          <w:rFonts w:ascii="Times New Roman" w:hAnsi="Times New Roman" w:cs="Times New Roman"/>
          <w:sz w:val="14"/>
          <w:szCs w:val="14"/>
        </w:rPr>
        <w:t xml:space="preserve"> nasuprot </w:t>
      </w:r>
      <w:r w:rsidRPr="00770A18">
        <w:rPr>
          <w:rFonts w:ascii="Times New Roman" w:hAnsi="Times New Roman" w:cs="Times New Roman"/>
          <w:i/>
          <w:sz w:val="14"/>
          <w:szCs w:val="14"/>
        </w:rPr>
        <w:t>fundamentalnim istraživanjima</w:t>
      </w:r>
      <w:r w:rsidR="00A65AEC" w:rsidRPr="00770A18">
        <w:rPr>
          <w:rFonts w:ascii="Times New Roman" w:hAnsi="Times New Roman" w:cs="Times New Roman"/>
          <w:i/>
          <w:sz w:val="14"/>
          <w:szCs w:val="14"/>
        </w:rPr>
        <w:t>.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7 znanstvenih područja prema </w:t>
      </w: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prema</w:t>
      </w:r>
      <w:proofErr w:type="spellEnd"/>
      <w:r w:rsidRPr="00770A18">
        <w:rPr>
          <w:rFonts w:ascii="Times New Roman" w:hAnsi="Times New Roman" w:cs="Times New Roman"/>
          <w:b/>
          <w:sz w:val="14"/>
          <w:szCs w:val="14"/>
        </w:rPr>
        <w:t xml:space="preserve"> hrvatskom zakonodavstvu: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Prirodne</w:t>
      </w:r>
      <w:r w:rsidRPr="00770A18">
        <w:rPr>
          <w:rFonts w:ascii="Times New Roman" w:hAnsi="Times New Roman" w:cs="Times New Roman"/>
          <w:sz w:val="14"/>
          <w:szCs w:val="14"/>
        </w:rPr>
        <w:t xml:space="preserve"> znanosti (fizika, kemija, biologija, matematika...)</w:t>
      </w:r>
      <w:r w:rsidR="00A65AEC" w:rsidRPr="00770A18">
        <w:rPr>
          <w:rFonts w:ascii="Times New Roman" w:hAnsi="Times New Roman" w:cs="Times New Roman"/>
          <w:sz w:val="14"/>
          <w:szCs w:val="14"/>
        </w:rPr>
        <w:t xml:space="preserve">, 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Tehničke</w:t>
      </w:r>
      <w:r w:rsidRPr="00770A18">
        <w:rPr>
          <w:rFonts w:ascii="Times New Roman" w:hAnsi="Times New Roman" w:cs="Times New Roman"/>
          <w:sz w:val="14"/>
          <w:szCs w:val="14"/>
        </w:rPr>
        <w:t xml:space="preserve"> znanosti (elektrotehnika, strojarstvo, arhitektura...)</w:t>
      </w:r>
      <w:r w:rsidR="00A65AEC" w:rsidRPr="00770A18">
        <w:rPr>
          <w:rFonts w:ascii="Times New Roman" w:hAnsi="Times New Roman" w:cs="Times New Roman"/>
          <w:sz w:val="14"/>
          <w:szCs w:val="14"/>
        </w:rPr>
        <w:t xml:space="preserve">, 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Biomedicina</w:t>
      </w:r>
      <w:r w:rsidRPr="00770A18">
        <w:rPr>
          <w:rFonts w:ascii="Times New Roman" w:hAnsi="Times New Roman" w:cs="Times New Roman"/>
          <w:sz w:val="14"/>
          <w:szCs w:val="14"/>
        </w:rPr>
        <w:t xml:space="preserve"> i </w:t>
      </w:r>
      <w:r w:rsidRPr="00770A18">
        <w:rPr>
          <w:rFonts w:ascii="Times New Roman" w:hAnsi="Times New Roman" w:cs="Times New Roman"/>
          <w:i/>
          <w:sz w:val="14"/>
          <w:szCs w:val="14"/>
        </w:rPr>
        <w:t>zdravstvo</w:t>
      </w:r>
      <w:r w:rsidRPr="00770A18">
        <w:rPr>
          <w:rFonts w:ascii="Times New Roman" w:hAnsi="Times New Roman" w:cs="Times New Roman"/>
          <w:sz w:val="14"/>
          <w:szCs w:val="14"/>
        </w:rPr>
        <w:t xml:space="preserve"> (veterina, stomatologija, farmacija...)</w:t>
      </w:r>
      <w:r w:rsidR="00A65AEC" w:rsidRPr="00770A18">
        <w:rPr>
          <w:rFonts w:ascii="Times New Roman" w:hAnsi="Times New Roman" w:cs="Times New Roman"/>
          <w:sz w:val="14"/>
          <w:szCs w:val="14"/>
        </w:rPr>
        <w:t xml:space="preserve">, 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Biotehničke</w:t>
      </w:r>
      <w:r w:rsidRPr="00770A18">
        <w:rPr>
          <w:rFonts w:ascii="Times New Roman" w:hAnsi="Times New Roman" w:cs="Times New Roman"/>
          <w:sz w:val="14"/>
          <w:szCs w:val="14"/>
        </w:rPr>
        <w:t xml:space="preserve"> znanosti (poljoprivreda, šumarstvo, prehrambena tehnologija...)</w:t>
      </w:r>
      <w:r w:rsidR="00A65AEC" w:rsidRPr="00770A18">
        <w:rPr>
          <w:rFonts w:ascii="Times New Roman" w:hAnsi="Times New Roman" w:cs="Times New Roman"/>
          <w:sz w:val="14"/>
          <w:szCs w:val="14"/>
        </w:rPr>
        <w:t xml:space="preserve">, 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Društvene</w:t>
      </w:r>
      <w:r w:rsidRPr="00770A18">
        <w:rPr>
          <w:rFonts w:ascii="Times New Roman" w:hAnsi="Times New Roman" w:cs="Times New Roman"/>
          <w:sz w:val="14"/>
          <w:szCs w:val="14"/>
        </w:rPr>
        <w:t xml:space="preserve"> znanosti </w:t>
      </w:r>
      <w:r w:rsidR="00A65AEC" w:rsidRPr="00770A18">
        <w:rPr>
          <w:rFonts w:ascii="Times New Roman" w:hAnsi="Times New Roman" w:cs="Times New Roman"/>
          <w:sz w:val="14"/>
          <w:szCs w:val="14"/>
        </w:rPr>
        <w:t>(</w:t>
      </w:r>
      <w:r w:rsidRPr="00770A18">
        <w:rPr>
          <w:rFonts w:ascii="Times New Roman" w:hAnsi="Times New Roman" w:cs="Times New Roman"/>
          <w:sz w:val="14"/>
          <w:szCs w:val="14"/>
        </w:rPr>
        <w:t>ekonomija,pravo, sociologija, psihologija...)</w:t>
      </w:r>
      <w:r w:rsidR="00A65AEC" w:rsidRPr="00770A18">
        <w:rPr>
          <w:rFonts w:ascii="Times New Roman" w:hAnsi="Times New Roman" w:cs="Times New Roman"/>
          <w:sz w:val="14"/>
          <w:szCs w:val="14"/>
        </w:rPr>
        <w:t xml:space="preserve">, 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Humanističke</w:t>
      </w:r>
      <w:r w:rsidRPr="00770A18">
        <w:rPr>
          <w:rFonts w:ascii="Times New Roman" w:hAnsi="Times New Roman" w:cs="Times New Roman"/>
          <w:sz w:val="14"/>
          <w:szCs w:val="14"/>
        </w:rPr>
        <w:t xml:space="preserve"> znanosti (filozofija, povijest, antropologija...)</w:t>
      </w:r>
      <w:r w:rsidR="00A65AEC" w:rsidRPr="00770A18">
        <w:rPr>
          <w:rFonts w:ascii="Times New Roman" w:hAnsi="Times New Roman" w:cs="Times New Roman"/>
          <w:sz w:val="14"/>
          <w:szCs w:val="14"/>
        </w:rPr>
        <w:t xml:space="preserve">,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Interdisciplinarna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područja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znanosti (javna uprava, europski studiji...)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Podjeli se dodaju </w:t>
      </w:r>
      <w:r w:rsidRPr="00770A18">
        <w:rPr>
          <w:rFonts w:ascii="Times New Roman" w:hAnsi="Times New Roman" w:cs="Times New Roman"/>
          <w:i/>
          <w:sz w:val="14"/>
          <w:szCs w:val="14"/>
        </w:rPr>
        <w:t>umjetnička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područja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i </w:t>
      </w:r>
      <w:r w:rsidRPr="00770A18">
        <w:rPr>
          <w:rFonts w:ascii="Times New Roman" w:hAnsi="Times New Roman" w:cs="Times New Roman"/>
          <w:i/>
          <w:sz w:val="14"/>
          <w:szCs w:val="14"/>
        </w:rPr>
        <w:t>interdisciplinarna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područja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umjetnosti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Prema primjenjivosti, klasificiraju se na:</w:t>
      </w:r>
      <w:r w:rsidRPr="00770A18">
        <w:rPr>
          <w:rFonts w:ascii="Times New Roman" w:hAnsi="Times New Roman" w:cs="Times New Roman"/>
          <w:i/>
          <w:sz w:val="14"/>
          <w:szCs w:val="14"/>
        </w:rPr>
        <w:t>Fundamentalna (temeljna)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</w:t>
      </w:r>
    </w:p>
    <w:p w:rsidR="00A65AEC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cilj je dolaženje do novih znanja</w:t>
      </w:r>
      <w:r w:rsidR="00A65AEC" w:rsidRPr="00770A18">
        <w:rPr>
          <w:rFonts w:ascii="Times New Roman" w:hAnsi="Times New Roman" w:cs="Times New Roman"/>
          <w:sz w:val="14"/>
          <w:szCs w:val="14"/>
        </w:rPr>
        <w:t xml:space="preserve">,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Primjenjena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– rješavanje konkretnih problema</w:t>
      </w:r>
      <w:r w:rsidR="00A65AEC" w:rsidRPr="00770A18">
        <w:rPr>
          <w:rFonts w:ascii="Times New Roman" w:hAnsi="Times New Roman" w:cs="Times New Roman"/>
          <w:sz w:val="14"/>
          <w:szCs w:val="14"/>
        </w:rPr>
        <w:t xml:space="preserve">,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Razvojna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razvoj novog proizvoda, usluge</w:t>
      </w:r>
      <w:r w:rsidR="00A65AEC" w:rsidRPr="00770A18">
        <w:rPr>
          <w:rFonts w:ascii="Times New Roman" w:hAnsi="Times New Roman" w:cs="Times New Roman"/>
          <w:sz w:val="14"/>
          <w:szCs w:val="14"/>
        </w:rPr>
        <w:t>.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Nacionalni znanstveno-istraživački sustav se sastoji od 4 tipa aktera: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Proizvođači znanja (znanstvene ustanove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Financijeri znanstvene proizvodnje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</w:p>
    <w:p w:rsidR="00547A37" w:rsidRPr="00770A18" w:rsidRDefault="00807EC4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K</w:t>
      </w:r>
      <w:r w:rsidR="00547A37" w:rsidRPr="00770A18">
        <w:rPr>
          <w:rFonts w:ascii="Times New Roman" w:hAnsi="Times New Roman" w:cs="Times New Roman"/>
          <w:i/>
          <w:sz w:val="14"/>
          <w:szCs w:val="14"/>
        </w:rPr>
        <w:t>orisnici znanstvene proizvodnje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="00547A37" w:rsidRPr="00770A18">
        <w:rPr>
          <w:rFonts w:ascii="Times New Roman" w:hAnsi="Times New Roman" w:cs="Times New Roman"/>
          <w:i/>
          <w:sz w:val="14"/>
          <w:szCs w:val="14"/>
        </w:rPr>
        <w:t>Donositelji odluka o znanstvenoj politici</w:t>
      </w:r>
      <w:r w:rsidRPr="00770A18">
        <w:rPr>
          <w:rFonts w:ascii="Times New Roman" w:hAnsi="Times New Roman" w:cs="Times New Roman"/>
          <w:i/>
          <w:sz w:val="14"/>
          <w:szCs w:val="14"/>
        </w:rPr>
        <w:t>.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3 osnovna tipa znanstvenih ustanova:</w:t>
      </w:r>
      <w:r w:rsidRPr="00770A18">
        <w:rPr>
          <w:rFonts w:ascii="Times New Roman" w:hAnsi="Times New Roman" w:cs="Times New Roman"/>
          <w:i/>
          <w:sz w:val="14"/>
          <w:szCs w:val="14"/>
        </w:rPr>
        <w:t>Javni instituti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Ustanove visokog </w:t>
      </w:r>
    </w:p>
    <w:p w:rsidR="00807EC4" w:rsidRPr="00770A18" w:rsidRDefault="00807EC4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O</w:t>
      </w:r>
      <w:r w:rsidR="00547A37" w:rsidRPr="00770A18">
        <w:rPr>
          <w:rFonts w:ascii="Times New Roman" w:hAnsi="Times New Roman" w:cs="Times New Roman"/>
          <w:i/>
          <w:sz w:val="14"/>
          <w:szCs w:val="14"/>
        </w:rPr>
        <w:t>brazovanja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="00547A37" w:rsidRPr="00770A18">
        <w:rPr>
          <w:rFonts w:ascii="Times New Roman" w:hAnsi="Times New Roman" w:cs="Times New Roman"/>
          <w:i/>
          <w:sz w:val="14"/>
          <w:szCs w:val="14"/>
        </w:rPr>
        <w:t>Ostale ustanove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. </w:t>
      </w:r>
      <w:r w:rsidR="00547A37" w:rsidRPr="00770A18">
        <w:rPr>
          <w:rFonts w:ascii="Times New Roman" w:hAnsi="Times New Roman" w:cs="Times New Roman"/>
          <w:i/>
          <w:sz w:val="14"/>
          <w:szCs w:val="14"/>
        </w:rPr>
        <w:t>Akademije</w:t>
      </w:r>
      <w:r w:rsidR="00547A37" w:rsidRPr="00770A18">
        <w:rPr>
          <w:rFonts w:ascii="Times New Roman" w:hAnsi="Times New Roman" w:cs="Times New Roman"/>
          <w:sz w:val="14"/>
          <w:szCs w:val="14"/>
        </w:rPr>
        <w:t xml:space="preserve"> – vuku korijen iz Platonove škole, 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obnovljene tijekom renesanse gdje su označavale skupine ljudi koji su se okupljali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zbog proučavanja znanosti, književnosti, prava i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dr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>.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Ciljevi akademija:</w:t>
      </w:r>
      <w:r w:rsidRPr="00770A18">
        <w:rPr>
          <w:rFonts w:ascii="Times New Roman" w:hAnsi="Times New Roman" w:cs="Times New Roman"/>
          <w:i/>
          <w:sz w:val="14"/>
          <w:szCs w:val="14"/>
        </w:rPr>
        <w:t>Istraživati, nadgledati, usmjeravati cijeli sustav znanosti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Financirati znanosti i znanstvenike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Savjetovati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Članstvom odavati priznanje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najzaslužnijim znanstvenicima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>.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Kultura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podrazumjeva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>:</w:t>
      </w:r>
      <w:r w:rsidR="00807EC4"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Način života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Elitna umjetnost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Religija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Znanost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Mediji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Popularna kultura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Interakcija u nekim organizacijama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>.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Prema </w:t>
      </w: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Josephu</w:t>
      </w:r>
      <w:proofErr w:type="spellEnd"/>
      <w:r w:rsidRPr="00770A18">
        <w:rPr>
          <w:rFonts w:ascii="Times New Roman" w:hAnsi="Times New Roman" w:cs="Times New Roman"/>
          <w:b/>
          <w:sz w:val="14"/>
          <w:szCs w:val="14"/>
        </w:rPr>
        <w:t xml:space="preserve"> Ben-Davidu</w:t>
      </w:r>
      <w:r w:rsidRPr="00770A18">
        <w:rPr>
          <w:rFonts w:ascii="Times New Roman" w:hAnsi="Times New Roman" w:cs="Times New Roman"/>
          <w:sz w:val="14"/>
          <w:szCs w:val="14"/>
        </w:rPr>
        <w:t xml:space="preserve"> osnovni </w:t>
      </w:r>
      <w:r w:rsidRPr="00770A18">
        <w:rPr>
          <w:rFonts w:ascii="Times New Roman" w:hAnsi="Times New Roman" w:cs="Times New Roman"/>
          <w:b/>
          <w:sz w:val="14"/>
          <w:szCs w:val="14"/>
        </w:rPr>
        <w:t xml:space="preserve">pristupi sociokulturnog 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proučavanja znanosti</w:t>
      </w:r>
      <w:r w:rsidRPr="00770A18">
        <w:rPr>
          <w:rFonts w:ascii="Times New Roman" w:hAnsi="Times New Roman" w:cs="Times New Roman"/>
          <w:sz w:val="14"/>
          <w:szCs w:val="14"/>
        </w:rPr>
        <w:t xml:space="preserve"> se temelje na </w:t>
      </w:r>
      <w:r w:rsidRPr="00770A18">
        <w:rPr>
          <w:rFonts w:ascii="Times New Roman" w:hAnsi="Times New Roman" w:cs="Times New Roman"/>
          <w:b/>
          <w:sz w:val="14"/>
          <w:szCs w:val="14"/>
        </w:rPr>
        <w:t>2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b/>
          <w:sz w:val="14"/>
          <w:szCs w:val="14"/>
        </w:rPr>
        <w:t>kriterija</w:t>
      </w:r>
      <w:r w:rsidRPr="00770A18">
        <w:rPr>
          <w:rFonts w:ascii="Times New Roman" w:hAnsi="Times New Roman" w:cs="Times New Roman"/>
          <w:sz w:val="14"/>
          <w:szCs w:val="14"/>
        </w:rPr>
        <w:t xml:space="preserve">:Djeluju li </w:t>
      </w:r>
      <w:r w:rsidRPr="00770A18">
        <w:rPr>
          <w:rFonts w:ascii="Times New Roman" w:hAnsi="Times New Roman" w:cs="Times New Roman"/>
          <w:i/>
          <w:sz w:val="14"/>
          <w:szCs w:val="14"/>
        </w:rPr>
        <w:t>društveni uvjeti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samo na </w:t>
      </w:r>
      <w:r w:rsidRPr="00770A18">
        <w:rPr>
          <w:rFonts w:ascii="Times New Roman" w:hAnsi="Times New Roman" w:cs="Times New Roman"/>
          <w:i/>
          <w:sz w:val="14"/>
          <w:szCs w:val="14"/>
        </w:rPr>
        <w:t>ponašanje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znanstvenika</w:t>
      </w:r>
      <w:r w:rsidRPr="00770A18">
        <w:rPr>
          <w:rFonts w:ascii="Times New Roman" w:hAnsi="Times New Roman" w:cs="Times New Roman"/>
          <w:sz w:val="14"/>
          <w:szCs w:val="14"/>
        </w:rPr>
        <w:t xml:space="preserve"> i </w:t>
      </w:r>
      <w:r w:rsidRPr="00770A18">
        <w:rPr>
          <w:rFonts w:ascii="Times New Roman" w:hAnsi="Times New Roman" w:cs="Times New Roman"/>
          <w:i/>
          <w:sz w:val="14"/>
          <w:szCs w:val="14"/>
        </w:rPr>
        <w:t>djelatnost</w:t>
      </w:r>
      <w:r w:rsidRPr="00770A18">
        <w:rPr>
          <w:rFonts w:ascii="Times New Roman" w:hAnsi="Times New Roman" w:cs="Times New Roman"/>
          <w:sz w:val="14"/>
          <w:szCs w:val="14"/>
        </w:rPr>
        <w:t xml:space="preserve"> ili na </w:t>
      </w:r>
      <w:r w:rsidRPr="00770A18">
        <w:rPr>
          <w:rFonts w:ascii="Times New Roman" w:hAnsi="Times New Roman" w:cs="Times New Roman"/>
          <w:i/>
          <w:sz w:val="14"/>
          <w:szCs w:val="14"/>
        </w:rPr>
        <w:t>ideje</w:t>
      </w:r>
      <w:r w:rsidRPr="00770A18">
        <w:rPr>
          <w:rFonts w:ascii="Times New Roman" w:hAnsi="Times New Roman" w:cs="Times New Roman"/>
          <w:sz w:val="14"/>
          <w:szCs w:val="14"/>
        </w:rPr>
        <w:t xml:space="preserve"> i </w:t>
      </w:r>
      <w:r w:rsidRPr="00770A18">
        <w:rPr>
          <w:rFonts w:ascii="Times New Roman" w:hAnsi="Times New Roman" w:cs="Times New Roman"/>
          <w:i/>
          <w:sz w:val="14"/>
          <w:szCs w:val="14"/>
        </w:rPr>
        <w:t>logičku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strukturu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znanosti</w:t>
      </w:r>
      <w:r w:rsidRPr="00770A18">
        <w:rPr>
          <w:rFonts w:ascii="Times New Roman" w:hAnsi="Times New Roman" w:cs="Times New Roman"/>
          <w:sz w:val="14"/>
          <w:szCs w:val="14"/>
        </w:rPr>
        <w:t xml:space="preserve"> (Može li se objasniti zašto je neka znanstvena teorija 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nastala u nekom vremenu i njen sadržaj)</w:t>
      </w:r>
      <w:r w:rsidR="00807EC4" w:rsidRPr="00770A18">
        <w:rPr>
          <w:rFonts w:ascii="Times New Roman" w:hAnsi="Times New Roman" w:cs="Times New Roman"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sz w:val="14"/>
          <w:szCs w:val="14"/>
        </w:rPr>
        <w:t xml:space="preserve">Proučava li se znanost na temelju 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interakcijskog</w:t>
      </w:r>
      <w:r w:rsidRPr="00770A18">
        <w:rPr>
          <w:rFonts w:ascii="Times New Roman" w:hAnsi="Times New Roman" w:cs="Times New Roman"/>
          <w:sz w:val="14"/>
          <w:szCs w:val="14"/>
        </w:rPr>
        <w:t xml:space="preserve"> ili </w:t>
      </w:r>
      <w:r w:rsidRPr="00770A18">
        <w:rPr>
          <w:rFonts w:ascii="Times New Roman" w:hAnsi="Times New Roman" w:cs="Times New Roman"/>
          <w:i/>
          <w:sz w:val="14"/>
          <w:szCs w:val="14"/>
        </w:rPr>
        <w:t>institucionalnog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pristupa</w:t>
      </w:r>
      <w:r w:rsidRPr="00770A18">
        <w:rPr>
          <w:rFonts w:ascii="Times New Roman" w:hAnsi="Times New Roman" w:cs="Times New Roman"/>
          <w:sz w:val="14"/>
          <w:szCs w:val="14"/>
        </w:rPr>
        <w:t xml:space="preserve"> (Interakcijski pristup proučava 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međudjelovanje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znanstvenika</w:t>
      </w:r>
      <w:r w:rsidRPr="00770A18">
        <w:rPr>
          <w:rFonts w:ascii="Times New Roman" w:hAnsi="Times New Roman" w:cs="Times New Roman"/>
          <w:sz w:val="14"/>
          <w:szCs w:val="14"/>
        </w:rPr>
        <w:t xml:space="preserve">, a institucionalni, organizacijska </w:t>
      </w:r>
      <w:r w:rsidRPr="00770A18">
        <w:rPr>
          <w:rFonts w:ascii="Times New Roman" w:hAnsi="Times New Roman" w:cs="Times New Roman"/>
          <w:i/>
          <w:sz w:val="14"/>
          <w:szCs w:val="14"/>
        </w:rPr>
        <w:t>načela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znan</w:t>
      </w:r>
      <w:r w:rsidRPr="00770A18">
        <w:rPr>
          <w:rFonts w:ascii="Times New Roman" w:hAnsi="Times New Roman" w:cs="Times New Roman"/>
          <w:sz w:val="14"/>
          <w:szCs w:val="14"/>
        </w:rPr>
        <w:t xml:space="preserve">. </w:t>
      </w:r>
      <w:r w:rsidRPr="00770A18">
        <w:rPr>
          <w:rFonts w:ascii="Times New Roman" w:hAnsi="Times New Roman" w:cs="Times New Roman"/>
          <w:i/>
          <w:sz w:val="14"/>
          <w:szCs w:val="14"/>
        </w:rPr>
        <w:t>institucija</w:t>
      </w:r>
      <w:r w:rsidRPr="00770A18">
        <w:rPr>
          <w:rFonts w:ascii="Times New Roman" w:hAnsi="Times New Roman" w:cs="Times New Roman"/>
          <w:sz w:val="14"/>
          <w:szCs w:val="14"/>
        </w:rPr>
        <w:t>)</w:t>
      </w:r>
      <w:r w:rsidR="00807EC4" w:rsidRPr="00770A18">
        <w:rPr>
          <w:rFonts w:ascii="Times New Roman" w:hAnsi="Times New Roman" w:cs="Times New Roman"/>
          <w:sz w:val="14"/>
          <w:szCs w:val="14"/>
        </w:rPr>
        <w:t>.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Antička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b/>
          <w:sz w:val="14"/>
          <w:szCs w:val="14"/>
        </w:rPr>
        <w:t>Grčka</w:t>
      </w:r>
      <w:r w:rsidR="00807EC4" w:rsidRPr="00770A18">
        <w:rPr>
          <w:rFonts w:ascii="Times New Roman" w:hAnsi="Times New Roman" w:cs="Times New Roman"/>
          <w:b/>
          <w:sz w:val="14"/>
          <w:szCs w:val="14"/>
        </w:rPr>
        <w:t xml:space="preserve"> - </w:t>
      </w:r>
      <w:r w:rsidRPr="00770A18">
        <w:rPr>
          <w:rFonts w:ascii="Times New Roman" w:hAnsi="Times New Roman" w:cs="Times New Roman"/>
          <w:sz w:val="14"/>
          <w:szCs w:val="14"/>
        </w:rPr>
        <w:t>Preteča je suvremene znanosti i zapadne civilizacije</w:t>
      </w:r>
      <w:r w:rsidR="00807EC4" w:rsidRPr="00770A18">
        <w:rPr>
          <w:rFonts w:ascii="Times New Roman" w:hAnsi="Times New Roman" w:cs="Times New Roman"/>
          <w:sz w:val="14"/>
          <w:szCs w:val="14"/>
        </w:rPr>
        <w:t xml:space="preserve">, 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Složenija društvena struktura i demokratski politički život tražili su vještine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 govorništva i logike pa su se filozofske škole razvijale u tom pravcu</w:t>
      </w:r>
      <w:r w:rsidR="00807EC4" w:rsidRPr="00770A18">
        <w:rPr>
          <w:rFonts w:ascii="Times New Roman" w:hAnsi="Times New Roman" w:cs="Times New Roman"/>
          <w:sz w:val="14"/>
          <w:szCs w:val="14"/>
        </w:rPr>
        <w:t>, f</w:t>
      </w:r>
      <w:r w:rsidRPr="00770A18">
        <w:rPr>
          <w:rFonts w:ascii="Times New Roman" w:hAnsi="Times New Roman" w:cs="Times New Roman"/>
          <w:sz w:val="14"/>
          <w:szCs w:val="14"/>
        </w:rPr>
        <w:t xml:space="preserve">ilozofi 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su bili nepopularni jer su zbog svog kritičkog propitivanja svega ugrožavali</w:t>
      </w:r>
    </w:p>
    <w:p w:rsidR="00807EC4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društveno jedinstvo</w:t>
      </w:r>
      <w:r w:rsidR="00807EC4" w:rsidRPr="00770A18">
        <w:rPr>
          <w:rFonts w:ascii="Times New Roman" w:hAnsi="Times New Roman" w:cs="Times New Roman"/>
          <w:sz w:val="14"/>
          <w:szCs w:val="14"/>
        </w:rPr>
        <w:t xml:space="preserve">; </w:t>
      </w:r>
      <w:r w:rsidRPr="00770A18">
        <w:rPr>
          <w:rFonts w:ascii="Times New Roman" w:hAnsi="Times New Roman" w:cs="Times New Roman"/>
          <w:i/>
          <w:sz w:val="14"/>
          <w:szCs w:val="14"/>
        </w:rPr>
        <w:t>vrhunac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znanja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u </w:t>
      </w:r>
      <w:r w:rsidRPr="00770A18">
        <w:rPr>
          <w:rFonts w:ascii="Times New Roman" w:hAnsi="Times New Roman" w:cs="Times New Roman"/>
          <w:i/>
          <w:sz w:val="14"/>
          <w:szCs w:val="14"/>
        </w:rPr>
        <w:t>Antičkoj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Grčkoj</w:t>
      </w:r>
      <w:r w:rsidRPr="00770A18">
        <w:rPr>
          <w:rFonts w:ascii="Times New Roman" w:hAnsi="Times New Roman" w:cs="Times New Roman"/>
          <w:sz w:val="14"/>
          <w:szCs w:val="14"/>
        </w:rPr>
        <w:t xml:space="preserve"> predstavljala je </w:t>
      </w:r>
      <w:r w:rsidRPr="00770A18">
        <w:rPr>
          <w:rFonts w:ascii="Times New Roman" w:hAnsi="Times New Roman" w:cs="Times New Roman"/>
          <w:i/>
          <w:sz w:val="14"/>
          <w:szCs w:val="14"/>
        </w:rPr>
        <w:t>filozofija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</w:p>
    <w:p w:rsidR="00547A37" w:rsidRPr="00770A18" w:rsidRDefault="00547A37" w:rsidP="00DE6330">
      <w:pPr>
        <w:pStyle w:val="Bezproreda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čiji je cilj bio stvoriti dobrog čovjeka i društvo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Platon</w:t>
      </w:r>
      <w:r w:rsidR="00807EC4" w:rsidRPr="00770A18">
        <w:rPr>
          <w:rFonts w:ascii="Times New Roman" w:hAnsi="Times New Roman" w:cs="Times New Roman"/>
          <w:b/>
          <w:sz w:val="14"/>
          <w:szCs w:val="14"/>
        </w:rPr>
        <w:t xml:space="preserve"> - s</w:t>
      </w:r>
      <w:r w:rsidRPr="00770A18">
        <w:rPr>
          <w:rFonts w:ascii="Times New Roman" w:hAnsi="Times New Roman" w:cs="Times New Roman"/>
          <w:sz w:val="14"/>
          <w:szCs w:val="14"/>
        </w:rPr>
        <w:t xml:space="preserve">ve su stvari promjenjive i nesavršene pa se empirijskim 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istraživanjem može steći samo mnijenje, a ne istinska spoznaja</w:t>
      </w:r>
      <w:r w:rsidR="00807EC4" w:rsidRPr="00770A18">
        <w:rPr>
          <w:rFonts w:ascii="Times New Roman" w:hAnsi="Times New Roman" w:cs="Times New Roman"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sz w:val="14"/>
          <w:szCs w:val="14"/>
        </w:rPr>
        <w:t xml:space="preserve">Bit stvari se nalazi </w:t>
      </w:r>
    </w:p>
    <w:p w:rsidR="00547A37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u njihovim idejama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Aristotel</w:t>
      </w:r>
      <w:r w:rsidR="00807EC4" w:rsidRPr="00770A18">
        <w:rPr>
          <w:rFonts w:ascii="Times New Roman" w:hAnsi="Times New Roman" w:cs="Times New Roman"/>
          <w:b/>
          <w:sz w:val="14"/>
          <w:szCs w:val="14"/>
        </w:rPr>
        <w:t xml:space="preserve"> - </w:t>
      </w:r>
      <w:r w:rsidRPr="00770A18">
        <w:rPr>
          <w:rFonts w:ascii="Times New Roman" w:hAnsi="Times New Roman" w:cs="Times New Roman"/>
          <w:sz w:val="14"/>
          <w:szCs w:val="14"/>
        </w:rPr>
        <w:t>Razvitku znanosti, najbliže se približila Aristotelova škola</w:t>
      </w:r>
      <w:r w:rsidR="00807EC4" w:rsidRPr="00770A18">
        <w:rPr>
          <w:rFonts w:ascii="Times New Roman" w:hAnsi="Times New Roman" w:cs="Times New Roman"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sz w:val="14"/>
          <w:szCs w:val="14"/>
        </w:rPr>
        <w:t xml:space="preserve">Aristotelova </w:t>
      </w:r>
    </w:p>
    <w:p w:rsidR="00547A37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filozofija prerasta u dogmatski sustav</w:t>
      </w:r>
      <w:r w:rsidR="00807EC4" w:rsidRPr="00770A18">
        <w:rPr>
          <w:rFonts w:ascii="Times New Roman" w:hAnsi="Times New Roman" w:cs="Times New Roman"/>
          <w:sz w:val="14"/>
          <w:szCs w:val="14"/>
        </w:rPr>
        <w:t>.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Eudoks</w:t>
      </w:r>
      <w:proofErr w:type="spellEnd"/>
      <w:r w:rsidR="00807EC4" w:rsidRPr="00770A18">
        <w:rPr>
          <w:rFonts w:ascii="Times New Roman" w:hAnsi="Times New Roman" w:cs="Times New Roman"/>
          <w:b/>
          <w:sz w:val="14"/>
          <w:szCs w:val="14"/>
        </w:rPr>
        <w:t xml:space="preserve"> - </w:t>
      </w:r>
      <w:r w:rsidRPr="00770A18">
        <w:rPr>
          <w:rFonts w:ascii="Times New Roman" w:hAnsi="Times New Roman" w:cs="Times New Roman"/>
          <w:sz w:val="14"/>
          <w:szCs w:val="14"/>
        </w:rPr>
        <w:t xml:space="preserve">u antičkoj Grčkoj dolazi do prvih začetaka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pjedinih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znanosti 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i prvih pokušaja tumačenja </w:t>
      </w:r>
      <w:r w:rsidRPr="00770A18">
        <w:rPr>
          <w:rFonts w:ascii="Times New Roman" w:hAnsi="Times New Roman" w:cs="Times New Roman"/>
          <w:i/>
          <w:sz w:val="14"/>
          <w:szCs w:val="14"/>
        </w:rPr>
        <w:t>gibanja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nebeskih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tijela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sz w:val="14"/>
          <w:szCs w:val="14"/>
        </w:rPr>
        <w:t xml:space="preserve">Grci su smatrali da se 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nebeska tijela moraju gibati po </w:t>
      </w:r>
      <w:r w:rsidRPr="00770A18">
        <w:rPr>
          <w:rFonts w:ascii="Times New Roman" w:hAnsi="Times New Roman" w:cs="Times New Roman"/>
          <w:i/>
          <w:sz w:val="14"/>
          <w:szCs w:val="14"/>
        </w:rPr>
        <w:t>kružnici</w:t>
      </w:r>
      <w:r w:rsidRPr="00770A18">
        <w:rPr>
          <w:rFonts w:ascii="Times New Roman" w:hAnsi="Times New Roman" w:cs="Times New Roman"/>
          <w:sz w:val="14"/>
          <w:szCs w:val="14"/>
        </w:rPr>
        <w:t xml:space="preserve">, kao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najsimetričnijem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obliku</w:t>
      </w:r>
      <w:r w:rsidR="00807EC4" w:rsidRPr="00770A18">
        <w:rPr>
          <w:rFonts w:ascii="Times New Roman" w:hAnsi="Times New Roman" w:cs="Times New Roman"/>
          <w:sz w:val="14"/>
          <w:szCs w:val="14"/>
        </w:rPr>
        <w:t xml:space="preserve">, 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sz w:val="14"/>
          <w:szCs w:val="14"/>
        </w:rPr>
        <w:t>Eudoks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smatra da se Svemir sastoji od niza prozirnih kugli na koje su </w:t>
      </w:r>
    </w:p>
    <w:p w:rsidR="00547A37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pričvršćene zvijezde i planeti</w:t>
      </w:r>
      <w:r w:rsidR="00807EC4" w:rsidRPr="00770A18">
        <w:rPr>
          <w:rFonts w:ascii="Times New Roman" w:hAnsi="Times New Roman" w:cs="Times New Roman"/>
          <w:sz w:val="14"/>
          <w:szCs w:val="14"/>
        </w:rPr>
        <w:t>.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Herodot</w:t>
      </w:r>
      <w:r w:rsidR="00807EC4" w:rsidRPr="00770A18">
        <w:rPr>
          <w:rFonts w:ascii="Times New Roman" w:hAnsi="Times New Roman" w:cs="Times New Roman"/>
          <w:b/>
          <w:sz w:val="14"/>
          <w:szCs w:val="14"/>
        </w:rPr>
        <w:t xml:space="preserve"> - </w:t>
      </w:r>
      <w:r w:rsidRPr="00770A18">
        <w:rPr>
          <w:rFonts w:ascii="Times New Roman" w:hAnsi="Times New Roman" w:cs="Times New Roman"/>
          <w:sz w:val="14"/>
          <w:szCs w:val="14"/>
        </w:rPr>
        <w:t xml:space="preserve">U antičkoj Grčkoj dolazi do pojave </w:t>
      </w:r>
      <w:r w:rsidRPr="00770A18">
        <w:rPr>
          <w:rFonts w:ascii="Times New Roman" w:hAnsi="Times New Roman" w:cs="Times New Roman"/>
          <w:i/>
          <w:sz w:val="14"/>
          <w:szCs w:val="14"/>
        </w:rPr>
        <w:t>historiografije</w:t>
      </w:r>
      <w:r w:rsidRPr="00770A18">
        <w:rPr>
          <w:rFonts w:ascii="Times New Roman" w:hAnsi="Times New Roman" w:cs="Times New Roman"/>
          <w:sz w:val="14"/>
          <w:szCs w:val="14"/>
        </w:rPr>
        <w:t xml:space="preserve"> kao </w:t>
      </w:r>
      <w:r w:rsidRPr="00770A18">
        <w:rPr>
          <w:rFonts w:ascii="Times New Roman" w:hAnsi="Times New Roman" w:cs="Times New Roman"/>
          <w:i/>
          <w:sz w:val="14"/>
          <w:szCs w:val="14"/>
        </w:rPr>
        <w:t>znanosti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Herodot u djelu „</w:t>
      </w:r>
      <w:r w:rsidRPr="00770A18">
        <w:rPr>
          <w:rFonts w:ascii="Times New Roman" w:hAnsi="Times New Roman" w:cs="Times New Roman"/>
          <w:i/>
          <w:sz w:val="14"/>
          <w:szCs w:val="14"/>
        </w:rPr>
        <w:t>Povijest</w:t>
      </w:r>
      <w:r w:rsidRPr="00770A18">
        <w:rPr>
          <w:rFonts w:ascii="Times New Roman" w:hAnsi="Times New Roman" w:cs="Times New Roman"/>
          <w:sz w:val="14"/>
          <w:szCs w:val="14"/>
        </w:rPr>
        <w:t>“ – donosi pregled Perzijskog carstva i grčko-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perzijskih ratova</w:t>
      </w:r>
      <w:r w:rsidR="00807EC4" w:rsidRPr="00770A18">
        <w:rPr>
          <w:rFonts w:ascii="Times New Roman" w:hAnsi="Times New Roman" w:cs="Times New Roman"/>
          <w:sz w:val="14"/>
          <w:szCs w:val="14"/>
        </w:rPr>
        <w:t>, p</w:t>
      </w:r>
      <w:r w:rsidRPr="00770A18">
        <w:rPr>
          <w:rFonts w:ascii="Times New Roman" w:hAnsi="Times New Roman" w:cs="Times New Roman"/>
          <w:sz w:val="14"/>
          <w:szCs w:val="14"/>
        </w:rPr>
        <w:t>okušava racionalno ispitati događaje putem anal</w:t>
      </w:r>
      <w:r w:rsidR="00807EC4" w:rsidRPr="00770A18">
        <w:rPr>
          <w:rFonts w:ascii="Times New Roman" w:hAnsi="Times New Roman" w:cs="Times New Roman"/>
          <w:sz w:val="14"/>
          <w:szCs w:val="14"/>
        </w:rPr>
        <w:t>i</w:t>
      </w:r>
      <w:r w:rsidRPr="00770A18">
        <w:rPr>
          <w:rFonts w:ascii="Times New Roman" w:hAnsi="Times New Roman" w:cs="Times New Roman"/>
          <w:sz w:val="14"/>
          <w:szCs w:val="14"/>
        </w:rPr>
        <w:t xml:space="preserve">ze </w:t>
      </w:r>
    </w:p>
    <w:p w:rsidR="00547A37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dokumenata i svjedočenja očevidaca</w:t>
      </w:r>
      <w:r w:rsidR="00807EC4" w:rsidRPr="00770A18">
        <w:rPr>
          <w:rFonts w:ascii="Times New Roman" w:hAnsi="Times New Roman" w:cs="Times New Roman"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„</w:t>
      </w:r>
      <w:r w:rsidRPr="00770A18">
        <w:rPr>
          <w:rFonts w:ascii="Times New Roman" w:hAnsi="Times New Roman" w:cs="Times New Roman"/>
          <w:i/>
          <w:sz w:val="14"/>
          <w:szCs w:val="14"/>
        </w:rPr>
        <w:t>Otac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povijesti</w:t>
      </w:r>
      <w:r w:rsidRPr="00770A18">
        <w:rPr>
          <w:rFonts w:ascii="Times New Roman" w:hAnsi="Times New Roman" w:cs="Times New Roman"/>
          <w:sz w:val="14"/>
          <w:szCs w:val="14"/>
        </w:rPr>
        <w:t>“</w:t>
      </w:r>
      <w:r w:rsidR="00807EC4" w:rsidRPr="00770A18">
        <w:rPr>
          <w:rFonts w:ascii="Times New Roman" w:hAnsi="Times New Roman" w:cs="Times New Roman"/>
          <w:sz w:val="14"/>
          <w:szCs w:val="14"/>
        </w:rPr>
        <w:t>.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Tukidid</w:t>
      </w:r>
      <w:proofErr w:type="spellEnd"/>
      <w:r w:rsidR="00807EC4" w:rsidRPr="00770A18">
        <w:rPr>
          <w:rFonts w:ascii="Times New Roman" w:hAnsi="Times New Roman" w:cs="Times New Roman"/>
          <w:b/>
          <w:sz w:val="14"/>
          <w:szCs w:val="14"/>
        </w:rPr>
        <w:t xml:space="preserve"> - </w:t>
      </w:r>
      <w:r w:rsidRPr="00770A18">
        <w:rPr>
          <w:rFonts w:ascii="Times New Roman" w:hAnsi="Times New Roman" w:cs="Times New Roman"/>
          <w:sz w:val="14"/>
          <w:szCs w:val="14"/>
        </w:rPr>
        <w:t>„</w:t>
      </w:r>
      <w:r w:rsidRPr="00770A18">
        <w:rPr>
          <w:rFonts w:ascii="Times New Roman" w:hAnsi="Times New Roman" w:cs="Times New Roman"/>
          <w:i/>
          <w:sz w:val="14"/>
          <w:szCs w:val="14"/>
        </w:rPr>
        <w:t>Povijest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peloponeskog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rata</w:t>
      </w:r>
      <w:r w:rsidRPr="00770A18">
        <w:rPr>
          <w:rFonts w:ascii="Times New Roman" w:hAnsi="Times New Roman" w:cs="Times New Roman"/>
          <w:sz w:val="14"/>
          <w:szCs w:val="14"/>
        </w:rPr>
        <w:t xml:space="preserve">“ – događaje tumači </w:t>
      </w:r>
      <w:r w:rsidRPr="00770A18">
        <w:rPr>
          <w:rFonts w:ascii="Times New Roman" w:hAnsi="Times New Roman" w:cs="Times New Roman"/>
          <w:i/>
          <w:sz w:val="14"/>
          <w:szCs w:val="14"/>
        </w:rPr>
        <w:t>uzročno</w:t>
      </w:r>
      <w:r w:rsidRPr="00770A18">
        <w:rPr>
          <w:rFonts w:ascii="Times New Roman" w:hAnsi="Times New Roman" w:cs="Times New Roman"/>
          <w:sz w:val="14"/>
          <w:szCs w:val="14"/>
        </w:rPr>
        <w:t>-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posljedičnim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odnosim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>a,</w:t>
      </w:r>
      <w:r w:rsidRPr="00770A18">
        <w:rPr>
          <w:rFonts w:ascii="Times New Roman" w:hAnsi="Times New Roman" w:cs="Times New Roman"/>
          <w:sz w:val="14"/>
          <w:szCs w:val="14"/>
        </w:rPr>
        <w:t xml:space="preserve">Peloponeski rat tumači – ekspanzivnom </w:t>
      </w:r>
    </w:p>
    <w:p w:rsidR="00547A37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politikom Atene koja je dovela do reakcije Sparte</w:t>
      </w:r>
      <w:r w:rsidR="00807EC4" w:rsidRPr="00770A18">
        <w:rPr>
          <w:rFonts w:ascii="Times New Roman" w:hAnsi="Times New Roman" w:cs="Times New Roman"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sz w:val="14"/>
          <w:szCs w:val="14"/>
        </w:rPr>
        <w:t>„</w:t>
      </w:r>
      <w:r w:rsidRPr="00770A18">
        <w:rPr>
          <w:rFonts w:ascii="Times New Roman" w:hAnsi="Times New Roman" w:cs="Times New Roman"/>
          <w:i/>
          <w:sz w:val="14"/>
          <w:szCs w:val="14"/>
        </w:rPr>
        <w:t>Otac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znanstvene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povijesti</w:t>
      </w:r>
      <w:r w:rsidRPr="00770A18">
        <w:rPr>
          <w:rFonts w:ascii="Times New Roman" w:hAnsi="Times New Roman" w:cs="Times New Roman"/>
          <w:sz w:val="14"/>
          <w:szCs w:val="14"/>
        </w:rPr>
        <w:t>“</w:t>
      </w:r>
      <w:r w:rsidR="00807EC4" w:rsidRPr="00770A18">
        <w:rPr>
          <w:rFonts w:ascii="Times New Roman" w:hAnsi="Times New Roman" w:cs="Times New Roman"/>
          <w:sz w:val="14"/>
          <w:szCs w:val="14"/>
        </w:rPr>
        <w:t>.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Hipokrat</w:t>
      </w:r>
      <w:r w:rsidR="00807EC4" w:rsidRPr="00770A18">
        <w:rPr>
          <w:rFonts w:ascii="Times New Roman" w:hAnsi="Times New Roman" w:cs="Times New Roman"/>
          <w:b/>
          <w:sz w:val="14"/>
          <w:szCs w:val="14"/>
        </w:rPr>
        <w:t xml:space="preserve"> - </w:t>
      </w:r>
      <w:r w:rsidRPr="00770A18">
        <w:rPr>
          <w:rFonts w:ascii="Times New Roman" w:hAnsi="Times New Roman" w:cs="Times New Roman"/>
          <w:sz w:val="14"/>
          <w:szCs w:val="14"/>
        </w:rPr>
        <w:t xml:space="preserve">U antičkoj Grčkoj dolazi do prvih elemenata </w:t>
      </w:r>
      <w:r w:rsidRPr="00770A18">
        <w:rPr>
          <w:rFonts w:ascii="Times New Roman" w:hAnsi="Times New Roman" w:cs="Times New Roman"/>
          <w:i/>
          <w:sz w:val="14"/>
          <w:szCs w:val="14"/>
        </w:rPr>
        <w:t>znanstvene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medicine</w:t>
      </w:r>
      <w:r w:rsidR="00807EC4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</w:p>
    <w:p w:rsidR="00807EC4" w:rsidRPr="00770A18" w:rsidRDefault="00547A37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Hipokrat razvija „</w:t>
      </w:r>
      <w:r w:rsidRPr="00770A18">
        <w:rPr>
          <w:rFonts w:ascii="Times New Roman" w:hAnsi="Times New Roman" w:cs="Times New Roman"/>
          <w:i/>
          <w:sz w:val="14"/>
          <w:szCs w:val="14"/>
        </w:rPr>
        <w:t>Teoriju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humoralne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patologije</w:t>
      </w:r>
      <w:r w:rsidRPr="00770A18">
        <w:rPr>
          <w:rFonts w:ascii="Times New Roman" w:hAnsi="Times New Roman" w:cs="Times New Roman"/>
          <w:sz w:val="14"/>
          <w:szCs w:val="14"/>
        </w:rPr>
        <w:t xml:space="preserve">“ – do bolesti se dolazi u </w:t>
      </w:r>
    </w:p>
    <w:p w:rsidR="002F47D8" w:rsidRPr="00770A18" w:rsidRDefault="00770A18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noProof/>
          <w:sz w:val="14"/>
          <w:szCs w:val="14"/>
        </w:rPr>
        <w:lastRenderedPageBreak/>
        <w:pict>
          <v:shape id="_x0000_s1027" type="#_x0000_t202" style="position:absolute;left:0;text-align:left;margin-left:277.9pt;margin-top:1.8pt;width:206.6pt;height:698.05pt;z-index:251659264" fillcolor="white [3212]" strokecolor="white [3212]">
            <v:textbox>
              <w:txbxContent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Porijeklo,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Biogeografski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dokazi, Dokazi molekularne biologije.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Evolucijska teorija bila je plod kontroverzi iz 3 razloga: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Po evo. teoriji čovjek je jedna od mnogih prirodnih vrsta, Evo. teorija se može koristiti za objašnjavanje ljudskog ponašanja, Evo. teorija je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zloupotrebljena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u obliku „socijalnog darvinizma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poslužilo je za kolonijalne, rasističke, nacističke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pokrete.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Kreacionizam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Teološko-znanstveno protivljenje teoriji evolucije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. 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Vrste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kreacionizma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: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Kreacionizam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„mlade Zemlje“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zemlja postoji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tek nekoliko tisuća godina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Teorija jaza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zemlja je stara nekoliko milijardi godina, no između njenog stvaranja i stvaranja čovjeka protekao je veliki period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.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Progresivni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kracionizam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Bog je stvorio biljne i životinjske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porodice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>.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Teorija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inteligentnog dizajna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vrste su nastale jedne iz drugih, ali ih je stvorio Bog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.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Testička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evolucija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vrste su se razvijale putem teorije evolucije, no to je sve božanski naum (službena pozicija Katoličke crkve)</w:t>
                  </w:r>
                  <w:proofErr w:type="spellStart"/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>.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Odnos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HR građana prema znanosti: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Znanost je racionalna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90,2%,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Znanost ne može pružiti potpunu sliku svijeta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78,1%,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Znanost čini naše živote lakšima i zdravijima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82,1%,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Ne može se okrivljavati znanost za zloupotrebu njezinih rezultata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78,6%,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Znanost prebrzo mijenja naš način života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73,9%.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3 čimbenika koji utječu na pozitivan ili negativan stav prema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znanosti pojedinca: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Znanstvena pismenost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veća razina pismenosti utječe na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pozitivniji</w:t>
                  </w:r>
                  <w:proofErr w:type="spellEnd"/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stav prema znanosti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Religioznost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veća razina religioznosti utječe na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negativniji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stav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prema znanosti (jer se vjeruje kako znanost osporava religiozne tvrdnje)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.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Društvena integriranost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veća integriranost utječe na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pozitivniji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stav prema znanosti.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Negativne karakteristike koje se pripisuju znanosti i znanstvenicima: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Upitna etičnost rada znanstvenika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eksperimenti na život. i biljkama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Podložnost interesima korporacija i vojsci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znanost je u službi profita,a ne istine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Negativne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poslijedice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suvremene tehnologije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ekološka kriza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Skupa istraživanja bez jasne svrhe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istraživanja nisu komercijalno iskoristiva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Pogrešna mišljenja znanstvenika o znanosti: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Zabluda o metodama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metode su objektivne i nepristrane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Zabluda o financiranju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financiranje od strane velikih korporacija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Zabluda o samodostatnosti znanosti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javnost zahtjeva uvid u rizike znan. </w:t>
                  </w:r>
                  <w:r w:rsidR="00DE6330"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O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tkrića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Zabluda o stavovima o znanosti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javnost je zainteresirana za etička i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financijska pitanja znan.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„Pokret javnog razumijevanja znanosti“ (nastao dvadesetih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godina 20.st.) čiji su ciljevi: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Kroz bolje razumijevanje rada znanstvenika </w:t>
                  </w:r>
                  <w:r w:rsidR="00DE6330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povećati broj pozitivnog mišljenja o znanosti, Kroz poboljšavanje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komunik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. vještina znanstvenika poboljšati i komunikaciju između znanosti i javnosti, Kroz educiranje novinara povećati kvalitetu izvještavanja o znanosti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Karakteristike medijske produkcije koje iskrivljuju znan. rezultate: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Naglašavanje jasnih naslova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naslov i prve rečenice nose najveći dio poruke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Korištenje poznatih naracija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znanstvenici se predstavljaju kao nesebični idealisti koji služe čovječanstvu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Naglašavanje konflikta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mediji naglašavaju konflikt između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suprostavljenih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strana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Crno-bijelo prikazivanje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mediji prikazuju rezultate kao definitivne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Zanemarivanje tehničkih aspekata istraživanja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mediji rijetko daju kvantitativne detalje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Zanemarivanje konteksta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znan. istraživanje se rijetko stavlja u kontekst već postignutih spoznaja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Preveliko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personaliziranje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naglašavaju se izuzetci, a ne pravila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Vijesti o znanosti se svode na 3 skupine: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Znanstvene vijesti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o konferencijama, istraživanjima (oko 60% svih znan. vijesti),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Vijesti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o znanstvenoj politici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organizacija i financiranje znanosti (20% svih znan. vijesti),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Komentari znanstvenika i eksperata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aktualna zbivanja znanstvenika(20% svih znan. vijesti).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proofErr w:type="spellStart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Postnormalnu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znanost obilježavaju društvena obilježja: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Umjesto znanstvene sigurnosti postoji dijalog šireg kruga zainteresiranih</w:t>
                  </w:r>
                  <w:r w:rsidR="00DE6330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Umjesto znanstvenih činjenica u </w:t>
                  </w:r>
                  <w:r w:rsidR="00DE6330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obzir se uzimaju osobna iskustva,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Umjesto znanstvene istine u prvi plan dolazi kvaliteta života građana</w:t>
                  </w:r>
                  <w:r w:rsidR="00DE6330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Umjesto znanstvenog fundamentalizma sve perspektive postaju jednakovrijedne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Etička pitanja vezana uz znanost se dijele u 4 skupine: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Etička pitanja vezana</w:t>
                  </w:r>
                  <w:r w:rsidR="00DE6330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uz eksperimentalna istraživanja,Vezana uz objavljivanje znanstvenih istraživanja, Vezana uz biomedicinska istraživanja, Vezana uz patentiranje znanja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2 najvažnija dokumenta koja reguliraju etiku </w:t>
                  </w:r>
                  <w:r w:rsidR="00DE6330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ksperimentalnih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istraživanja: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Nirnberški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 kodeks (1947.) - 10 načela: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Slobodni pristanak sudionika istraživanja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Istraživanje mora biti nužno i društveno korisno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Anticipirani rezultati moraju opravdati provođenje istraživanja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Istraživanje ne smije nanositi tjelesnu i društvenu bol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Istraživanje se ne smije provesti ako se može pretpostaviti da će dovesti do smrti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Stupanj rizika nikad ne smije nadmašiti pretpostavljenu korist istraživanja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Moraju se stvoriti uvjeti koji onemogućavaju ozljeđivanje i smrt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Istraživanje smiju provoditi samo kvalificirani znanstvenici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Sudionik smije prekinuti sudjelovanje u svakom trenutku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Znanstvenik mora biti spreman prekinuti eksperiment u svakom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trenutku ako pretpostavi da mogu nastupiti štetne posljedice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Pravo na pristanak se ne mora dobiti za istraživanja koja uključuju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promatranja javnog ponašanja, a izuzetak su 2 situacije: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Ako nije sačuvana anonimnost osobe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Ako osoba zbog podataka može biti izložena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kaznanom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progonu, tužbi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Pravo na slobodni pristanak može se pravdati dvaju načelima: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Svatko ima pravo informacije koje se tiču njega/nje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Gubitak povjerenja u znanost do kojeg bi došlo u slučaju nepoštivanja </w:t>
                  </w:r>
                </w:p>
                <w:p w:rsidR="00770A18" w:rsidRDefault="00770A18"/>
              </w:txbxContent>
            </v:textbox>
          </v:shape>
        </w:pict>
      </w:r>
      <w:r w:rsidR="00A65AEC" w:rsidRPr="00770A18">
        <w:rPr>
          <w:rFonts w:ascii="Times New Roman" w:hAnsi="Times New Roman" w:cs="Times New Roman"/>
          <w:b/>
          <w:sz w:val="14"/>
          <w:szCs w:val="14"/>
        </w:rPr>
        <w:t>Dolazi do pomaka od „Male znanosti“ prema „Velikoj znanosti“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 koju karakteriziraju:</w:t>
      </w:r>
      <w:r w:rsidRPr="00770A18">
        <w:rPr>
          <w:rFonts w:ascii="Times New Roman" w:hAnsi="Times New Roman" w:cs="Times New Roman"/>
          <w:i/>
          <w:sz w:val="14"/>
          <w:szCs w:val="14"/>
        </w:rPr>
        <w:t>Veliki proračuni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Veliki broj znanstvenika koji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zajedno rade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Velike istraživačke institucija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. </w:t>
      </w:r>
      <w:r w:rsidRPr="00770A18">
        <w:rPr>
          <w:rFonts w:ascii="Times New Roman" w:hAnsi="Times New Roman" w:cs="Times New Roman"/>
          <w:sz w:val="14"/>
          <w:szCs w:val="14"/>
        </w:rPr>
        <w:t xml:space="preserve">Krajem 20. st. </w:t>
      </w:r>
      <w:r w:rsidR="002F47D8" w:rsidRPr="00770A18">
        <w:rPr>
          <w:rFonts w:ascii="Times New Roman" w:hAnsi="Times New Roman" w:cs="Times New Roman"/>
          <w:sz w:val="14"/>
          <w:szCs w:val="14"/>
        </w:rPr>
        <w:t>V</w:t>
      </w:r>
      <w:r w:rsidRPr="00770A18">
        <w:rPr>
          <w:rFonts w:ascii="Times New Roman" w:hAnsi="Times New Roman" w:cs="Times New Roman"/>
          <w:sz w:val="14"/>
          <w:szCs w:val="14"/>
        </w:rPr>
        <w:t>elike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korporacije postaju najveći ulagači u znanstvena istraživanja</w:t>
      </w:r>
      <w:r w:rsidR="002F47D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2 pristupa promjenama znanstvenih teorija: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Evolucionistički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pristup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razvoj se razvija postupno gdje se svaka teorija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mjenja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i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nadopunjuje prethodnu</w:t>
      </w:r>
      <w:r w:rsidR="002F47D8" w:rsidRPr="00770A18">
        <w:rPr>
          <w:rFonts w:ascii="Times New Roman" w:hAnsi="Times New Roman" w:cs="Times New Roman"/>
          <w:sz w:val="14"/>
          <w:szCs w:val="14"/>
        </w:rPr>
        <w:t xml:space="preserve">.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Kuhnov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model znanstvenih revolucija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znanost se razvija promjenom paradigme – fundamentalne slike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vlastitog područja proučavanja i metodološkog pristupa</w:t>
      </w:r>
      <w:r w:rsidR="002F47D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Kuhnova</w:t>
      </w:r>
      <w:proofErr w:type="spellEnd"/>
      <w:r w:rsidRPr="00770A18">
        <w:rPr>
          <w:rFonts w:ascii="Times New Roman" w:hAnsi="Times New Roman" w:cs="Times New Roman"/>
          <w:b/>
          <w:sz w:val="14"/>
          <w:szCs w:val="14"/>
        </w:rPr>
        <w:t xml:space="preserve"> ideja dovodi u pitanje niz do tada uobičajenih mišljenja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o znanosti:</w:t>
      </w:r>
      <w:r w:rsidR="002F47D8" w:rsidRPr="00770A18">
        <w:rPr>
          <w:rFonts w:ascii="Times New Roman" w:hAnsi="Times New Roman" w:cs="Times New Roman"/>
          <w:b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Realizam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Razgraničenje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Kumulativnost</w:t>
      </w:r>
      <w:proofErr w:type="spellEnd"/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Razlika između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promatrača i teorije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Temelji znanosti zasnivaju se na opažanjima i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eksperimentima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Deduktivna struktura teorije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Preciznost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Otkriće teorija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može se odvojiti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Jedinstvo znanosti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. </w:t>
      </w:r>
      <w:r w:rsidRPr="00770A18">
        <w:rPr>
          <w:rFonts w:ascii="Times New Roman" w:hAnsi="Times New Roman" w:cs="Times New Roman"/>
          <w:b/>
          <w:sz w:val="14"/>
          <w:szCs w:val="14"/>
        </w:rPr>
        <w:t xml:space="preserve">Kritike na </w:t>
      </w: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Khunov</w:t>
      </w:r>
      <w:proofErr w:type="spellEnd"/>
      <w:r w:rsidRPr="00770A18">
        <w:rPr>
          <w:rFonts w:ascii="Times New Roman" w:hAnsi="Times New Roman" w:cs="Times New Roman"/>
          <w:b/>
          <w:sz w:val="14"/>
          <w:szCs w:val="14"/>
        </w:rPr>
        <w:t xml:space="preserve"> pogled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razvoja znanosti:</w:t>
      </w:r>
      <w:r w:rsidR="002F47D8" w:rsidRPr="00770A18">
        <w:rPr>
          <w:rFonts w:ascii="Times New Roman" w:hAnsi="Times New Roman" w:cs="Times New Roman"/>
          <w:b/>
          <w:sz w:val="14"/>
          <w:szCs w:val="14"/>
        </w:rPr>
        <w:t xml:space="preserve">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Neusmjerljivost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paradigmi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Jedinstvenost paradigme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Razlika između prirodnih i društvenih znanosti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.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Psihološki korijeni paradigmi</w:t>
      </w:r>
      <w:r w:rsidR="002F47D8" w:rsidRPr="00770A18">
        <w:rPr>
          <w:rFonts w:ascii="Times New Roman" w:hAnsi="Times New Roman" w:cs="Times New Roman"/>
          <w:b/>
          <w:sz w:val="14"/>
          <w:szCs w:val="14"/>
        </w:rPr>
        <w:t xml:space="preserve"> - </w:t>
      </w:r>
      <w:r w:rsidRPr="00770A18">
        <w:rPr>
          <w:rFonts w:ascii="Times New Roman" w:hAnsi="Times New Roman" w:cs="Times New Roman"/>
          <w:b/>
          <w:sz w:val="14"/>
          <w:szCs w:val="14"/>
        </w:rPr>
        <w:t>2 spoznaje psihologije percepcije: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Holistička narav percepcije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 - </w:t>
      </w:r>
      <w:r w:rsidRPr="00770A18">
        <w:rPr>
          <w:rFonts w:ascii="Times New Roman" w:hAnsi="Times New Roman" w:cs="Times New Roman"/>
          <w:sz w:val="14"/>
          <w:szCs w:val="14"/>
        </w:rPr>
        <w:t xml:space="preserve">Ljudska percepcija se ne dobiva zbrajanjem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individualnih osjeta, nego ukupna slika koju imamo o nekom objektu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određuje kako ćemo tumačiti detalje (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Neckerova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kocka,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Rubinova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vaza)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 – znanstvenici istu stvar mogu vidjeti na različite načine</w:t>
      </w:r>
      <w:r w:rsidR="002F47D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Pristranost potvrđivanja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 - </w:t>
      </w:r>
      <w:r w:rsidRPr="00770A18">
        <w:rPr>
          <w:rFonts w:ascii="Times New Roman" w:hAnsi="Times New Roman" w:cs="Times New Roman"/>
          <w:sz w:val="14"/>
          <w:szCs w:val="14"/>
        </w:rPr>
        <w:t xml:space="preserve">Sklonost ljudi da nove informacije tumače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na način da potvrđuju njihova prijašnja uvjerenja</w:t>
      </w:r>
      <w:r w:rsidR="002F47D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Pristranost potvrđivanja ima 3 vrste: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Pristranost traženja informacija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ljudi traže informacije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koje odgovaraju njihovim prijašnjim uvjerenjima (Primjeri: Ankete,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Polarizacija stavova, vjerovanja u astrologiju i proročanstva, nesklonost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znanstvenika da publiciraju rezultate istraživanja koji opovrgavaju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njihovu teoriju, sklonost da se kod dokazivanja koncentriraju na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pozitivne-pozitivne slučajeve – povezanost kišovitog vremena i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bolova u kostima)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Pristranost tumačenja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različito tumačenje istih informacija u ovisnosti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o prethodnim uvjerenjima (Primjeri: Sklonost osporavanju istraživanja koja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proturječe njihovim teorijama, polarizacija stavova, važnost prvih dojmova)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Pristranost prisjećanja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prisjećanje stvari koje odgovaraju njihovim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uvjerenjima (Primjeri: Zadržavanje uvjerenja koja nisu utemeljena, sjećanje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slučajeva koji potvrđuju njihove predrasude)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Pseudoznanost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– sve tvrdnje koje se predstavljaju znanstvenima, no ne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zadovoljavaju znanstvene kriterije, danas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pseudoznanost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, praznovjerje i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new-age vjerovanja čine poseban kompleks vjerovanja koji su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sz w:val="14"/>
          <w:szCs w:val="14"/>
        </w:rPr>
        <w:t>suprostavljeni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znanosti.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 xml:space="preserve">Praznovjerje </w:t>
      </w:r>
      <w:r w:rsidRPr="00770A18">
        <w:rPr>
          <w:rFonts w:ascii="Times New Roman" w:hAnsi="Times New Roman" w:cs="Times New Roman"/>
          <w:sz w:val="14"/>
          <w:szCs w:val="14"/>
        </w:rPr>
        <w:t xml:space="preserve">– skup fragmenata nekadašnjih religija ili magija koji su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usmjereni na praktičnu korist.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New-age vjerovanja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skup vjerovanja iz istočnjačkih, azijskih religija,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parapsiholoških vjerovanja i vjerovanja u alternativnu medicinu (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kristalografija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>).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Obilježja </w:t>
      </w: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pseudoznanosti</w:t>
      </w:r>
      <w:proofErr w:type="spellEnd"/>
      <w:r w:rsidRPr="00770A18">
        <w:rPr>
          <w:rFonts w:ascii="Times New Roman" w:hAnsi="Times New Roman" w:cs="Times New Roman"/>
          <w:b/>
          <w:sz w:val="14"/>
          <w:szCs w:val="14"/>
        </w:rPr>
        <w:t>:</w:t>
      </w:r>
      <w:r w:rsidR="002F47D8" w:rsidRPr="00770A18">
        <w:rPr>
          <w:rFonts w:ascii="Times New Roman" w:hAnsi="Times New Roman" w:cs="Times New Roman"/>
          <w:b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Nejasne tvrdnje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Nemogućnost testiranja teorije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od strane drugih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Anegdotalni dokazi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Teret dokazivanja je na onome tko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 xml:space="preserve">opovrgava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pseudoznanost</w:t>
      </w:r>
      <w:proofErr w:type="spellEnd"/>
      <w:r w:rsidR="002F47D8" w:rsidRPr="00770A18">
        <w:rPr>
          <w:rFonts w:ascii="Times New Roman" w:hAnsi="Times New Roman" w:cs="Times New Roman"/>
          <w:i/>
          <w:sz w:val="14"/>
          <w:szCs w:val="14"/>
        </w:rPr>
        <w:t>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Razlozi raširenosti </w:t>
      </w: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pseudoznanosti</w:t>
      </w:r>
      <w:proofErr w:type="spellEnd"/>
      <w:r w:rsidRPr="00770A18">
        <w:rPr>
          <w:rFonts w:ascii="Times New Roman" w:hAnsi="Times New Roman" w:cs="Times New Roman"/>
          <w:b/>
          <w:sz w:val="14"/>
          <w:szCs w:val="14"/>
        </w:rPr>
        <w:t>: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Značajke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postmodernih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društava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Medijski interesi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Suvremene komunikacijske tehnologije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>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Funkcije astrologije: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Zabava i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samorefleksija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– Medijski horoskopi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(20% ljudi vjeruje da horoskop sadrži neke elemente istine)</w:t>
      </w:r>
      <w:r w:rsidR="002F47D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Samospoznaja kroz povezanost s drugim oblicima duhovnosti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Povezanost čovjeka s prirodom i univerzumom</w:t>
      </w:r>
      <w:r w:rsidR="002F47D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Reduciranje anksioznosti u „društvu“ rizika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Društvena kompleksnost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dovodi do pojave novih rizika kao što je strah od budućnosti koja se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pokušava predvidjeti i kontrolirati</w:t>
      </w:r>
      <w:r w:rsidR="002F47D8" w:rsidRPr="00770A18">
        <w:rPr>
          <w:rFonts w:ascii="Times New Roman" w:hAnsi="Times New Roman" w:cs="Times New Roman"/>
          <w:sz w:val="14"/>
          <w:szCs w:val="14"/>
        </w:rPr>
        <w:t xml:space="preserve">. </w:t>
      </w:r>
      <w:r w:rsidRPr="00770A18">
        <w:rPr>
          <w:rFonts w:ascii="Times New Roman" w:hAnsi="Times New Roman" w:cs="Times New Roman"/>
          <w:b/>
          <w:sz w:val="14"/>
          <w:szCs w:val="14"/>
        </w:rPr>
        <w:t xml:space="preserve">Astrologija ne ispunjava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kriterije koje zahtjeva znan. način objašnjenja: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Postulati astrologije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su nejasni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Zaključci iz postulata su subjektivni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Empirijske prognoze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astrologije su dvosmislene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Empirijska testiranja astroloških prognoza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pokazuju da su prognoze netočne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Današnja medicina se razvila iz sukoba 3 medicinska pristupa: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Alopatska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medicina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temelji se na znan. načelima (Današnja medicina)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Osteopatska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medicina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liječenje fizičkom manipulacijom ljudskim tijelom (masaža)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Homeopatska medicina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zasniva se na biljnim preparatima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Primjeri alternativne medicine</w:t>
      </w:r>
      <w:r w:rsidRPr="00770A18">
        <w:rPr>
          <w:rFonts w:ascii="Times New Roman" w:hAnsi="Times New Roman" w:cs="Times New Roman"/>
          <w:sz w:val="14"/>
          <w:szCs w:val="14"/>
        </w:rPr>
        <w:t xml:space="preserve">: homeopatija,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osteopatija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,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herbalizam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,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akupunktura, hipnoza,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kristalografija</w:t>
      </w:r>
      <w:proofErr w:type="spellEnd"/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Priroda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korisnici vide alternativnu medicinu kao sredstvo „pročišćavanja“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 od „toksina“ previše razvijene civilizacije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Vitalizam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različite vrste „životnih sila“ – u homeopatiji „životna esencija“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, u akupunkturi „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chi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>“</w:t>
      </w:r>
      <w:r w:rsidR="002F47D8" w:rsidRPr="00770A18">
        <w:rPr>
          <w:rFonts w:ascii="Times New Roman" w:hAnsi="Times New Roman" w:cs="Times New Roman"/>
          <w:sz w:val="14"/>
          <w:szCs w:val="14"/>
        </w:rPr>
        <w:t>, t</w:t>
      </w:r>
      <w:r w:rsidRPr="00770A18">
        <w:rPr>
          <w:rFonts w:ascii="Times New Roman" w:hAnsi="Times New Roman" w:cs="Times New Roman"/>
          <w:sz w:val="14"/>
          <w:szCs w:val="14"/>
        </w:rPr>
        <w:t>emelji se na pojedinčevoj snazi volje</w:t>
      </w:r>
      <w:r w:rsidR="002F47D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Znanost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alternativna medicina se smatra znan. disciplinom, pacijentu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pristupa na holistički način i proučava njegovu svrhu života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Duhovnost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pacijentima obećava otkrivanje značenja i povezanosti s univerzumom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Razlozi korištenja alternativne medicine kao dopuna klasičnoj: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Dopuna u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liječenju kroničnih bolesti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Loš odnos liječnik-pacijent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Smanjeno povjerenje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u znanost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Pružanje egzistencijalne utjehe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. </w:t>
      </w:r>
      <w:r w:rsidRPr="00770A18">
        <w:rPr>
          <w:rFonts w:ascii="Times New Roman" w:hAnsi="Times New Roman" w:cs="Times New Roman"/>
          <w:sz w:val="14"/>
          <w:szCs w:val="14"/>
        </w:rPr>
        <w:t xml:space="preserve">Alternativna medicina se svodi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na: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Placebo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efekt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>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Temelje evolucijske teorije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postavio </w:t>
      </w:r>
      <w:r w:rsidRPr="00770A18">
        <w:rPr>
          <w:rFonts w:ascii="Times New Roman" w:hAnsi="Times New Roman" w:cs="Times New Roman"/>
          <w:b/>
          <w:sz w:val="14"/>
          <w:szCs w:val="14"/>
        </w:rPr>
        <w:t>Charles Darwin</w:t>
      </w:r>
      <w:r w:rsidRPr="00770A18">
        <w:rPr>
          <w:rFonts w:ascii="Times New Roman" w:hAnsi="Times New Roman" w:cs="Times New Roman"/>
          <w:sz w:val="14"/>
          <w:szCs w:val="14"/>
        </w:rPr>
        <w:t xml:space="preserve"> u djelu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„O podrijetlu vrsta“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nasuprot dotadašnjem shvaćanju da se biljne i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životinjske vrste ne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mjenjaju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, ustvrdio je da su današnje vrste nastale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od postojećih vrsta uslijed postupnih modifikacija – tijekom razvoja vrsta,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zadržavaju se one modifikacije koje su korisne (</w:t>
      </w:r>
      <w:r w:rsidRPr="00770A18">
        <w:rPr>
          <w:rFonts w:ascii="Times New Roman" w:hAnsi="Times New Roman" w:cs="Times New Roman"/>
          <w:i/>
          <w:sz w:val="14"/>
          <w:szCs w:val="14"/>
        </w:rPr>
        <w:t>Prirodna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selekcija</w:t>
      </w:r>
      <w:r w:rsidRPr="00770A18">
        <w:rPr>
          <w:rFonts w:ascii="Times New Roman" w:hAnsi="Times New Roman" w:cs="Times New Roman"/>
          <w:sz w:val="14"/>
          <w:szCs w:val="14"/>
        </w:rPr>
        <w:t>)</w:t>
      </w:r>
      <w:r w:rsidR="002F47D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Danas se evolucijska teorija smatra teorijom koja je jasno empirijski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dokazana pomoću 3 skupine dokaza:</w:t>
      </w:r>
      <w:r w:rsidRPr="00770A18">
        <w:rPr>
          <w:rFonts w:ascii="Times New Roman" w:hAnsi="Times New Roman" w:cs="Times New Roman"/>
          <w:i/>
          <w:sz w:val="14"/>
          <w:szCs w:val="14"/>
        </w:rPr>
        <w:t>Fiziološki dokazi srodnih struktura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– građa srodnih život. i biljnih vrsta vrlo je slična</w:t>
      </w:r>
      <w:r w:rsidR="002F47D8" w:rsidRPr="00770A18">
        <w:rPr>
          <w:rFonts w:ascii="Times New Roman" w:hAnsi="Times New Roman" w:cs="Times New Roman"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Fosili ukazuju na zajedničko </w:t>
      </w:r>
    </w:p>
    <w:p w:rsidR="00A65AEC" w:rsidRPr="00770A18" w:rsidRDefault="00770A18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>
        <w:rPr>
          <w:rFonts w:ascii="Times New Roman" w:hAnsi="Times New Roman" w:cs="Times New Roman"/>
          <w:i/>
          <w:noProof/>
          <w:sz w:val="14"/>
          <w:szCs w:val="14"/>
        </w:rPr>
        <w:lastRenderedPageBreak/>
        <w:pict>
          <v:shape id="_x0000_s1028" type="#_x0000_t202" style="position:absolute;left:0;text-align:left;margin-left:279.75pt;margin-top:-12pt;width:209.1pt;height:294.9pt;z-index:251660288" fillcolor="white [3212]" strokecolor="white [3212]">
            <v:textbox>
              <w:txbxContent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žena među znanstvenicima je i zbog stereotipa koju javnost ima  o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znanstvenicima (30% Amerikanaca znanstvenike smatra čudnima i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zainteresiranim samo za vlastiti posao).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Razlike u socijalizaciji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Shvaćanje da su prirodne i tehničke znanosti muško područje, a društvene i humanističke žensko. Žene pokazuju veći strah u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muškim, a muškarci u ženskim područjima. Mnoge žene smatraju da ne mogu napredovati zbog spolne diskriminacije. Ženama se pripisuje: subjektivnost, personalnost, intuitivnost, emocionalnost, dok je znanost: objektivna, impersonalna, analitična, racionalna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Razlike u strukturi sposobnosti -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Muškarci pokazuju bolje rezultate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u matematičkim i orijentacijskim zadacima, a žene u verbalnim. Žene bolje prepoznaju ljudska lica. Veći je broj muških nadarenih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pojedinaca.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Nedostatak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starijih znanstvenica koje mogu služiti kao primjer –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U HR znanosti visok je udio žena znanstvenica (45% veći od europskog prosjeka)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.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U HR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nadzastupljenost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Znanstvenica mlađe dobi iznosi više od 50%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(u društvenim i prirodnim znanostima veći je od 50%, a najmanji u tehničkim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i biotehničkim oko 30%).</w:t>
                  </w:r>
                </w:p>
                <w:p w:rsidR="00DE6330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Visoka zastupljenost žena u HR se objašnjava pomoću 2 razloga: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Tradicija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socijalističkog sustava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aktivno je poticao jednakost muškarca i žene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,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Loš socijalni i materijalni položaj znanstvenik</w:t>
                  </w:r>
                  <w:r w:rsidR="00DE6330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, 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Niža religioznost znanstvenika objašnjava se na 2 načina: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Učinak samo-selekcije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znanost privlači pojedince koji su skeptičniji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prihvatiti vjerovanja koja nisu utemeljena empirijom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Sekularizacijski učinak znanstvenog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rada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– samo znanstveni rad pojedince </w:t>
                  </w:r>
                  <w:r w:rsidR="00DE633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čini skeptičnijim i manje religioznim</w:t>
                  </w:r>
                </w:p>
                <w:p w:rsidR="00770A18" w:rsidRPr="00770A18" w:rsidRDefault="00770A18" w:rsidP="00770A18">
                  <w:pPr>
                    <w:pStyle w:val="Bezproreda"/>
                    <w:ind w:left="45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Thalheimerovo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 xml:space="preserve"> istraživanje (1973.) </w:t>
                  </w:r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- znanstvenici iz područja prirodnih znanosti češće ne pripadaju ni jednoj religijskoj zajednici i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rijeđe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mole od znanstvenika iz društvenih znanosti. Novije istraživanje: znanstvenici koji su odgojeni kao katolici </w:t>
                  </w:r>
                  <w:proofErr w:type="spellStart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najč</w:t>
                  </w:r>
                  <w:proofErr w:type="spellEnd"/>
                  <w:r w:rsidRPr="00770A18">
                    <w:rPr>
                      <w:rFonts w:ascii="Times New Roman" w:hAnsi="Times New Roman" w:cs="Times New Roman"/>
                      <w:sz w:val="14"/>
                      <w:szCs w:val="14"/>
                    </w:rPr>
                    <w:t>. prestaju biti religiozni tijekom znanstvene karijere.</w:t>
                  </w:r>
                </w:p>
                <w:p w:rsidR="00770A18" w:rsidRDefault="00770A18" w:rsidP="00770A18">
                  <w:pPr>
                    <w:spacing w:line="240" w:lineRule="auto"/>
                  </w:pPr>
                </w:p>
                <w:p w:rsidR="00770A18" w:rsidRDefault="00770A18"/>
              </w:txbxContent>
            </v:textbox>
          </v:shape>
        </w:pict>
      </w:r>
      <w:r w:rsidR="00A65AEC" w:rsidRPr="00770A18">
        <w:rPr>
          <w:rFonts w:ascii="Times New Roman" w:hAnsi="Times New Roman" w:cs="Times New Roman"/>
          <w:i/>
          <w:sz w:val="14"/>
          <w:szCs w:val="14"/>
        </w:rPr>
        <w:t>prava na slobodni pristanak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2)  Helsinška deklaracija (1964.)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Donijelo Svjetsko medicinsko udruženje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Nužno je raditi tajna istraživanja u kojoj ispitanici ne znaju da sudjeluju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u istraživanju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Tajna istraživanja moraju biti rađena poštujući 3 stroga načela: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Moraju biti nužna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Sudionicima se nakon istraživanja mora objasniti </w:t>
      </w:r>
    </w:p>
    <w:p w:rsidR="002F47D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da su sudjelova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>l</w:t>
      </w:r>
      <w:r w:rsidRPr="00770A18">
        <w:rPr>
          <w:rFonts w:ascii="Times New Roman" w:hAnsi="Times New Roman" w:cs="Times New Roman"/>
          <w:i/>
          <w:sz w:val="14"/>
          <w:szCs w:val="14"/>
        </w:rPr>
        <w:t>i u istraživanju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Sudionici imaju pravo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zahtjevati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da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se njihovi podatci ne koriste u istraživanju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3 etička prekršaja koja se tiču integriteta objavljenih znanstvenih radova: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Fabriciranje nepostojećih rezultata</w:t>
      </w:r>
      <w:r w:rsidR="002F47D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Uljepšavanje nepostojećih rezultata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Plagijat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Oko </w:t>
      </w:r>
      <w:r w:rsidRPr="00770A18">
        <w:rPr>
          <w:rFonts w:ascii="Times New Roman" w:hAnsi="Times New Roman" w:cs="Times New Roman"/>
          <w:i/>
          <w:sz w:val="14"/>
          <w:szCs w:val="14"/>
        </w:rPr>
        <w:t>2%</w:t>
      </w:r>
      <w:r w:rsidRPr="00770A18">
        <w:rPr>
          <w:rFonts w:ascii="Times New Roman" w:hAnsi="Times New Roman" w:cs="Times New Roman"/>
          <w:sz w:val="14"/>
          <w:szCs w:val="14"/>
        </w:rPr>
        <w:t xml:space="preserve"> znanstvenika je tijekom svoje karijere napravilo neki od ovih prekršaja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Dvojbeni postupci koji se tiču integriteta objavljenih znanstvenih radova: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Predaja rada na objavljivanje u više časopisa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Objavljivanje rada u više časopisa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Objavljivanje radova koji su vrlo slični prethodnim vlastitim radovima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Dijeljenje jednog rada u više radova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Upitno autorstvo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Nemaran odnos prema </w:t>
      </w:r>
    </w:p>
    <w:p w:rsidR="00547A37" w:rsidRPr="00770A18" w:rsidRDefault="00770A18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</w:t>
      </w:r>
      <w:r w:rsidR="00A65AEC" w:rsidRPr="00770A18">
        <w:rPr>
          <w:rFonts w:ascii="Times New Roman" w:hAnsi="Times New Roman" w:cs="Times New Roman"/>
          <w:i/>
          <w:sz w:val="14"/>
          <w:szCs w:val="14"/>
        </w:rPr>
        <w:t>odatcima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="00A65AEC" w:rsidRPr="00770A18">
        <w:rPr>
          <w:rFonts w:ascii="Times New Roman" w:hAnsi="Times New Roman" w:cs="Times New Roman"/>
          <w:i/>
          <w:sz w:val="14"/>
          <w:szCs w:val="14"/>
        </w:rPr>
        <w:t>Konflikt interesa</w:t>
      </w:r>
      <w:r w:rsidRPr="00770A18">
        <w:rPr>
          <w:rFonts w:ascii="Times New Roman" w:hAnsi="Times New Roman" w:cs="Times New Roman"/>
          <w:i/>
          <w:sz w:val="14"/>
          <w:szCs w:val="14"/>
        </w:rPr>
        <w:t>.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Ovakve vrste ljudske intervencije u genetski kod otvaraju niz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etičkih pitanja:</w:t>
      </w:r>
      <w:r w:rsidRPr="00770A18">
        <w:rPr>
          <w:rFonts w:ascii="Times New Roman" w:hAnsi="Times New Roman" w:cs="Times New Roman"/>
          <w:i/>
          <w:sz w:val="14"/>
          <w:szCs w:val="14"/>
        </w:rPr>
        <w:t>Rizici koji nastupaju nisu posve predvidivi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Upitnost prava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čovjeka na stvaranje života umjetnim putem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Posljedice na individualni identitet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</w:p>
    <w:p w:rsidR="00547A37" w:rsidRPr="00770A18" w:rsidRDefault="00A65AEC" w:rsidP="00DE6330">
      <w:pPr>
        <w:pStyle w:val="Bezproreda"/>
        <w:ind w:left="45"/>
        <w:jc w:val="both"/>
        <w:rPr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Društvena nejednakost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„Bio-piratstvo“</w:t>
      </w:r>
      <w:r w:rsidRPr="00770A18">
        <w:rPr>
          <w:rFonts w:ascii="Times New Roman" w:hAnsi="Times New Roman" w:cs="Times New Roman"/>
          <w:sz w:val="14"/>
          <w:szCs w:val="14"/>
        </w:rPr>
        <w:t xml:space="preserve"> - komercijalno iskorištavanje bio-raznolikosti zemalja </w:t>
      </w:r>
    </w:p>
    <w:p w:rsidR="00770A18" w:rsidRPr="00770A18" w:rsidRDefault="00770A18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T</w:t>
      </w:r>
      <w:r w:rsidR="00A65AEC" w:rsidRPr="00770A18">
        <w:rPr>
          <w:rFonts w:ascii="Times New Roman" w:hAnsi="Times New Roman" w:cs="Times New Roman"/>
          <w:sz w:val="14"/>
          <w:szCs w:val="14"/>
        </w:rPr>
        <w:t xml:space="preserve">rećeg svijeta od strane multinacionalnih (farmaceutskih) korporacija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(Primjer: umjetni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zaslađivač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brazein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>).</w:t>
      </w:r>
      <w:r w:rsidR="00770A18" w:rsidRPr="00770A18">
        <w:rPr>
          <w:rFonts w:ascii="Times New Roman" w:hAnsi="Times New Roman" w:cs="Times New Roman"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sz w:val="14"/>
          <w:szCs w:val="14"/>
        </w:rPr>
        <w:t xml:space="preserve">Patentiranje lijekova dovodi do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toga da je njihova cijena višestruko veća od lijekova nad kojima ne postoji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patentna zaštita.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Vrednovanje se vrši putem 2 načina: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Bibliometrijskom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analizom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utvrđivanje broja objavljenih radova, kvaliteta i utjecaj koji su radovi imali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Ocjenom od strane kolega znanstvenika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. </w:t>
      </w:r>
      <w:r w:rsidRPr="00770A18">
        <w:rPr>
          <w:rFonts w:ascii="Times New Roman" w:hAnsi="Times New Roman" w:cs="Times New Roman"/>
          <w:b/>
          <w:sz w:val="14"/>
          <w:szCs w:val="14"/>
        </w:rPr>
        <w:t xml:space="preserve">3 najpoznatije </w:t>
      </w: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citatne</w:t>
      </w:r>
      <w:proofErr w:type="spellEnd"/>
      <w:r w:rsidRPr="00770A18">
        <w:rPr>
          <w:rFonts w:ascii="Times New Roman" w:hAnsi="Times New Roman" w:cs="Times New Roman"/>
          <w:b/>
          <w:sz w:val="14"/>
          <w:szCs w:val="14"/>
        </w:rPr>
        <w:t xml:space="preserve"> baze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 znanstvenih radova za </w:t>
      </w: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bibliometrijsko</w:t>
      </w:r>
      <w:proofErr w:type="spellEnd"/>
      <w:r w:rsidRPr="00770A18">
        <w:rPr>
          <w:rFonts w:ascii="Times New Roman" w:hAnsi="Times New Roman" w:cs="Times New Roman"/>
          <w:b/>
          <w:sz w:val="14"/>
          <w:szCs w:val="14"/>
        </w:rPr>
        <w:t xml:space="preserve"> vrednovanje: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Web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Of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Science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–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publicira Thomson</w:t>
      </w:r>
      <w:r w:rsidRPr="00770A18">
        <w:rPr>
          <w:rFonts w:ascii="Times New Roman" w:hAnsi="Times New Roman" w:cs="Times New Roman"/>
          <w:sz w:val="14"/>
          <w:szCs w:val="14"/>
        </w:rPr>
        <w:t xml:space="preserve">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Reuters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 - pokriva 90000 znan. časopisa (10% ukupnog broja u svijetu)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Scopus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– publicira Elsevier</w:t>
      </w:r>
      <w:r w:rsidRPr="00770A18">
        <w:rPr>
          <w:rFonts w:ascii="Times New Roman" w:hAnsi="Times New Roman" w:cs="Times New Roman"/>
          <w:sz w:val="14"/>
          <w:szCs w:val="14"/>
        </w:rPr>
        <w:t xml:space="preserve"> -  16500 znan. </w:t>
      </w:r>
      <w:r w:rsidR="00770A18" w:rsidRPr="00770A18">
        <w:rPr>
          <w:rFonts w:ascii="Times New Roman" w:hAnsi="Times New Roman" w:cs="Times New Roman"/>
          <w:sz w:val="14"/>
          <w:szCs w:val="14"/>
        </w:rPr>
        <w:t>Č</w:t>
      </w:r>
      <w:r w:rsidRPr="00770A18">
        <w:rPr>
          <w:rFonts w:ascii="Times New Roman" w:hAnsi="Times New Roman" w:cs="Times New Roman"/>
          <w:sz w:val="14"/>
          <w:szCs w:val="14"/>
        </w:rPr>
        <w:t>asopisa</w:t>
      </w:r>
      <w:r w:rsidR="00770A18" w:rsidRPr="00770A18">
        <w:rPr>
          <w:rFonts w:ascii="Times New Roman" w:hAnsi="Times New Roman" w:cs="Times New Roman"/>
          <w:sz w:val="14"/>
          <w:szCs w:val="14"/>
        </w:rPr>
        <w:t xml:space="preserve">,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Google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Scholar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–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 xml:space="preserve">publicira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Google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Scholar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– najšira baza koja obuhvaća sve dostupne e-časopise</w:t>
      </w:r>
      <w:r w:rsidR="00770A1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4 pokazatelja </w:t>
      </w: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citatne</w:t>
      </w:r>
      <w:proofErr w:type="spellEnd"/>
      <w:r w:rsidRPr="00770A18">
        <w:rPr>
          <w:rFonts w:ascii="Times New Roman" w:hAnsi="Times New Roman" w:cs="Times New Roman"/>
          <w:b/>
          <w:sz w:val="14"/>
          <w:szCs w:val="14"/>
        </w:rPr>
        <w:t xml:space="preserve"> analize produktivnosti znanstvenika:</w:t>
      </w:r>
      <w:r w:rsidR="00770A18" w:rsidRPr="00770A18">
        <w:rPr>
          <w:rFonts w:ascii="Times New Roman" w:hAnsi="Times New Roman" w:cs="Times New Roman"/>
          <w:b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>Ukupan broj citata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Prosječan broj citata po radu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>H-indeks (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Hirschov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indeks)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ako je „n“ radova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 nekog znanstvenika citirano najmanje „n“ puta, tada on ima h-indeks u iznosu „n“</w:t>
      </w:r>
      <w:r w:rsidR="00770A18" w:rsidRPr="00770A18">
        <w:rPr>
          <w:rFonts w:ascii="Times New Roman" w:hAnsi="Times New Roman" w:cs="Times New Roman"/>
          <w:sz w:val="14"/>
          <w:szCs w:val="14"/>
        </w:rPr>
        <w:t xml:space="preserve">,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G-indeks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znanstvenik koji ima „n“ radova koji su ukupno citirani najmanje n² ,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ima g-indeks „n“</w:t>
      </w:r>
      <w:r w:rsidR="00770A1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Ukupan broj citata nije savršena mjera produktivnosti iz nekoliko razloga: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Znanstvenici koji se bave užim područjima rjeđe su citirani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Knjige i zbornici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najč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. nisu u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citatnim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bazama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Znanstvenici koji ne pišu na engleskom jeziku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manje su citirani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. </w:t>
      </w:r>
      <w:r w:rsidRPr="00770A18">
        <w:rPr>
          <w:rFonts w:ascii="Times New Roman" w:hAnsi="Times New Roman" w:cs="Times New Roman"/>
          <w:b/>
          <w:sz w:val="14"/>
          <w:szCs w:val="14"/>
        </w:rPr>
        <w:t>H-indeks isto nije savršena mjera produktivnosti zbog: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Ne daje značenje visoko citiranim radovima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Ne mjeri promjene produktivnosti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tijekom vremena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 xml:space="preserve">Velike razlike produktivnosti između društvenih i prirodnih znanosti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mogu se protumačiti na način:</w:t>
      </w:r>
      <w:r w:rsidR="00770A18" w:rsidRPr="00770A18">
        <w:rPr>
          <w:rFonts w:ascii="Times New Roman" w:hAnsi="Times New Roman" w:cs="Times New Roman"/>
          <w:b/>
          <w:sz w:val="14"/>
          <w:szCs w:val="14"/>
        </w:rPr>
        <w:t xml:space="preserve">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Društvene su usmjerene više na proučavanje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vlastitog društva, a manje na univerzalne teme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Udio domaćih časopisa iz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društvenih manji je od udjela prirodnih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Društveni se češće objavljuju u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 xml:space="preserve">domaćim časopisima na hr. 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>J</w:t>
      </w:r>
      <w:r w:rsidRPr="00770A18">
        <w:rPr>
          <w:rFonts w:ascii="Times New Roman" w:hAnsi="Times New Roman" w:cs="Times New Roman"/>
          <w:i/>
          <w:sz w:val="14"/>
          <w:szCs w:val="14"/>
        </w:rPr>
        <w:t>eziku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Norme objavljivanja u prirodnim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znanostima jače potiču na objavljivanje u međunarodnim časopisima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>.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Faktor utjecaja nije potpuno valjana mjera utjecaja zbog: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Pregledni časopisi se češće citiraju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Neki časopisi imaju visoku stopu </w:t>
      </w:r>
    </w:p>
    <w:p w:rsidR="00A65AEC" w:rsidRPr="00770A18" w:rsidRDefault="00770A18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S</w:t>
      </w:r>
      <w:r w:rsidR="00A65AEC" w:rsidRPr="00770A18">
        <w:rPr>
          <w:rFonts w:ascii="Times New Roman" w:hAnsi="Times New Roman" w:cs="Times New Roman"/>
          <w:i/>
          <w:sz w:val="14"/>
          <w:szCs w:val="14"/>
        </w:rPr>
        <w:t>amocitiranosti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="00A65AEC" w:rsidRPr="00770A18">
        <w:rPr>
          <w:rFonts w:ascii="Times New Roman" w:hAnsi="Times New Roman" w:cs="Times New Roman"/>
          <w:i/>
          <w:sz w:val="14"/>
          <w:szCs w:val="14"/>
        </w:rPr>
        <w:t>Problem kategoriziranja uvodnika i vijesti</w:t>
      </w:r>
      <w:r w:rsidRPr="00770A18">
        <w:rPr>
          <w:rFonts w:ascii="Times New Roman" w:hAnsi="Times New Roman" w:cs="Times New Roman"/>
          <w:i/>
          <w:sz w:val="14"/>
          <w:szCs w:val="14"/>
        </w:rPr>
        <w:t>.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b/>
          <w:sz w:val="14"/>
          <w:szCs w:val="14"/>
        </w:rPr>
        <w:t>Aplikativnost</w:t>
      </w:r>
      <w:proofErr w:type="spellEnd"/>
      <w:r w:rsidRPr="00770A18">
        <w:rPr>
          <w:rFonts w:ascii="Times New Roman" w:hAnsi="Times New Roman" w:cs="Times New Roman"/>
          <w:b/>
          <w:sz w:val="14"/>
          <w:szCs w:val="14"/>
        </w:rPr>
        <w:t xml:space="preserve"> istraživanja pojedinih znan. područja u HR: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Prirodne znanosti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uglavnom se bave fundamentalnim istraživanjima,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a rijetko na komercijalnim projektima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Tehničke znanosti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u potpunosti se bave fundamentalnim istraživanjima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 s velikim udjelom komercijalnih istraživanja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Biomedicinske znanosti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slične tehničkim po fundamentalnim, no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udio komercijalnih istraživanja manji je od tehničkih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Biotehničke znanosti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slične biomedicinskim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Društvene znanosti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česta prisutnost fundamentalnih istraživanja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uz visoku razinu komercijalizacije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Humanističke znanosti</w:t>
      </w:r>
      <w:r w:rsidRPr="00770A18">
        <w:rPr>
          <w:rFonts w:ascii="Times New Roman" w:hAnsi="Times New Roman" w:cs="Times New Roman"/>
          <w:sz w:val="14"/>
          <w:szCs w:val="14"/>
        </w:rPr>
        <w:t xml:space="preserve"> – niska primjenjivost, mali udio komercijalnih istraživanja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Na znanstvenu produktivnost država utječe:</w:t>
      </w:r>
      <w:r w:rsidRPr="00770A18">
        <w:rPr>
          <w:rFonts w:ascii="Times New Roman" w:hAnsi="Times New Roman" w:cs="Times New Roman"/>
          <w:i/>
          <w:sz w:val="14"/>
          <w:szCs w:val="14"/>
        </w:rPr>
        <w:t>Razina BDP-a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Organizacija znanstvenog </w:t>
      </w:r>
    </w:p>
    <w:p w:rsidR="00A65AEC" w:rsidRPr="00770A18" w:rsidRDefault="00770A18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S</w:t>
      </w:r>
      <w:r w:rsidR="00A65AEC" w:rsidRPr="00770A18">
        <w:rPr>
          <w:rFonts w:ascii="Times New Roman" w:hAnsi="Times New Roman" w:cs="Times New Roman"/>
          <w:i/>
          <w:sz w:val="14"/>
          <w:szCs w:val="14"/>
        </w:rPr>
        <w:t>ustava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="00A65AEC" w:rsidRPr="00770A18">
        <w:rPr>
          <w:rFonts w:ascii="Times New Roman" w:hAnsi="Times New Roman" w:cs="Times New Roman"/>
          <w:i/>
          <w:sz w:val="14"/>
          <w:szCs w:val="14"/>
        </w:rPr>
        <w:t>Kulturalni čimbenici</w:t>
      </w:r>
      <w:r w:rsidRPr="00770A18">
        <w:rPr>
          <w:rFonts w:ascii="Times New Roman" w:hAnsi="Times New Roman" w:cs="Times New Roman"/>
          <w:i/>
          <w:sz w:val="14"/>
          <w:szCs w:val="14"/>
        </w:rPr>
        <w:t xml:space="preserve">, </w:t>
      </w:r>
      <w:r w:rsidR="00A65AEC" w:rsidRPr="00770A18">
        <w:rPr>
          <w:rFonts w:ascii="Times New Roman" w:hAnsi="Times New Roman" w:cs="Times New Roman"/>
          <w:i/>
          <w:sz w:val="14"/>
          <w:szCs w:val="14"/>
        </w:rPr>
        <w:t>Visoko vrednovanje znanosti</w:t>
      </w:r>
      <w:r w:rsidRPr="00770A18">
        <w:rPr>
          <w:rFonts w:ascii="Times New Roman" w:hAnsi="Times New Roman" w:cs="Times New Roman"/>
          <w:i/>
          <w:sz w:val="14"/>
          <w:szCs w:val="14"/>
        </w:rPr>
        <w:t>.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Produktivnost HR znanstvenika</w:t>
      </w:r>
      <w:r w:rsidRPr="00770A18">
        <w:rPr>
          <w:rFonts w:ascii="Times New Roman" w:hAnsi="Times New Roman" w:cs="Times New Roman"/>
          <w:sz w:val="14"/>
          <w:szCs w:val="14"/>
        </w:rPr>
        <w:t xml:space="preserve">: prosječni HR znanstvenik u petogodišnjem 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razdoblju objavi 8,62 znan. rada (2,73%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monoautorskih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i 4,04 objavljenih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 u inozemnim publikacijama)</w:t>
      </w:r>
      <w:r w:rsidR="00770A18" w:rsidRPr="00770A18">
        <w:rPr>
          <w:rFonts w:ascii="Times New Roman" w:hAnsi="Times New Roman" w:cs="Times New Roman"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sz w:val="14"/>
          <w:szCs w:val="14"/>
        </w:rPr>
        <w:t>18,6% znanstvenika objavi 54,9% svih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znanstvenih radova u petogodišnjem razdoblju</w:t>
      </w:r>
      <w:r w:rsidR="00770A1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Trendovi HR znanstvene produkcije: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 xml:space="preserve">Opadanje fundamentalnih nasuprot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primjenjenih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istraživanja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Primjenjeni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znanstveni rad nije povezan s komercijalizacijom znanosti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Timski rad postaje sve brojniji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 xml:space="preserve">Pojedina znan. područja znatno se razlikuju po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komercijaizaciji</w:t>
      </w:r>
      <w:proofErr w:type="spellEnd"/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 xml:space="preserve">Znanstvena produktivnost se povećava, no još </w:t>
      </w:r>
      <w:proofErr w:type="spellStart"/>
      <w:r w:rsidRPr="00770A18">
        <w:rPr>
          <w:rFonts w:ascii="Times New Roman" w:hAnsi="Times New Roman" w:cs="Times New Roman"/>
          <w:i/>
          <w:sz w:val="14"/>
          <w:szCs w:val="14"/>
        </w:rPr>
        <w:t>uvjek</w:t>
      </w:r>
      <w:proofErr w:type="spellEnd"/>
      <w:r w:rsidRPr="00770A18">
        <w:rPr>
          <w:rFonts w:ascii="Times New Roman" w:hAnsi="Times New Roman" w:cs="Times New Roman"/>
          <w:i/>
          <w:sz w:val="14"/>
          <w:szCs w:val="14"/>
        </w:rPr>
        <w:t xml:space="preserve"> zaostaje za svjetskim prosjekom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Znanstvenici u HR po tipu znan. institucija u kojima rade: </w:t>
      </w:r>
      <w:r w:rsidRPr="00770A18">
        <w:rPr>
          <w:rFonts w:ascii="Times New Roman" w:hAnsi="Times New Roman" w:cs="Times New Roman"/>
          <w:i/>
          <w:sz w:val="14"/>
          <w:szCs w:val="14"/>
        </w:rPr>
        <w:t>Fakultet 61,4%,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i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 xml:space="preserve"> Javni institut 16,4%, Ostale institucije 22,2%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Znanstvenici u pravilu dolaze iz viših socijalnih slojeva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Iz 2004. 40% znanstvenika ima očeve koji su završili višu školu ili fakultet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>(biomedicinske znanosti 48%)</w:t>
      </w:r>
      <w:r w:rsidR="00770A18" w:rsidRPr="00770A18">
        <w:rPr>
          <w:rFonts w:ascii="Times New Roman" w:hAnsi="Times New Roman" w:cs="Times New Roman"/>
          <w:sz w:val="14"/>
          <w:szCs w:val="14"/>
        </w:rPr>
        <w:t xml:space="preserve">, </w:t>
      </w:r>
      <w:r w:rsidRPr="00770A18">
        <w:rPr>
          <w:rFonts w:ascii="Times New Roman" w:hAnsi="Times New Roman" w:cs="Times New Roman"/>
          <w:sz w:val="14"/>
          <w:szCs w:val="14"/>
        </w:rPr>
        <w:t>70% znanstvenika dolazi iz većih gradova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Učenici boljeg srednjoškolskog uspjeha češće završi u biomedicinskim, 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a </w:t>
      </w:r>
      <w:proofErr w:type="spellStart"/>
      <w:r w:rsidRPr="00770A18">
        <w:rPr>
          <w:rFonts w:ascii="Times New Roman" w:hAnsi="Times New Roman" w:cs="Times New Roman"/>
          <w:sz w:val="14"/>
          <w:szCs w:val="14"/>
        </w:rPr>
        <w:t>rijeđe</w:t>
      </w:r>
      <w:proofErr w:type="spellEnd"/>
      <w:r w:rsidRPr="00770A18">
        <w:rPr>
          <w:rFonts w:ascii="Times New Roman" w:hAnsi="Times New Roman" w:cs="Times New Roman"/>
          <w:sz w:val="14"/>
          <w:szCs w:val="14"/>
        </w:rPr>
        <w:t xml:space="preserve"> u biotehničkim znanostima</w:t>
      </w:r>
      <w:r w:rsidR="00770A18" w:rsidRPr="00770A18">
        <w:rPr>
          <w:rFonts w:ascii="Times New Roman" w:hAnsi="Times New Roman" w:cs="Times New Roman"/>
          <w:sz w:val="14"/>
          <w:szCs w:val="14"/>
        </w:rPr>
        <w:t>.</w:t>
      </w:r>
    </w:p>
    <w:p w:rsidR="00A65AEC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b/>
          <w:sz w:val="14"/>
          <w:szCs w:val="14"/>
        </w:rPr>
      </w:pPr>
      <w:r w:rsidRPr="00770A18">
        <w:rPr>
          <w:rFonts w:ascii="Times New Roman" w:hAnsi="Times New Roman" w:cs="Times New Roman"/>
          <w:b/>
          <w:sz w:val="14"/>
          <w:szCs w:val="14"/>
        </w:rPr>
        <w:t>4 objašnjenja podzastupljenosti žena u znanosti: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i/>
          <w:sz w:val="14"/>
          <w:szCs w:val="14"/>
        </w:rPr>
        <w:t>Različite obiteljske uloge muškaraca i žena</w:t>
      </w:r>
      <w:r w:rsidR="00770A18" w:rsidRPr="00770A18">
        <w:rPr>
          <w:rFonts w:ascii="Times New Roman" w:hAnsi="Times New Roman" w:cs="Times New Roman"/>
          <w:i/>
          <w:sz w:val="14"/>
          <w:szCs w:val="14"/>
        </w:rPr>
        <w:t xml:space="preserve"> - </w:t>
      </w:r>
      <w:r w:rsidRPr="00770A18">
        <w:rPr>
          <w:rFonts w:ascii="Times New Roman" w:hAnsi="Times New Roman" w:cs="Times New Roman"/>
          <w:sz w:val="14"/>
          <w:szCs w:val="14"/>
        </w:rPr>
        <w:t>Zbog obiteljskih obaveza žene</w:t>
      </w:r>
    </w:p>
    <w:p w:rsidR="00770A18" w:rsidRPr="00770A18" w:rsidRDefault="00A65AEC" w:rsidP="00DE6330">
      <w:pPr>
        <w:pStyle w:val="Bezproreda"/>
        <w:ind w:left="45"/>
        <w:jc w:val="both"/>
        <w:rPr>
          <w:rFonts w:ascii="Times New Roman" w:hAnsi="Times New Roman" w:cs="Times New Roman"/>
          <w:sz w:val="14"/>
          <w:szCs w:val="14"/>
        </w:rPr>
      </w:pPr>
      <w:r w:rsidRPr="00770A18">
        <w:rPr>
          <w:rFonts w:ascii="Times New Roman" w:hAnsi="Times New Roman" w:cs="Times New Roman"/>
          <w:sz w:val="14"/>
          <w:szCs w:val="14"/>
        </w:rPr>
        <w:t xml:space="preserve"> mogu izdvojiti manje vremena za znanstveni rad od muškaraca</w:t>
      </w:r>
      <w:r w:rsidR="00770A18" w:rsidRPr="00770A18">
        <w:rPr>
          <w:rFonts w:ascii="Times New Roman" w:hAnsi="Times New Roman" w:cs="Times New Roman"/>
          <w:sz w:val="14"/>
          <w:szCs w:val="14"/>
        </w:rPr>
        <w:t xml:space="preserve">. </w:t>
      </w:r>
      <w:r w:rsidRPr="00770A18">
        <w:rPr>
          <w:rFonts w:ascii="Times New Roman" w:hAnsi="Times New Roman" w:cs="Times New Roman"/>
          <w:sz w:val="14"/>
          <w:szCs w:val="14"/>
        </w:rPr>
        <w:t xml:space="preserve">Manji broj </w:t>
      </w:r>
    </w:p>
    <w:sectPr w:rsidR="00770A18" w:rsidRPr="00770A18" w:rsidSect="00500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47A37"/>
    <w:rsid w:val="002F47D8"/>
    <w:rsid w:val="00500695"/>
    <w:rsid w:val="00547A37"/>
    <w:rsid w:val="00770A18"/>
    <w:rsid w:val="007A0738"/>
    <w:rsid w:val="00807EC4"/>
    <w:rsid w:val="00A65AEC"/>
    <w:rsid w:val="00DE6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AEC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47A37"/>
    <w:pPr>
      <w:spacing w:after="0" w:line="240" w:lineRule="auto"/>
    </w:pPr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A65A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2457</Words>
  <Characters>14009</Characters>
  <Application>Microsoft Office Word</Application>
  <DocSecurity>0</DocSecurity>
  <Lines>116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1</cp:revision>
  <dcterms:created xsi:type="dcterms:W3CDTF">2012-01-29T11:12:00Z</dcterms:created>
  <dcterms:modified xsi:type="dcterms:W3CDTF">2012-01-29T12:10:00Z</dcterms:modified>
</cp:coreProperties>
</file>